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BBAD" w14:textId="5D2FBFB8" w:rsidR="00CD5C5A" w:rsidRPr="00145AE3" w:rsidRDefault="00873596" w:rsidP="00CD5C5A">
      <w:pPr>
        <w:jc w:val="center"/>
        <w:rPr>
          <w:b/>
          <w:color w:val="000000" w:themeColor="text1"/>
          <w:sz w:val="32"/>
          <w:szCs w:val="32"/>
        </w:rPr>
      </w:pPr>
      <w:r w:rsidRPr="00145AE3">
        <w:rPr>
          <w:b/>
          <w:color w:val="000000" w:themeColor="text1"/>
          <w:sz w:val="32"/>
          <w:szCs w:val="32"/>
        </w:rPr>
        <w:t>Sermon</w:t>
      </w:r>
      <w:r w:rsidR="009A2254" w:rsidRPr="00145AE3">
        <w:rPr>
          <w:b/>
          <w:color w:val="000000" w:themeColor="text1"/>
          <w:sz w:val="32"/>
          <w:szCs w:val="32"/>
        </w:rPr>
        <w:t xml:space="preserve"> Text – </w:t>
      </w:r>
      <w:bookmarkStart w:id="0" w:name="_Hlk190266152"/>
      <w:r w:rsidR="00B305A1">
        <w:rPr>
          <w:b/>
          <w:color w:val="000000" w:themeColor="text1"/>
          <w:sz w:val="32"/>
          <w:szCs w:val="32"/>
        </w:rPr>
        <w:t>Hebrews 12:1-2</w:t>
      </w:r>
      <w:bookmarkEnd w:id="0"/>
    </w:p>
    <w:p w14:paraId="68E0D71A" w14:textId="075DFF20" w:rsidR="004C3098" w:rsidRDefault="004807AC" w:rsidP="001B16CE">
      <w:pPr>
        <w:jc w:val="center"/>
        <w:rPr>
          <w:b/>
          <w:color w:val="000000" w:themeColor="text1"/>
        </w:rPr>
      </w:pPr>
      <w:r>
        <w:rPr>
          <w:b/>
          <w:color w:val="000000" w:themeColor="text1"/>
        </w:rPr>
        <w:t>0</w:t>
      </w:r>
      <w:r w:rsidR="00B305A1">
        <w:rPr>
          <w:b/>
          <w:color w:val="000000" w:themeColor="text1"/>
        </w:rPr>
        <w:t>4</w:t>
      </w:r>
      <w:r w:rsidR="00C30E17">
        <w:rPr>
          <w:b/>
          <w:color w:val="000000" w:themeColor="text1"/>
        </w:rPr>
        <w:t>/</w:t>
      </w:r>
      <w:r w:rsidR="00B305A1">
        <w:rPr>
          <w:b/>
          <w:color w:val="000000" w:themeColor="text1"/>
        </w:rPr>
        <w:t>20</w:t>
      </w:r>
      <w:r w:rsidR="00B35E46">
        <w:rPr>
          <w:b/>
          <w:color w:val="000000" w:themeColor="text1"/>
        </w:rPr>
        <w:t>/</w:t>
      </w:r>
      <w:r w:rsidR="00B305A1">
        <w:rPr>
          <w:b/>
          <w:color w:val="000000" w:themeColor="text1"/>
        </w:rPr>
        <w:t>20</w:t>
      </w:r>
      <w:r w:rsidR="00642ECF">
        <w:rPr>
          <w:b/>
          <w:color w:val="000000" w:themeColor="text1"/>
        </w:rPr>
        <w:t>2</w:t>
      </w:r>
      <w:r w:rsidR="00B305A1">
        <w:rPr>
          <w:b/>
          <w:color w:val="000000" w:themeColor="text1"/>
        </w:rPr>
        <w:t>5</w:t>
      </w:r>
    </w:p>
    <w:p w14:paraId="14A8F902" w14:textId="3713EA04" w:rsidR="004525A3" w:rsidRPr="004B1111" w:rsidRDefault="00321919" w:rsidP="001B16CE">
      <w:pPr>
        <w:jc w:val="center"/>
        <w:rPr>
          <w:b/>
          <w:color w:val="000000" w:themeColor="text1"/>
          <w:sz w:val="32"/>
          <w:szCs w:val="32"/>
          <w:u w:val="single"/>
        </w:rPr>
      </w:pPr>
      <w:r>
        <w:rPr>
          <w:b/>
          <w:color w:val="000000" w:themeColor="text1"/>
          <w:sz w:val="32"/>
          <w:szCs w:val="32"/>
          <w:u w:val="single"/>
        </w:rPr>
        <w:t>The Aut</w:t>
      </w:r>
      <w:r w:rsidR="003F4B44">
        <w:rPr>
          <w:b/>
          <w:color w:val="000000" w:themeColor="text1"/>
          <w:sz w:val="32"/>
          <w:szCs w:val="32"/>
          <w:u w:val="single"/>
        </w:rPr>
        <w:t>h</w:t>
      </w:r>
      <w:r>
        <w:rPr>
          <w:b/>
          <w:color w:val="000000" w:themeColor="text1"/>
          <w:sz w:val="32"/>
          <w:szCs w:val="32"/>
          <w:u w:val="single"/>
        </w:rPr>
        <w:t>or and Finisher of our Faith</w:t>
      </w:r>
    </w:p>
    <w:p w14:paraId="31657F2B" w14:textId="77777777" w:rsidR="00564CDF" w:rsidRDefault="00F351FD" w:rsidP="00E37332">
      <w:pPr>
        <w:spacing w:line="480" w:lineRule="auto"/>
        <w:rPr>
          <w:color w:val="000000" w:themeColor="text1"/>
        </w:rPr>
      </w:pPr>
      <w:r w:rsidRPr="00145AE3">
        <w:rPr>
          <w:b/>
          <w:color w:val="000000" w:themeColor="text1"/>
        </w:rPr>
        <w:t>Introduction</w:t>
      </w:r>
      <w:r w:rsidR="002B5836" w:rsidRPr="00145AE3">
        <w:rPr>
          <w:b/>
          <w:color w:val="000000" w:themeColor="text1"/>
        </w:rPr>
        <w:t xml:space="preserve"> </w:t>
      </w:r>
      <w:r w:rsidR="00565AD1">
        <w:rPr>
          <w:b/>
          <w:color w:val="000000" w:themeColor="text1"/>
        </w:rPr>
        <w:t>~</w:t>
      </w:r>
      <w:r w:rsidR="002B5836" w:rsidRPr="00145AE3">
        <w:rPr>
          <w:b/>
          <w:color w:val="000000" w:themeColor="text1"/>
        </w:rPr>
        <w:t xml:space="preserve"> </w:t>
      </w:r>
    </w:p>
    <w:p w14:paraId="6A2DEA6D" w14:textId="132D2447" w:rsidR="00572CB9" w:rsidRDefault="00AD7731" w:rsidP="00B305A1">
      <w:pPr>
        <w:spacing w:line="480" w:lineRule="auto"/>
        <w:ind w:firstLine="720"/>
      </w:pPr>
      <w:bookmarkStart w:id="1" w:name="_Hlk190777248"/>
      <w:r>
        <w:t>Some Sundays are more special than others</w:t>
      </w:r>
      <w:r w:rsidR="00DC15AD">
        <w:t>… and s</w:t>
      </w:r>
      <w:r>
        <w:t>ome Sundays are just on</w:t>
      </w:r>
      <w:r w:rsidR="00F3696B">
        <w:t>e</w:t>
      </w:r>
      <w:r>
        <w:t xml:space="preserve"> out of 52 very similar ones.  </w:t>
      </w:r>
      <w:r w:rsidR="00DC15AD">
        <w:t>So,</w:t>
      </w:r>
      <w:r>
        <w:t xml:space="preserve"> I have to ask, why are we here this morning</w:t>
      </w:r>
      <w:r w:rsidR="00F3696B">
        <w:t>?</w:t>
      </w:r>
      <w:r>
        <w:t xml:space="preserve">  For some, it’s tradition.  </w:t>
      </w:r>
      <w:r w:rsidR="00F3696B">
        <w:t>I</w:t>
      </w:r>
      <w:r>
        <w:t xml:space="preserve">t is </w:t>
      </w:r>
      <w:r w:rsidR="00F3696B">
        <w:t xml:space="preserve">simply what we do </w:t>
      </w:r>
      <w:r>
        <w:t>on Easter Sunday.  But.</w:t>
      </w:r>
      <w:r w:rsidR="00F3696B">
        <w:t>.</w:t>
      </w:r>
      <w:r>
        <w:t>. today is not Easter Sund</w:t>
      </w:r>
      <w:r w:rsidR="00F3696B">
        <w:t>ay</w:t>
      </w:r>
      <w:r>
        <w:t xml:space="preserve">!  </w:t>
      </w:r>
      <w:r w:rsidR="00D01CD8">
        <w:t xml:space="preserve">You’ve made a mistake.  I found an interesting article in the </w:t>
      </w:r>
      <w:r w:rsidR="00D01CD8" w:rsidRPr="00482EE3">
        <w:rPr>
          <w:i/>
          <w:iCs/>
          <w:u w:val="single"/>
        </w:rPr>
        <w:t>National Examiner</w:t>
      </w:r>
      <w:r w:rsidR="00D01CD8">
        <w:t xml:space="preserve"> that illustrates the danger of mistakes; the title of the article is</w:t>
      </w:r>
      <w:r w:rsidR="00572CB9">
        <w:t>:</w:t>
      </w:r>
    </w:p>
    <w:p w14:paraId="619E5856" w14:textId="48BEF080" w:rsidR="00D01CD8" w:rsidRDefault="00D01CD8" w:rsidP="00572CB9">
      <w:pPr>
        <w:jc w:val="center"/>
      </w:pPr>
      <w:r w:rsidRPr="00572CB9">
        <w:rPr>
          <w:b/>
          <w:bCs/>
          <w:u w:val="single"/>
        </w:rPr>
        <w:t>Justice is Served</w:t>
      </w:r>
    </w:p>
    <w:p w14:paraId="5E0C9BFF" w14:textId="77777777" w:rsidR="00572CB9" w:rsidRDefault="00572CB9" w:rsidP="00572CB9">
      <w:pPr>
        <w:jc w:val="center"/>
      </w:pPr>
    </w:p>
    <w:p w14:paraId="527FD14F" w14:textId="0CE2990E" w:rsidR="00482EE3" w:rsidRDefault="00482EE3" w:rsidP="00D01CD8">
      <w:pPr>
        <w:ind w:left="720" w:right="720" w:firstLine="720"/>
      </w:pPr>
      <w:r>
        <w:t xml:space="preserve">There are times when we look at </w:t>
      </w:r>
      <w:r w:rsidR="00060FD5">
        <w:t xml:space="preserve">our nation’s </w:t>
      </w:r>
      <w:r>
        <w:t xml:space="preserve">history, and </w:t>
      </w:r>
      <w:r w:rsidR="00060FD5">
        <w:t xml:space="preserve">we must </w:t>
      </w:r>
      <w:r>
        <w:t>simply shake our heads</w:t>
      </w:r>
      <w:r w:rsidR="00060FD5">
        <w:t xml:space="preserve"> in wonder</w:t>
      </w:r>
      <w:r>
        <w:t xml:space="preserve">.  While doing research on the inner workings of the justice system, this reporter found an interesting case from our nation’s </w:t>
      </w:r>
      <w:r w:rsidR="00060FD5">
        <w:t>history</w:t>
      </w:r>
      <w:r w:rsidR="0084385E">
        <w:t xml:space="preserve">.  This particular event </w:t>
      </w:r>
      <w:r w:rsidR="00060FD5">
        <w:t xml:space="preserve">took place in Chicago during the </w:t>
      </w:r>
      <w:r w:rsidR="0084385E">
        <w:t>late</w:t>
      </w:r>
      <w:r w:rsidR="00060FD5">
        <w:t xml:space="preserve">-1800’s.  </w:t>
      </w:r>
    </w:p>
    <w:p w14:paraId="7A583193" w14:textId="7CD5056A" w:rsidR="00D01CD8" w:rsidRDefault="00060FD5" w:rsidP="00D01CD8">
      <w:pPr>
        <w:ind w:left="720" w:right="720" w:firstLine="720"/>
      </w:pPr>
      <w:r>
        <w:t>T</w:t>
      </w:r>
      <w:r w:rsidR="00482EE3">
        <w:t xml:space="preserve">he </w:t>
      </w:r>
      <w:r>
        <w:t>f</w:t>
      </w:r>
      <w:r w:rsidR="00D01CD8">
        <w:t xml:space="preserve">amous crime </w:t>
      </w:r>
      <w:r>
        <w:t>boss</w:t>
      </w:r>
      <w:r w:rsidR="00D01CD8">
        <w:t>, Joseph Galliono, found himself o</w:t>
      </w:r>
      <w:r>
        <w:t>n</w:t>
      </w:r>
      <w:r w:rsidR="00D01CD8">
        <w:t xml:space="preserve"> trial for first degree murder.  </w:t>
      </w:r>
      <w:r>
        <w:t xml:space="preserve">He was, of course, quite guilty.  </w:t>
      </w:r>
      <w:r w:rsidR="00D01CD8">
        <w:t xml:space="preserve">Mr. Galliono paid his lawyer an exorbitant sum of money to either win the case, or at least to get a reduced sentence.  </w:t>
      </w:r>
      <w:r>
        <w:t>The price of failure would be high, and the rewards of success were also quite high.  Because of this, t</w:t>
      </w:r>
      <w:r w:rsidR="00D01CD8">
        <w:t>he lawyer</w:t>
      </w:r>
      <w:r>
        <w:t>, an advocate by the name of Jacob Ingelhiemer,</w:t>
      </w:r>
      <w:r w:rsidR="00D01CD8">
        <w:t xml:space="preserve"> was willing to do whatever it took to </w:t>
      </w:r>
      <w:r>
        <w:t>get the charges r</w:t>
      </w:r>
      <w:r w:rsidR="00D01CD8">
        <w:t>educe</w:t>
      </w:r>
      <w:r>
        <w:t>d</w:t>
      </w:r>
      <w:r w:rsidR="00D01CD8">
        <w:t>.</w:t>
      </w:r>
    </w:p>
    <w:p w14:paraId="7E752C6C" w14:textId="72E11C05" w:rsidR="00D01CD8" w:rsidRDefault="00D01CD8" w:rsidP="00D01CD8">
      <w:pPr>
        <w:ind w:left="720" w:right="720" w:firstLine="720"/>
      </w:pPr>
      <w:r>
        <w:t>In a clandestine move</w:t>
      </w:r>
      <w:r w:rsidR="00060FD5">
        <w:t xml:space="preserve"> that was only discovered years later</w:t>
      </w:r>
      <w:r>
        <w:t>, the lawyer contacted one of the jurors</w:t>
      </w:r>
      <w:r w:rsidR="00060FD5">
        <w:t>, a Mr. Byway,</w:t>
      </w:r>
      <w:r>
        <w:t xml:space="preserve"> and was able to bribe him to hold out for the verdict of manslaughter rather than first degree murder.  The lawyer made it clear that no outcome other than manslaughter would do.</w:t>
      </w:r>
    </w:p>
    <w:p w14:paraId="16319001" w14:textId="0881877F" w:rsidR="00D01CD8" w:rsidRDefault="00D01CD8" w:rsidP="00D01CD8">
      <w:pPr>
        <w:ind w:left="720" w:right="720" w:firstLine="720"/>
      </w:pPr>
      <w:r>
        <w:t xml:space="preserve">The trial slowly ran its course, and the lawyer did a brilliant job of defending Mr. Galliono.  In fact, </w:t>
      </w:r>
      <w:r w:rsidR="00F3696B">
        <w:t xml:space="preserve">based on a very effective defense, </w:t>
      </w:r>
      <w:r>
        <w:t>it seemed clear that Mr. Galliono would be acquitted.  E</w:t>
      </w:r>
      <w:r w:rsidR="00060FD5">
        <w:t>v</w:t>
      </w:r>
      <w:r>
        <w:t xml:space="preserve">en so, to the amazement of the judge and lawyers, </w:t>
      </w:r>
      <w:r w:rsidR="00F3696B">
        <w:t>t</w:t>
      </w:r>
      <w:r>
        <w:t>he jury was in deliberations for over a week.</w:t>
      </w:r>
      <w:r w:rsidR="00482EE3">
        <w:t xml:space="preserve">  However, the jury finally came back with the verdict of guilty </w:t>
      </w:r>
      <w:r w:rsidR="00F3696B">
        <w:t>of</w:t>
      </w:r>
      <w:r w:rsidR="00482EE3">
        <w:t xml:space="preserve"> manslaughter</w:t>
      </w:r>
      <w:r w:rsidR="00DC15AD">
        <w:t xml:space="preserve"> rather than first degree murder</w:t>
      </w:r>
      <w:r w:rsidR="00482EE3">
        <w:t>.</w:t>
      </w:r>
    </w:p>
    <w:p w14:paraId="208202A2" w14:textId="20BF2AFD" w:rsidR="00482EE3" w:rsidRDefault="00482EE3" w:rsidP="00D01CD8">
      <w:pPr>
        <w:ind w:left="720" w:right="720" w:firstLine="720"/>
      </w:pPr>
      <w:r>
        <w:t xml:space="preserve">Following the trial, the lawyer sought out the purchased juror to pay him off.  While doing so, he asked about the verdict, stating he thought it was actually </w:t>
      </w:r>
      <w:r w:rsidR="00060FD5">
        <w:t>harsher</w:t>
      </w:r>
      <w:r>
        <w:t xml:space="preserve"> than he’d expected based on his brilliant defense.</w:t>
      </w:r>
    </w:p>
    <w:p w14:paraId="113EC479" w14:textId="6C932272" w:rsidR="00482EE3" w:rsidRDefault="00482EE3" w:rsidP="00D01CD8">
      <w:pPr>
        <w:ind w:left="720" w:right="720" w:firstLine="720"/>
      </w:pPr>
      <w:r>
        <w:t>The juror replied, “You sure made my job more difficult</w:t>
      </w:r>
      <w:r w:rsidR="00060FD5">
        <w:t>!</w:t>
      </w:r>
      <w:r>
        <w:t xml:space="preserve">  Everyone wanted to let Mr. Galliono off, but you made it clear that the </w:t>
      </w:r>
      <w:r>
        <w:lastRenderedPageBreak/>
        <w:t>verdict had to be manslaughter.  It took me a full week to convince all of the others to vote with me.”</w:t>
      </w:r>
      <w:r>
        <w:rPr>
          <w:rStyle w:val="FootnoteReference"/>
        </w:rPr>
        <w:footnoteReference w:id="1"/>
      </w:r>
    </w:p>
    <w:p w14:paraId="35DEA7B9" w14:textId="376FFECD" w:rsidR="00060FD5" w:rsidRDefault="00060FD5" w:rsidP="00D01CD8">
      <w:pPr>
        <w:ind w:left="720" w:right="720" w:firstLine="720"/>
      </w:pPr>
      <w:r>
        <w:t xml:space="preserve">As is so often the case, misunderstandings may be quite costly.  </w:t>
      </w:r>
    </w:p>
    <w:p w14:paraId="2678247B" w14:textId="3BBA0480" w:rsidR="00060FD5" w:rsidRDefault="00060FD5" w:rsidP="00060FD5">
      <w:pPr>
        <w:ind w:left="720" w:right="720" w:firstLine="720"/>
        <w:jc w:val="right"/>
      </w:pPr>
      <w:r>
        <w:t xml:space="preserve">Signing off for now, </w:t>
      </w:r>
    </w:p>
    <w:p w14:paraId="217B8AB4" w14:textId="77777777" w:rsidR="00572CB9" w:rsidRDefault="00060FD5" w:rsidP="00060FD5">
      <w:pPr>
        <w:ind w:left="720" w:right="720" w:firstLine="720"/>
        <w:jc w:val="right"/>
      </w:pPr>
      <w:r>
        <w:t xml:space="preserve">Investigative Reporter </w:t>
      </w:r>
    </w:p>
    <w:p w14:paraId="4818C465" w14:textId="1B84EB6B" w:rsidR="00060FD5" w:rsidRDefault="00060FD5" w:rsidP="00060FD5">
      <w:pPr>
        <w:ind w:left="720" w:right="720" w:firstLine="720"/>
        <w:jc w:val="right"/>
      </w:pPr>
      <w:r>
        <w:t>Ned T.</w:t>
      </w:r>
      <w:r w:rsidR="00572CB9">
        <w:t>O.</w:t>
      </w:r>
      <w:r>
        <w:t xml:space="preserve"> Findout</w:t>
      </w:r>
      <w:r w:rsidR="00572CB9">
        <w:t>, Esquire</w:t>
      </w:r>
    </w:p>
    <w:p w14:paraId="67A36B3A" w14:textId="77777777" w:rsidR="00D01CD8" w:rsidRDefault="00D01CD8" w:rsidP="00D01CD8">
      <w:pPr>
        <w:ind w:left="720" w:right="720" w:firstLine="720"/>
      </w:pPr>
    </w:p>
    <w:p w14:paraId="3251B4A0" w14:textId="1986C712" w:rsidR="004E1CA8" w:rsidRDefault="00060FD5" w:rsidP="00F3696B">
      <w:pPr>
        <w:spacing w:line="480" w:lineRule="auto"/>
        <w:ind w:firstLine="720"/>
      </w:pPr>
      <w:r>
        <w:t>If you think you’re here to celebrate Easter you</w:t>
      </w:r>
      <w:r w:rsidR="00F3696B">
        <w:t>, also, have</w:t>
      </w:r>
      <w:r>
        <w:t xml:space="preserve"> misunderstood</w:t>
      </w:r>
      <w:r w:rsidR="0084385E">
        <w:t xml:space="preserve"> something</w:t>
      </w:r>
      <w:r>
        <w:t xml:space="preserve">. </w:t>
      </w:r>
      <w:r w:rsidR="004E1CA8">
        <w:t xml:space="preserve"> </w:t>
      </w:r>
      <w:r w:rsidR="00AD7731">
        <w:t xml:space="preserve">We’re not here commemorating the Easter Bunny, nor are we here to celebrate the coming of Spring </w:t>
      </w:r>
      <w:r w:rsidR="0084385E">
        <w:t>(W</w:t>
      </w:r>
      <w:r w:rsidR="004E1CA8">
        <w:t xml:space="preserve">e could celebrate </w:t>
      </w:r>
      <w:r w:rsidR="0084385E">
        <w:t xml:space="preserve">the proliferation of </w:t>
      </w:r>
      <w:r w:rsidR="004E1CA8">
        <w:t>chocolate candies, I suppose</w:t>
      </w:r>
      <w:r w:rsidR="0084385E">
        <w:t>)</w:t>
      </w:r>
      <w:r w:rsidR="004E1CA8">
        <w:t>.  But that’s not the point either</w:t>
      </w:r>
      <w:r w:rsidR="00AD7731">
        <w:t>.</w:t>
      </w:r>
      <w:r w:rsidR="0084385E">
        <w:t xml:space="preserve">  </w:t>
      </w:r>
      <w:r w:rsidR="00AD7731">
        <w:t xml:space="preserve">We’re here to celebrate Resurrection Sunday.  </w:t>
      </w:r>
      <w:r w:rsidR="0084385E">
        <w:t>That is, w</w:t>
      </w:r>
      <w:r w:rsidR="00AD7731">
        <w:t xml:space="preserve">e’re celebrating that </w:t>
      </w:r>
      <w:r w:rsidR="0084385E">
        <w:t xml:space="preserve">a </w:t>
      </w:r>
      <w:r w:rsidR="00F3696B">
        <w:t>real-life person</w:t>
      </w:r>
      <w:r w:rsidR="0084385E">
        <w:t xml:space="preserve">, </w:t>
      </w:r>
      <w:r w:rsidR="00F3696B">
        <w:t>some 2025 years ago</w:t>
      </w:r>
      <w:r w:rsidR="0084385E">
        <w:t xml:space="preserve">, </w:t>
      </w:r>
      <w:r w:rsidR="00F3696B">
        <w:t xml:space="preserve">a </w:t>
      </w:r>
      <w:r w:rsidR="0084385E">
        <w:t xml:space="preserve">person known as </w:t>
      </w:r>
      <w:r w:rsidR="00AD7731">
        <w:t>Jesus</w:t>
      </w:r>
      <w:r w:rsidR="00F3696B">
        <w:t>,</w:t>
      </w:r>
      <w:r w:rsidR="00AD7731">
        <w:t xml:space="preserve"> rose from the dead, </w:t>
      </w:r>
      <w:r w:rsidR="008B17FB">
        <w:t xml:space="preserve">which by the way, is a historic fact.  </w:t>
      </w:r>
      <w:r w:rsidR="004E1CA8">
        <w:t>If this is something you’re curious about, I refer you to “</w:t>
      </w:r>
      <w:r w:rsidR="004E1CA8" w:rsidRPr="004E1CA8">
        <w:rPr>
          <w:i/>
          <w:iCs/>
          <w:u w:val="single"/>
        </w:rPr>
        <w:t>The Case for Christ</w:t>
      </w:r>
      <w:r w:rsidR="004E1CA8">
        <w:t xml:space="preserve">” by Lee Strobel.  </w:t>
      </w:r>
    </w:p>
    <w:p w14:paraId="0CFA1D5F" w14:textId="1CE65D6F" w:rsidR="00AD7731" w:rsidRDefault="004E1CA8" w:rsidP="00B305A1">
      <w:pPr>
        <w:spacing w:line="480" w:lineRule="auto"/>
        <w:ind w:firstLine="720"/>
      </w:pPr>
      <w:r>
        <w:t xml:space="preserve">But here’s the interesting thing about commemorating a historic fact.  </w:t>
      </w:r>
      <w:r w:rsidR="008B17FB">
        <w:t>If you’re curious</w:t>
      </w:r>
      <w:r>
        <w:t xml:space="preserve"> enough</w:t>
      </w:r>
      <w:r w:rsidR="008B17FB">
        <w:t xml:space="preserve">, with just a bit of research you can examine the </w:t>
      </w:r>
      <w:r w:rsidR="0084385E">
        <w:t xml:space="preserve">biblical </w:t>
      </w:r>
      <w:r w:rsidR="008B17FB">
        <w:t>text, look at a Jewish lunar calendar</w:t>
      </w:r>
      <w:r>
        <w:t xml:space="preserve">, </w:t>
      </w:r>
      <w:r w:rsidR="008B17FB">
        <w:t>co</w:t>
      </w:r>
      <w:r>
        <w:t>n</w:t>
      </w:r>
      <w:r w:rsidR="008B17FB">
        <w:t>ver</w:t>
      </w:r>
      <w:r>
        <w:t>t</w:t>
      </w:r>
      <w:r w:rsidR="008B17FB">
        <w:t xml:space="preserve"> that to our </w:t>
      </w:r>
      <w:r>
        <w:t>Gregorian C</w:t>
      </w:r>
      <w:r w:rsidR="008B17FB">
        <w:t xml:space="preserve">alendar, and you </w:t>
      </w:r>
      <w:r>
        <w:t>can fairly closely calculate the date that Jesus rose from the dead.  Give or take a little bit, the date for Jesus’ resurrection was</w:t>
      </w:r>
      <w:r w:rsidR="00DC15AD">
        <w:t xml:space="preserve">, roughly, on </w:t>
      </w:r>
      <w:r w:rsidR="008B17FB" w:rsidRPr="008B17FB">
        <w:t xml:space="preserve">April 23, </w:t>
      </w:r>
      <w:r w:rsidR="00F3696B">
        <w:t xml:space="preserve">A.D. </w:t>
      </w:r>
      <w:r w:rsidR="008B17FB" w:rsidRPr="008B17FB">
        <w:t>33</w:t>
      </w:r>
      <w:r w:rsidR="008B17FB">
        <w:t>.</w:t>
      </w:r>
      <w:r w:rsidR="008B17FB">
        <w:rPr>
          <w:rStyle w:val="FootnoteReference"/>
        </w:rPr>
        <w:footnoteReference w:id="2"/>
      </w:r>
    </w:p>
    <w:p w14:paraId="3E6A0FE3" w14:textId="77777777" w:rsidR="00565AD1" w:rsidRDefault="00565AD1" w:rsidP="00565AD1">
      <w:pPr>
        <w:spacing w:line="480" w:lineRule="auto"/>
        <w:rPr>
          <w:color w:val="000000" w:themeColor="text1"/>
        </w:rPr>
      </w:pPr>
      <w:r>
        <w:rPr>
          <w:b/>
          <w:color w:val="000000" w:themeColor="text1"/>
        </w:rPr>
        <w:t>Context</w:t>
      </w:r>
      <w:r w:rsidRPr="00145AE3">
        <w:rPr>
          <w:b/>
          <w:color w:val="000000" w:themeColor="text1"/>
        </w:rPr>
        <w:t xml:space="preserve"> </w:t>
      </w:r>
      <w:r>
        <w:rPr>
          <w:b/>
          <w:color w:val="000000" w:themeColor="text1"/>
        </w:rPr>
        <w:t>~</w:t>
      </w:r>
      <w:r w:rsidRPr="00145AE3">
        <w:rPr>
          <w:b/>
          <w:color w:val="000000" w:themeColor="text1"/>
        </w:rPr>
        <w:t xml:space="preserve"> </w:t>
      </w:r>
    </w:p>
    <w:p w14:paraId="05D4B74B" w14:textId="73CDC78D" w:rsidR="00AD7731" w:rsidRDefault="00AD7731" w:rsidP="00AD7731">
      <w:pPr>
        <w:spacing w:line="480" w:lineRule="auto"/>
        <w:ind w:firstLine="720"/>
      </w:pPr>
      <w:r>
        <w:t xml:space="preserve">In light of Resurrection </w:t>
      </w:r>
      <w:r w:rsidR="0084385E">
        <w:t>Sunday,</w:t>
      </w:r>
      <w:r>
        <w:t xml:space="preserve"> I’d like to spend some time exploring </w:t>
      </w:r>
      <w:r w:rsidR="0084385E">
        <w:t xml:space="preserve">this </w:t>
      </w:r>
      <w:r>
        <w:t xml:space="preserve">Jesus and His centrality to our faith; </w:t>
      </w:r>
      <w:r w:rsidR="00F3696B">
        <w:t xml:space="preserve">we find this interesting statement in </w:t>
      </w:r>
      <w:r>
        <w:t xml:space="preserve">Hebrews 12:2a ~ </w:t>
      </w:r>
    </w:p>
    <w:p w14:paraId="4C8875CC" w14:textId="77777777" w:rsidR="00AD7731" w:rsidRDefault="00AD7731" w:rsidP="00AD7731">
      <w:pPr>
        <w:ind w:left="720" w:right="720"/>
      </w:pPr>
      <w:r>
        <w:t xml:space="preserve">… </w:t>
      </w:r>
      <w:r w:rsidRPr="00624CC4">
        <w:rPr>
          <w:vertAlign w:val="superscript"/>
        </w:rPr>
        <w:t>2 </w:t>
      </w:r>
      <w:r w:rsidRPr="00624CC4">
        <w:t xml:space="preserve">looking unto Jesus, the author and finisher of </w:t>
      </w:r>
      <w:r w:rsidRPr="00624CC4">
        <w:rPr>
          <w:i/>
        </w:rPr>
        <w:t>our</w:t>
      </w:r>
      <w:r w:rsidRPr="00624CC4">
        <w:t xml:space="preserve"> faith,</w:t>
      </w:r>
      <w:r w:rsidRPr="00624CC4">
        <w:rPr>
          <w:vertAlign w:val="superscript"/>
        </w:rPr>
        <w:footnoteReference w:id="3"/>
      </w:r>
      <w:r>
        <w:t xml:space="preserve"> …</w:t>
      </w:r>
    </w:p>
    <w:p w14:paraId="2A1BF17E" w14:textId="77777777" w:rsidR="00AD7731" w:rsidRDefault="00AD7731" w:rsidP="00AD7731">
      <w:pPr>
        <w:ind w:left="720" w:right="720"/>
      </w:pPr>
    </w:p>
    <w:p w14:paraId="0D0C3C1A" w14:textId="51EB0160" w:rsidR="00AD7731" w:rsidRDefault="00AD7731" w:rsidP="00AD7731">
      <w:pPr>
        <w:spacing w:line="480" w:lineRule="auto"/>
        <w:ind w:firstLine="720"/>
      </w:pPr>
      <w:r>
        <w:lastRenderedPageBreak/>
        <w:t xml:space="preserve">“The author and finisher of our faith.”  That little clause is HUGE!  </w:t>
      </w:r>
      <w:r w:rsidR="00F3696B">
        <w:t xml:space="preserve">But before we get too excited, let’s stop and look at context.  </w:t>
      </w:r>
      <w:r>
        <w:t xml:space="preserve">Our full text today is Hebrews 12:1-2 ~ </w:t>
      </w:r>
    </w:p>
    <w:p w14:paraId="296A764E" w14:textId="77777777" w:rsidR="00AD7731" w:rsidRDefault="00AD7731" w:rsidP="00AD7731">
      <w:pPr>
        <w:ind w:left="720" w:right="720" w:firstLine="720"/>
      </w:pPr>
      <w:r w:rsidRPr="00263B4D">
        <w:rPr>
          <w:b/>
          <w:i/>
        </w:rPr>
        <w:t>12</w:t>
      </w:r>
      <w:r w:rsidRPr="00263B4D">
        <w:t xml:space="preserve"> Therefore we also, since we are surrounded by so great a cloud of witnesses, let us lay aside every weight, and the sin which so easily ensnares </w:t>
      </w:r>
      <w:r w:rsidRPr="00263B4D">
        <w:rPr>
          <w:i/>
        </w:rPr>
        <w:t>us,</w:t>
      </w:r>
      <w:r w:rsidRPr="00263B4D">
        <w:t xml:space="preserve"> and let us run with endurance the race that is set before us, </w:t>
      </w:r>
      <w:r w:rsidRPr="00263B4D">
        <w:rPr>
          <w:vertAlign w:val="superscript"/>
        </w:rPr>
        <w:t>2 </w:t>
      </w:r>
      <w:r w:rsidRPr="00263B4D">
        <w:t xml:space="preserve">looking unto Jesus, the author and finisher of </w:t>
      </w:r>
      <w:r w:rsidRPr="00263B4D">
        <w:rPr>
          <w:i/>
        </w:rPr>
        <w:t>our</w:t>
      </w:r>
      <w:r w:rsidRPr="00263B4D">
        <w:t xml:space="preserve"> faith, who for the joy that was set before Him endured the cross, despising the shame, and has sat down at the right hand of the throne of God.</w:t>
      </w:r>
      <w:r w:rsidRPr="00263B4D">
        <w:rPr>
          <w:vertAlign w:val="superscript"/>
        </w:rPr>
        <w:footnoteReference w:id="4"/>
      </w:r>
    </w:p>
    <w:p w14:paraId="74496566" w14:textId="77777777" w:rsidR="00AD7731" w:rsidRDefault="00AD7731" w:rsidP="00AD7731">
      <w:pPr>
        <w:ind w:left="720" w:right="720" w:firstLine="720"/>
      </w:pPr>
    </w:p>
    <w:p w14:paraId="3EC3FCCE" w14:textId="2CFCB328" w:rsidR="00AD7731" w:rsidRDefault="00AD7731" w:rsidP="00AD7731">
      <w:pPr>
        <w:spacing w:line="480" w:lineRule="auto"/>
        <w:ind w:firstLine="720"/>
      </w:pPr>
      <w:r>
        <w:t>With the opening word of this chapter being “Therefore,” more literally “Consequently” (</w:t>
      </w:r>
      <w:r w:rsidRPr="00174CA6">
        <w:rPr>
          <w:lang w:val="el-GR"/>
        </w:rPr>
        <w:t>Τοιγαροῦν</w:t>
      </w:r>
      <w:r>
        <w:t>)</w:t>
      </w:r>
      <w:r w:rsidRPr="00174CA6">
        <w:rPr>
          <w:vertAlign w:val="superscript"/>
        </w:rPr>
        <w:t xml:space="preserve"> </w:t>
      </w:r>
      <w:r w:rsidRPr="00174CA6">
        <w:rPr>
          <w:vertAlign w:val="superscript"/>
        </w:rPr>
        <w:footnoteReference w:id="5"/>
      </w:r>
      <w:r w:rsidRPr="00174CA6">
        <w:t xml:space="preserve"> </w:t>
      </w:r>
      <w:r>
        <w:t xml:space="preserve">[tŏĭ găr ūn], we know that the author’s intent is to </w:t>
      </w:r>
      <w:r w:rsidRPr="00174CA6">
        <w:t>apply</w:t>
      </w:r>
      <w:r w:rsidR="00F3696B">
        <w:t xml:space="preserve"> </w:t>
      </w:r>
      <w:r>
        <w:t>what</w:t>
      </w:r>
      <w:r w:rsidR="00DC15AD">
        <w:t>’</w:t>
      </w:r>
      <w:r>
        <w:t>s already been revealed about others’ faith in the previous section</w:t>
      </w:r>
      <w:r w:rsidRPr="00174CA6">
        <w:t>.</w:t>
      </w:r>
      <w:r w:rsidRPr="00174CA6">
        <w:rPr>
          <w:vertAlign w:val="superscript"/>
        </w:rPr>
        <w:footnoteReference w:id="6"/>
      </w:r>
      <w:r>
        <w:t xml:space="preserve"> </w:t>
      </w:r>
      <w:r w:rsidR="00602D22">
        <w:t xml:space="preserve"> </w:t>
      </w:r>
      <w:r>
        <w:t>“Consequently,” (</w:t>
      </w:r>
      <w:r w:rsidRPr="00174CA6">
        <w:rPr>
          <w:lang w:val="el-GR"/>
        </w:rPr>
        <w:t>Τοιγαροῦν</w:t>
      </w:r>
      <w:r>
        <w:t>)</w:t>
      </w:r>
      <w:r w:rsidRPr="00174CA6">
        <w:rPr>
          <w:vertAlign w:val="superscript"/>
        </w:rPr>
        <w:t xml:space="preserve"> </w:t>
      </w:r>
      <w:r w:rsidRPr="00174CA6">
        <w:rPr>
          <w:vertAlign w:val="superscript"/>
        </w:rPr>
        <w:footnoteReference w:id="7"/>
      </w:r>
      <w:r w:rsidRPr="00174CA6">
        <w:t xml:space="preserve"> </w:t>
      </w:r>
      <w:r>
        <w:t>[tŏĭ găr ūn] is a coordinating particle introducing a conclusion being made based on known facts</w:t>
      </w:r>
      <w:r w:rsidRPr="000A1A77">
        <w:t>.</w:t>
      </w:r>
      <w:r w:rsidRPr="000A1A77">
        <w:rPr>
          <w:vertAlign w:val="superscript"/>
        </w:rPr>
        <w:footnoteReference w:id="8"/>
      </w:r>
    </w:p>
    <w:p w14:paraId="2A67B591" w14:textId="0548786D" w:rsidR="00ED38DF" w:rsidRDefault="00ED38DF" w:rsidP="00AD7731">
      <w:pPr>
        <w:spacing w:line="480" w:lineRule="auto"/>
        <w:ind w:firstLine="720"/>
      </w:pPr>
      <w:r>
        <w:t>To understand what</w:t>
      </w:r>
      <w:r w:rsidR="00602D22">
        <w:t>’</w:t>
      </w:r>
      <w:r>
        <w:t>s being addressed there</w:t>
      </w:r>
      <w:r w:rsidR="00602D22">
        <w:t>’</w:t>
      </w:r>
      <w:r>
        <w:t>s something that you need to understand.  This One that our text refers to was raised from the dead; Acts 13:</w:t>
      </w:r>
      <w:r w:rsidR="00B969F9">
        <w:t>28-</w:t>
      </w:r>
      <w:r>
        <w:t xml:space="preserve">30 ~ </w:t>
      </w:r>
    </w:p>
    <w:p w14:paraId="232AE753" w14:textId="51A2E2F4" w:rsidR="00ED38DF" w:rsidRDefault="00B969F9" w:rsidP="00B969F9">
      <w:pPr>
        <w:ind w:left="720" w:right="720"/>
      </w:pPr>
      <w:r w:rsidRPr="00B969F9">
        <w:rPr>
          <w:vertAlign w:val="superscript"/>
        </w:rPr>
        <w:t>28 </w:t>
      </w:r>
      <w:r w:rsidRPr="00B969F9">
        <w:t xml:space="preserve">And though they found no cause for death </w:t>
      </w:r>
      <w:r w:rsidRPr="00B969F9">
        <w:rPr>
          <w:i/>
        </w:rPr>
        <w:t>in Him,</w:t>
      </w:r>
      <w:r w:rsidRPr="00B969F9">
        <w:t xml:space="preserve"> they asked Pilate that He should be put to death. </w:t>
      </w:r>
      <w:r w:rsidRPr="00B969F9">
        <w:rPr>
          <w:vertAlign w:val="superscript"/>
        </w:rPr>
        <w:t>29 </w:t>
      </w:r>
      <w:r w:rsidRPr="00B969F9">
        <w:t xml:space="preserve">Now when they had fulfilled all that was written concerning Him, they took </w:t>
      </w:r>
      <w:r w:rsidRPr="00B969F9">
        <w:rPr>
          <w:i/>
        </w:rPr>
        <w:t>Him</w:t>
      </w:r>
      <w:r w:rsidRPr="00B969F9">
        <w:t xml:space="preserve"> down from the tree and laid </w:t>
      </w:r>
      <w:r w:rsidRPr="00B969F9">
        <w:rPr>
          <w:i/>
        </w:rPr>
        <w:t>Him</w:t>
      </w:r>
      <w:r w:rsidRPr="00B969F9">
        <w:t xml:space="preserve"> in a tomb. </w:t>
      </w:r>
      <w:r w:rsidRPr="00B969F9">
        <w:rPr>
          <w:vertAlign w:val="superscript"/>
        </w:rPr>
        <w:t>30 </w:t>
      </w:r>
      <w:r w:rsidRPr="00B969F9">
        <w:t>But God raised Him from the dead.</w:t>
      </w:r>
      <w:r w:rsidRPr="00B969F9">
        <w:rPr>
          <w:vertAlign w:val="superscript"/>
        </w:rPr>
        <w:footnoteReference w:id="9"/>
      </w:r>
    </w:p>
    <w:p w14:paraId="5FADA436" w14:textId="77777777" w:rsidR="00B969F9" w:rsidRDefault="00B969F9" w:rsidP="00B969F9">
      <w:pPr>
        <w:ind w:left="720" w:right="720"/>
      </w:pPr>
    </w:p>
    <w:p w14:paraId="6194B4B2" w14:textId="0BE052A6" w:rsidR="00B969F9" w:rsidRDefault="00B969F9" w:rsidP="00AD7731">
      <w:pPr>
        <w:spacing w:line="480" w:lineRule="auto"/>
        <w:ind w:firstLine="720"/>
      </w:pPr>
      <w:r>
        <w:lastRenderedPageBreak/>
        <w:t xml:space="preserve">Now, the </w:t>
      </w:r>
      <w:r w:rsidR="00AD7731" w:rsidRPr="00174CA6">
        <w:t xml:space="preserve">theme </w:t>
      </w:r>
      <w:r>
        <w:t xml:space="preserve">of our passage </w:t>
      </w:r>
      <w:r w:rsidR="00AD7731">
        <w:t xml:space="preserve">is </w:t>
      </w:r>
      <w:r>
        <w:t xml:space="preserve">the need to </w:t>
      </w:r>
      <w:r w:rsidR="00AD7731" w:rsidRPr="00174CA6">
        <w:t>persever</w:t>
      </w:r>
      <w:r>
        <w:t>e</w:t>
      </w:r>
      <w:r w:rsidR="00AD7731" w:rsidRPr="00174CA6">
        <w:t xml:space="preserve"> in </w:t>
      </w:r>
      <w:r w:rsidR="00AD7731">
        <w:t xml:space="preserve">our </w:t>
      </w:r>
      <w:r w:rsidR="00AD7731" w:rsidRPr="00174CA6">
        <w:t>faith.</w:t>
      </w:r>
      <w:r w:rsidR="00AD7731" w:rsidRPr="00174CA6">
        <w:rPr>
          <w:vertAlign w:val="superscript"/>
        </w:rPr>
        <w:footnoteReference w:id="10"/>
      </w:r>
      <w:r w:rsidR="00AD7731">
        <w:t xml:space="preserve">  </w:t>
      </w:r>
      <w:r>
        <w:t xml:space="preserve">God provided many examples, people who were faithful in the face of great hardship, but died waiting for the promises of God to be accomplished; Hebrews 11:39-40 ~ </w:t>
      </w:r>
    </w:p>
    <w:p w14:paraId="0BF086EA" w14:textId="0536768C" w:rsidR="00B969F9" w:rsidRDefault="00B969F9" w:rsidP="00B969F9">
      <w:pPr>
        <w:ind w:left="720" w:right="720" w:firstLine="720"/>
      </w:pPr>
      <w:r w:rsidRPr="00B969F9">
        <w:rPr>
          <w:vertAlign w:val="superscript"/>
        </w:rPr>
        <w:t>39 </w:t>
      </w:r>
      <w:r w:rsidRPr="00B969F9">
        <w:t xml:space="preserve">And all these, having obtained a good testimony through faith, did not receive the promise, </w:t>
      </w:r>
      <w:r w:rsidRPr="00B969F9">
        <w:rPr>
          <w:vertAlign w:val="superscript"/>
        </w:rPr>
        <w:t>40 </w:t>
      </w:r>
      <w:r w:rsidRPr="00B969F9">
        <w:t>God having provided something better for us, that they should not be made perfect apart from us.</w:t>
      </w:r>
      <w:r w:rsidRPr="00B969F9">
        <w:rPr>
          <w:vertAlign w:val="superscript"/>
        </w:rPr>
        <w:footnoteReference w:id="11"/>
      </w:r>
    </w:p>
    <w:p w14:paraId="4344262B" w14:textId="77777777" w:rsidR="00B969F9" w:rsidRDefault="00B969F9" w:rsidP="00B969F9">
      <w:pPr>
        <w:ind w:left="720" w:right="720" w:firstLine="720"/>
      </w:pPr>
    </w:p>
    <w:p w14:paraId="69446ABA" w14:textId="77777777" w:rsidR="00DC15AD" w:rsidRDefault="00AD7731" w:rsidP="00DC15AD">
      <w:pPr>
        <w:spacing w:line="480" w:lineRule="auto"/>
        <w:ind w:firstLine="720"/>
      </w:pPr>
      <w:r>
        <w:t xml:space="preserve">In context, the focus was on Hebrew heroes of the faith, </w:t>
      </w:r>
      <w:r w:rsidR="00B969F9">
        <w:t>that makes sense.  T</w:t>
      </w:r>
      <w:r>
        <w:t xml:space="preserve">he letter is, after all, called “Hebrews.”  </w:t>
      </w:r>
      <w:r w:rsidR="00602D22">
        <w:t>T</w:t>
      </w:r>
      <w:r w:rsidR="00602D22" w:rsidRPr="000A1A77">
        <w:t xml:space="preserve">he </w:t>
      </w:r>
      <w:r w:rsidR="00602D22">
        <w:t xml:space="preserve">encouragement to be faithful </w:t>
      </w:r>
      <w:r w:rsidR="00602D22" w:rsidRPr="000A1A77">
        <w:t xml:space="preserve">follows </w:t>
      </w:r>
      <w:r w:rsidR="00602D22">
        <w:t xml:space="preserve">as a reasonable </w:t>
      </w:r>
      <w:r w:rsidR="00602D22" w:rsidRPr="000A1A77">
        <w:t xml:space="preserve">consequence of the preceding </w:t>
      </w:r>
      <w:r w:rsidR="00602D22">
        <w:t>discussion of the faith at work in the lives of our predecessors.</w:t>
      </w:r>
      <w:r w:rsidR="00602D22" w:rsidRPr="000A1A77">
        <w:rPr>
          <w:vertAlign w:val="superscript"/>
        </w:rPr>
        <w:footnoteReference w:id="12"/>
      </w:r>
      <w:r w:rsidR="00602D22">
        <w:t xml:space="preserve">  </w:t>
      </w:r>
      <w:r>
        <w:t xml:space="preserve">This faithfulness in the face of hardship and suffering was required of our predecessors, and it is </w:t>
      </w:r>
      <w:r w:rsidR="00602D22">
        <w:t xml:space="preserve">required </w:t>
      </w:r>
      <w:r>
        <w:t xml:space="preserve">for us as well.  </w:t>
      </w:r>
    </w:p>
    <w:p w14:paraId="7FC64353" w14:textId="19117DE0" w:rsidR="00AD7731" w:rsidRDefault="00DC15AD" w:rsidP="00DC15AD">
      <w:pPr>
        <w:spacing w:line="480" w:lineRule="auto"/>
        <w:ind w:firstLine="720"/>
      </w:pPr>
      <w:r>
        <w:t xml:space="preserve">Then there’s a bit of a transition as the writer moves from history to the present.  </w:t>
      </w:r>
      <w:r w:rsidR="00B969F9">
        <w:t>In fact</w:t>
      </w:r>
      <w:r w:rsidR="00AD7731">
        <w:t xml:space="preserve">, </w:t>
      </w:r>
      <w:r w:rsidR="00AD7731" w:rsidRPr="00174CA6">
        <w:t xml:space="preserve">the emphasis </w:t>
      </w:r>
      <w:r w:rsidR="00AD7731">
        <w:t xml:space="preserve">in our passage </w:t>
      </w:r>
      <w:r w:rsidR="00AD7731" w:rsidRPr="00174CA6">
        <w:t xml:space="preserve">is placed on “we ourselves” </w:t>
      </w:r>
      <w:r w:rsidR="00AD7731">
        <w:t xml:space="preserve">which is </w:t>
      </w:r>
      <w:r w:rsidR="00AD7731" w:rsidRPr="00174CA6">
        <w:t>contrast</w:t>
      </w:r>
      <w:r w:rsidR="00AD7731">
        <w:t>ed</w:t>
      </w:r>
      <w:r w:rsidR="00AD7731" w:rsidRPr="00174CA6">
        <w:t xml:space="preserve"> with </w:t>
      </w:r>
      <w:r w:rsidR="00AD7731">
        <w:t xml:space="preserve">the </w:t>
      </w:r>
      <w:r w:rsidR="00AD7731" w:rsidRPr="00174CA6">
        <w:t>“</w:t>
      </w:r>
      <w:r w:rsidR="00AD7731">
        <w:t>cloud of witnesses</w:t>
      </w:r>
      <w:r w:rsidR="00602D22">
        <w:t>;</w:t>
      </w:r>
      <w:r w:rsidR="00AD7731">
        <w:t>”</w:t>
      </w:r>
      <w:r w:rsidR="00AD7731" w:rsidRPr="00174CA6">
        <w:rPr>
          <w:vertAlign w:val="superscript"/>
        </w:rPr>
        <w:footnoteReference w:id="13"/>
      </w:r>
      <w:r w:rsidR="00B969F9">
        <w:t xml:space="preserve"> Hebrews 12:1-2 ~ </w:t>
      </w:r>
    </w:p>
    <w:p w14:paraId="08C816AB" w14:textId="18215AE8" w:rsidR="00B969F9" w:rsidRDefault="00B969F9" w:rsidP="00B969F9">
      <w:pPr>
        <w:ind w:left="720" w:right="720" w:firstLine="720"/>
      </w:pPr>
      <w:r w:rsidRPr="00B969F9">
        <w:rPr>
          <w:b/>
          <w:i/>
        </w:rPr>
        <w:t>12</w:t>
      </w:r>
      <w:r w:rsidRPr="00B969F9">
        <w:t xml:space="preserve"> Therefore we also, since we are surrounded by so great a cloud of witnesses, let us lay aside every weight, and the sin which so easily ensnares </w:t>
      </w:r>
      <w:r w:rsidRPr="00B969F9">
        <w:rPr>
          <w:i/>
        </w:rPr>
        <w:t>us,</w:t>
      </w:r>
      <w:r w:rsidRPr="00B969F9">
        <w:t xml:space="preserve"> and let us run with endurance the race that is set before us, </w:t>
      </w:r>
      <w:r w:rsidRPr="00B969F9">
        <w:rPr>
          <w:vertAlign w:val="superscript"/>
        </w:rPr>
        <w:t>2 </w:t>
      </w:r>
      <w:r w:rsidRPr="00B969F9">
        <w:t xml:space="preserve">looking unto Jesus, the author and finisher of </w:t>
      </w:r>
      <w:r w:rsidRPr="00B969F9">
        <w:rPr>
          <w:i/>
        </w:rPr>
        <w:t>our</w:t>
      </w:r>
      <w:r w:rsidRPr="00B969F9">
        <w:t xml:space="preserve"> faith, who for the joy that was set before Him endured the cross, despising the shame, and has sat down at the right hand of the throne of God.</w:t>
      </w:r>
      <w:r w:rsidRPr="00B969F9">
        <w:rPr>
          <w:vertAlign w:val="superscript"/>
        </w:rPr>
        <w:footnoteReference w:id="14"/>
      </w:r>
    </w:p>
    <w:p w14:paraId="0CEF93C4" w14:textId="77777777" w:rsidR="00B969F9" w:rsidRDefault="00B969F9" w:rsidP="00B969F9">
      <w:pPr>
        <w:ind w:left="720" w:right="720" w:firstLine="720"/>
      </w:pPr>
    </w:p>
    <w:p w14:paraId="724AC1D6" w14:textId="3DD520A2" w:rsidR="00B969F9" w:rsidRDefault="00B969F9" w:rsidP="00B969F9">
      <w:pPr>
        <w:spacing w:line="480" w:lineRule="auto"/>
        <w:rPr>
          <w:b/>
        </w:rPr>
      </w:pPr>
      <w:r>
        <w:rPr>
          <w:b/>
        </w:rPr>
        <w:t xml:space="preserve">Background ~ </w:t>
      </w:r>
    </w:p>
    <w:p w14:paraId="68712CE9" w14:textId="16C2E7FB" w:rsidR="00B969F9" w:rsidRDefault="00AD7731" w:rsidP="00B969F9">
      <w:pPr>
        <w:spacing w:line="480" w:lineRule="auto"/>
        <w:ind w:firstLine="720"/>
      </w:pPr>
      <w:r w:rsidRPr="000A1A77">
        <w:lastRenderedPageBreak/>
        <w:t xml:space="preserve">The </w:t>
      </w:r>
      <w:r>
        <w:t xml:space="preserve">word picture being created </w:t>
      </w:r>
      <w:r w:rsidR="00B969F9">
        <w:t xml:space="preserve">here </w:t>
      </w:r>
      <w:r>
        <w:t>make</w:t>
      </w:r>
      <w:r w:rsidR="00B969F9">
        <w:t>s</w:t>
      </w:r>
      <w:r>
        <w:t xml:space="preserve"> the point</w:t>
      </w:r>
      <w:r w:rsidR="00B969F9">
        <w:t xml:space="preserve"> using </w:t>
      </w:r>
      <w:r>
        <w:t xml:space="preserve">a </w:t>
      </w:r>
      <w:r w:rsidRPr="000A1A77">
        <w:t xml:space="preserve">metaphor </w:t>
      </w:r>
      <w:r w:rsidR="00B969F9">
        <w:t xml:space="preserve">drawn from </w:t>
      </w:r>
      <w:r w:rsidRPr="000A1A77">
        <w:t>athletic contest</w:t>
      </w:r>
      <w:r w:rsidR="00B969F9">
        <w:t>s</w:t>
      </w:r>
      <w:r w:rsidRPr="000A1A77">
        <w:t xml:space="preserve"> in a stadium.</w:t>
      </w:r>
      <w:r w:rsidRPr="000A1A77">
        <w:rPr>
          <w:vertAlign w:val="superscript"/>
        </w:rPr>
        <w:footnoteReference w:id="15"/>
      </w:r>
      <w:r w:rsidRPr="000A1A77">
        <w:t xml:space="preserve"> </w:t>
      </w:r>
      <w:r>
        <w:t xml:space="preserve"> We</w:t>
      </w:r>
      <w:r w:rsidR="00B54F5D">
        <w:t>’</w:t>
      </w:r>
      <w:r>
        <w:t>re now the competitors, and we</w:t>
      </w:r>
      <w:r w:rsidR="00B54F5D">
        <w:t>’</w:t>
      </w:r>
      <w:r>
        <w:t>re being cheered on by those who</w:t>
      </w:r>
      <w:r w:rsidR="00B54F5D">
        <w:t>’</w:t>
      </w:r>
      <w:r>
        <w:t xml:space="preserve">ve </w:t>
      </w:r>
      <w:r w:rsidR="00B969F9">
        <w:t xml:space="preserve">already </w:t>
      </w:r>
      <w:r>
        <w:t>successfully completed the race.</w:t>
      </w:r>
      <w:r w:rsidRPr="000A1A77">
        <w:rPr>
          <w:vertAlign w:val="superscript"/>
        </w:rPr>
        <w:footnoteReference w:id="16"/>
      </w:r>
      <w:r>
        <w:t xml:space="preserve">  </w:t>
      </w:r>
      <w:r w:rsidRPr="00624CC4">
        <w:t>The image</w:t>
      </w:r>
      <w:r>
        <w:t xml:space="preserve">ry </w:t>
      </w:r>
      <w:r w:rsidR="00B969F9">
        <w:t xml:space="preserve">of </w:t>
      </w:r>
      <w:r w:rsidR="00B03917">
        <w:t xml:space="preserve">a </w:t>
      </w:r>
      <w:r w:rsidRPr="00624CC4">
        <w:t xml:space="preserve">“race” </w:t>
      </w:r>
      <w:r w:rsidR="00B03917">
        <w:t xml:space="preserve">was </w:t>
      </w:r>
      <w:r>
        <w:t xml:space="preserve">something </w:t>
      </w:r>
      <w:r w:rsidRPr="00624CC4">
        <w:t>common</w:t>
      </w:r>
      <w:r w:rsidR="00B54F5D">
        <w:t>,</w:t>
      </w:r>
      <w:r w:rsidRPr="00624CC4">
        <w:t xml:space="preserve"> even in Palestine</w:t>
      </w:r>
      <w:r w:rsidR="00B54F5D">
        <w:t>,</w:t>
      </w:r>
      <w:r w:rsidRPr="00624CC4">
        <w:t xml:space="preserve"> from the time of the Greco-Macedonian empire</w:t>
      </w:r>
      <w:r w:rsidR="00B03917">
        <w:t xml:space="preserve"> in the late 300’s B.C.</w:t>
      </w:r>
      <w:r w:rsidRPr="00624CC4">
        <w:rPr>
          <w:vertAlign w:val="superscript"/>
        </w:rPr>
        <w:footnoteReference w:id="17"/>
      </w:r>
      <w:r>
        <w:t xml:space="preserve">  </w:t>
      </w:r>
    </w:p>
    <w:p w14:paraId="35ED1768" w14:textId="47247465" w:rsidR="00AD7731" w:rsidRDefault="00AD7731" w:rsidP="00B969F9">
      <w:pPr>
        <w:spacing w:line="480" w:lineRule="auto"/>
        <w:ind w:firstLine="720"/>
      </w:pPr>
      <w:r>
        <w:t xml:space="preserve">The </w:t>
      </w:r>
      <w:r w:rsidRPr="00633219">
        <w:t xml:space="preserve">footrace was one of five contests </w:t>
      </w:r>
      <w:r>
        <w:t xml:space="preserve">included in the </w:t>
      </w:r>
      <w:r w:rsidRPr="00633219">
        <w:t>pentathlon</w:t>
      </w:r>
      <w:r>
        <w:t xml:space="preserve">, and of the other competitions this one always came </w:t>
      </w:r>
      <w:r w:rsidRPr="00633219">
        <w:t>first.</w:t>
      </w:r>
      <w:r w:rsidRPr="00633219">
        <w:rPr>
          <w:vertAlign w:val="superscript"/>
        </w:rPr>
        <w:footnoteReference w:id="18"/>
      </w:r>
      <w:r w:rsidRPr="00633219">
        <w:t xml:space="preserve"> </w:t>
      </w:r>
      <w:r>
        <w:t xml:space="preserve"> During the ancient </w:t>
      </w:r>
      <w:r w:rsidRPr="00633219">
        <w:t xml:space="preserve">Olympic Games the footrace was the only contest </w:t>
      </w:r>
      <w:r>
        <w:t xml:space="preserve">that continued over </w:t>
      </w:r>
      <w:r w:rsidRPr="00633219">
        <w:t xml:space="preserve">an extended period </w:t>
      </w:r>
      <w:r>
        <w:t>of time.</w:t>
      </w:r>
      <w:r w:rsidRPr="00633219">
        <w:rPr>
          <w:vertAlign w:val="superscript"/>
        </w:rPr>
        <w:footnoteReference w:id="19"/>
      </w:r>
      <w:r>
        <w:t xml:space="preserve">  </w:t>
      </w:r>
      <w:r w:rsidR="00B03917">
        <w:t>This is applicable with t</w:t>
      </w:r>
      <w:r w:rsidRPr="00633219">
        <w:t>he exhortation to run “with endurance”</w:t>
      </w:r>
      <w:r>
        <w:t xml:space="preserve"> (</w:t>
      </w:r>
      <w:r w:rsidRPr="00633219">
        <w:rPr>
          <w:lang w:val="el-GR"/>
        </w:rPr>
        <w:t>δι</w:t>
      </w:r>
      <w:r w:rsidRPr="00633219">
        <w:t xml:space="preserve">ʼ </w:t>
      </w:r>
      <w:r w:rsidRPr="00633219">
        <w:rPr>
          <w:lang w:val="el-GR"/>
        </w:rPr>
        <w:t>ὑπομονῆς</w:t>
      </w:r>
      <w:r>
        <w:t>) [dĭ hūp-ŏ-mŏn-ās]</w:t>
      </w:r>
      <w:r w:rsidRPr="00633219">
        <w:t xml:space="preserve"> </w:t>
      </w:r>
      <w:r w:rsidR="00B03917">
        <w:t xml:space="preserve">identifying </w:t>
      </w:r>
      <w:r w:rsidRPr="00633219">
        <w:t xml:space="preserve">the race </w:t>
      </w:r>
      <w:r>
        <w:t xml:space="preserve">as a contest of stamina rather than </w:t>
      </w:r>
      <w:r w:rsidR="009D1299">
        <w:t xml:space="preserve">merely </w:t>
      </w:r>
      <w:r>
        <w:t>of speed.</w:t>
      </w:r>
      <w:r w:rsidRPr="00633219">
        <w:rPr>
          <w:vertAlign w:val="superscript"/>
        </w:rPr>
        <w:footnoteReference w:id="20"/>
      </w:r>
      <w:r>
        <w:t xml:space="preserve">  </w:t>
      </w:r>
    </w:p>
    <w:p w14:paraId="2AEB6BAE" w14:textId="58AF8D61" w:rsidR="009D1299" w:rsidRPr="009D1299" w:rsidRDefault="009D1299" w:rsidP="009D1299">
      <w:pPr>
        <w:spacing w:line="480" w:lineRule="auto"/>
        <w:rPr>
          <w:b/>
          <w:bCs/>
        </w:rPr>
      </w:pPr>
      <w:r w:rsidRPr="009D1299">
        <w:rPr>
          <w:b/>
          <w:bCs/>
        </w:rPr>
        <w:t xml:space="preserve">Preparation ~ </w:t>
      </w:r>
    </w:p>
    <w:p w14:paraId="7EA3D042" w14:textId="61470E62" w:rsidR="009D1299" w:rsidRDefault="00B03917" w:rsidP="00AD7731">
      <w:pPr>
        <w:pStyle w:val="NormalWeb"/>
        <w:spacing w:before="0" w:beforeAutospacing="0" w:after="0" w:afterAutospacing="0" w:line="480" w:lineRule="auto"/>
        <w:ind w:firstLine="720"/>
      </w:pPr>
      <w:r>
        <w:t>So we’re being exhorted to prepare to run the race.  However, t</w:t>
      </w:r>
      <w:r w:rsidR="00AD7731">
        <w:t>he preparation being called for is challenging</w:t>
      </w:r>
      <w:r w:rsidR="009D1299">
        <w:t xml:space="preserve">; Hebrews 12:1 ~ </w:t>
      </w:r>
    </w:p>
    <w:p w14:paraId="677659F0" w14:textId="6312030C" w:rsidR="009D1299" w:rsidRDefault="009D1299" w:rsidP="009D1299">
      <w:pPr>
        <w:pStyle w:val="NormalWeb"/>
        <w:spacing w:before="0" w:beforeAutospacing="0" w:after="0" w:afterAutospacing="0"/>
        <w:ind w:left="720" w:right="720" w:firstLine="720"/>
      </w:pPr>
      <w:r w:rsidRPr="009D1299">
        <w:rPr>
          <w:b/>
          <w:i/>
        </w:rPr>
        <w:t>12</w:t>
      </w:r>
      <w:r w:rsidRPr="009D1299">
        <w:t xml:space="preserve"> Therefore we also, since we are surrounded by so great a cloud of witnesses, let us lay aside every weight, and the sin which so easily ensnares </w:t>
      </w:r>
      <w:r w:rsidRPr="009D1299">
        <w:rPr>
          <w:i/>
        </w:rPr>
        <w:t>us,</w:t>
      </w:r>
      <w:r w:rsidRPr="009D1299">
        <w:t xml:space="preserve"> and let us run with endurance the race that is set before us,</w:t>
      </w:r>
      <w:r w:rsidRPr="009D1299">
        <w:rPr>
          <w:vertAlign w:val="superscript"/>
        </w:rPr>
        <w:footnoteReference w:id="21"/>
      </w:r>
      <w:r>
        <w:t>…</w:t>
      </w:r>
    </w:p>
    <w:p w14:paraId="3A2D94F5" w14:textId="77777777" w:rsidR="009D1299" w:rsidRDefault="009D1299" w:rsidP="009D1299">
      <w:pPr>
        <w:pStyle w:val="NormalWeb"/>
        <w:spacing w:before="0" w:beforeAutospacing="0" w:after="0" w:afterAutospacing="0"/>
        <w:ind w:left="720" w:right="720" w:firstLine="720"/>
      </w:pPr>
    </w:p>
    <w:p w14:paraId="584EE9B3" w14:textId="77777777" w:rsidR="009D1299" w:rsidRDefault="00AD7731" w:rsidP="00AD7731">
      <w:pPr>
        <w:pStyle w:val="NormalWeb"/>
        <w:spacing w:before="0" w:beforeAutospacing="0" w:after="0" w:afterAutospacing="0" w:line="480" w:lineRule="auto"/>
        <w:ind w:firstLine="720"/>
      </w:pPr>
      <w:r>
        <w:lastRenderedPageBreak/>
        <w:t>We</w:t>
      </w:r>
      <w:r w:rsidR="009D1299">
        <w:t>’</w:t>
      </w:r>
      <w:r>
        <w:t xml:space="preserve">re to set aside </w:t>
      </w:r>
      <w:r w:rsidRPr="00B03917">
        <w:rPr>
          <w:i/>
          <w:iCs/>
        </w:rPr>
        <w:t>anything</w:t>
      </w:r>
      <w:r>
        <w:t xml:space="preserve"> that could hinder or slow our run, </w:t>
      </w:r>
      <w:r w:rsidR="009D1299">
        <w:t xml:space="preserve">we’re </w:t>
      </w:r>
      <w:r>
        <w:t xml:space="preserve">to set aside all that could </w:t>
      </w:r>
      <w:r w:rsidRPr="00633219">
        <w:t>distracts us.</w:t>
      </w:r>
      <w:r w:rsidRPr="009C1D3B">
        <w:rPr>
          <w:vertAlign w:val="superscript"/>
        </w:rPr>
        <w:footnoteReference w:id="22"/>
      </w:r>
      <w:r w:rsidRPr="00633219">
        <w:t xml:space="preserve"> </w:t>
      </w:r>
      <w:r>
        <w:t xml:space="preserve"> Included here is </w:t>
      </w:r>
      <w:r w:rsidR="009D1299">
        <w:t xml:space="preserve">any pet sin we’re continuing to hold onto.  It’s described somewhat differently in 1 John 2:16 ~ </w:t>
      </w:r>
    </w:p>
    <w:p w14:paraId="4BFF78F9" w14:textId="3660DA06" w:rsidR="009D1299" w:rsidRDefault="009D1299" w:rsidP="009D1299">
      <w:pPr>
        <w:pStyle w:val="NormalWeb"/>
        <w:spacing w:before="0" w:beforeAutospacing="0" w:after="0" w:afterAutospacing="0"/>
        <w:ind w:left="720" w:right="720"/>
      </w:pPr>
      <w:r w:rsidRPr="009D1299">
        <w:rPr>
          <w:vertAlign w:val="superscript"/>
        </w:rPr>
        <w:t>16 </w:t>
      </w:r>
      <w:r w:rsidRPr="009D1299">
        <w:t xml:space="preserve">For all that </w:t>
      </w:r>
      <w:r w:rsidRPr="009D1299">
        <w:rPr>
          <w:i/>
        </w:rPr>
        <w:t>is</w:t>
      </w:r>
      <w:r w:rsidRPr="009D1299">
        <w:t xml:space="preserve"> in the world—the lust of the flesh, the lust of the eyes, and the pride of life—is not of the Father but is of the world.</w:t>
      </w:r>
      <w:r w:rsidRPr="009D1299">
        <w:rPr>
          <w:vertAlign w:val="superscript"/>
        </w:rPr>
        <w:footnoteReference w:id="23"/>
      </w:r>
    </w:p>
    <w:p w14:paraId="38F4A06D" w14:textId="77777777" w:rsidR="009D1299" w:rsidRDefault="009D1299" w:rsidP="009D1299">
      <w:pPr>
        <w:pStyle w:val="NormalWeb"/>
        <w:spacing w:before="0" w:beforeAutospacing="0" w:after="0" w:afterAutospacing="0"/>
        <w:ind w:left="720" w:right="720"/>
      </w:pPr>
    </w:p>
    <w:p w14:paraId="0F98CCF8" w14:textId="31B56F6F" w:rsidR="00B03917" w:rsidRDefault="009D1299" w:rsidP="00AD7731">
      <w:pPr>
        <w:pStyle w:val="NormalWeb"/>
        <w:spacing w:before="0" w:beforeAutospacing="0" w:after="0" w:afterAutospacing="0" w:line="480" w:lineRule="auto"/>
        <w:ind w:firstLine="720"/>
      </w:pPr>
      <w:r>
        <w:t>T</w:t>
      </w:r>
      <w:r w:rsidR="00AD7731" w:rsidRPr="00624CC4">
        <w:t>he lust of the flesh</w:t>
      </w:r>
      <w:r>
        <w:t xml:space="preserve">, the lust of the eyes, </w:t>
      </w:r>
      <w:r w:rsidR="00AD7731" w:rsidRPr="00624CC4">
        <w:t xml:space="preserve">and the pride of life, </w:t>
      </w:r>
      <w:r>
        <w:t>the</w:t>
      </w:r>
      <w:r w:rsidR="00B54F5D">
        <w:t>y</w:t>
      </w:r>
      <w:r>
        <w:t xml:space="preserve"> all hinder our race.  </w:t>
      </w:r>
      <w:r w:rsidR="00B03917">
        <w:t>Honestly, in the context of the Bible</w:t>
      </w:r>
      <w:r w:rsidR="00B54F5D">
        <w:t>,</w:t>
      </w:r>
      <w:r w:rsidR="00B03917">
        <w:t xml:space="preserve"> setting aside our sins is a pretty obvious exhortation.  </w:t>
      </w:r>
      <w:r>
        <w:t xml:space="preserve">But there’s even more that needs to go; </w:t>
      </w:r>
      <w:r w:rsidR="00AD7731" w:rsidRPr="00624CC4">
        <w:t>harmless and otherwise useful things</w:t>
      </w:r>
      <w:r w:rsidR="00B03917">
        <w:t xml:space="preserve"> </w:t>
      </w:r>
      <w:r w:rsidR="00B54F5D">
        <w:t xml:space="preserve">may </w:t>
      </w:r>
      <w:r w:rsidR="00B03917">
        <w:t xml:space="preserve">need to go.  </w:t>
      </w:r>
      <w:r w:rsidR="00B03917" w:rsidRPr="00B54F5D">
        <w:rPr>
          <w:i/>
          <w:iCs/>
        </w:rPr>
        <w:t>A</w:t>
      </w:r>
      <w:r w:rsidRPr="00B54F5D">
        <w:rPr>
          <w:i/>
          <w:iCs/>
        </w:rPr>
        <w:t>nything</w:t>
      </w:r>
      <w:r>
        <w:t xml:space="preserve"> </w:t>
      </w:r>
      <w:r w:rsidR="00B54F5D">
        <w:t xml:space="preserve">that </w:t>
      </w:r>
      <w:r w:rsidR="00AD7731">
        <w:t>could interfere with our race</w:t>
      </w:r>
      <w:r>
        <w:t xml:space="preserve"> needs to be set aside</w:t>
      </w:r>
      <w:r w:rsidR="00AD7731">
        <w:t>.</w:t>
      </w:r>
      <w:r w:rsidR="00AD7731" w:rsidRPr="00624CC4">
        <w:rPr>
          <w:vertAlign w:val="superscript"/>
        </w:rPr>
        <w:footnoteReference w:id="24"/>
      </w:r>
      <w:r w:rsidR="00AD7731">
        <w:t xml:space="preserve">  </w:t>
      </w:r>
    </w:p>
    <w:p w14:paraId="63A7B62A" w14:textId="272429C6" w:rsidR="00AD7731" w:rsidRDefault="009D1299" w:rsidP="00AD7731">
      <w:pPr>
        <w:pStyle w:val="NormalWeb"/>
        <w:spacing w:before="0" w:beforeAutospacing="0" w:after="0" w:afterAutospacing="0" w:line="480" w:lineRule="auto"/>
        <w:ind w:firstLine="720"/>
      </w:pPr>
      <w:r>
        <w:t>This picture would have spoken strongly to first century Christians</w:t>
      </w:r>
      <w:r w:rsidR="00B03917">
        <w:t>.</w:t>
      </w:r>
      <w:r w:rsidR="00B03917" w:rsidRPr="00B03917">
        <w:rPr>
          <w:vertAlign w:val="superscript"/>
        </w:rPr>
        <w:t xml:space="preserve"> </w:t>
      </w:r>
      <w:r w:rsidR="00B03917" w:rsidRPr="00633219">
        <w:rPr>
          <w:vertAlign w:val="superscript"/>
        </w:rPr>
        <w:footnoteReference w:id="25"/>
      </w:r>
      <w:r w:rsidR="00B03917">
        <w:t xml:space="preserve">  They </w:t>
      </w:r>
      <w:r>
        <w:t xml:space="preserve">would </w:t>
      </w:r>
      <w:r w:rsidR="00B03917">
        <w:t>have been</w:t>
      </w:r>
      <w:r>
        <w:t xml:space="preserve"> familiar with the</w:t>
      </w:r>
      <w:r w:rsidR="00B03917">
        <w:t>se</w:t>
      </w:r>
      <w:r>
        <w:t xml:space="preserve"> races.  </w:t>
      </w:r>
      <w:r w:rsidR="00AD7731">
        <w:t>In the ancient world c</w:t>
      </w:r>
      <w:r w:rsidR="00AD7731" w:rsidRPr="00633219">
        <w:t xml:space="preserve">ontestants removed all of their clothing </w:t>
      </w:r>
      <w:r w:rsidR="00AD7731">
        <w:t xml:space="preserve">prior to the race to prevent anything from hindering </w:t>
      </w:r>
      <w:r w:rsidR="00AD7731" w:rsidRPr="00633219">
        <w:t>the</w:t>
      </w:r>
      <w:r w:rsidR="00B54F5D">
        <w:t xml:space="preserve">ir running </w:t>
      </w:r>
      <w:r w:rsidR="00AD7731" w:rsidRPr="00633219">
        <w:t>during the race.</w:t>
      </w:r>
      <w:bookmarkStart w:id="2" w:name="_Hlk190775422"/>
      <w:r w:rsidR="00AD7731" w:rsidRPr="00633219">
        <w:rPr>
          <w:vertAlign w:val="superscript"/>
        </w:rPr>
        <w:footnoteReference w:id="26"/>
      </w:r>
      <w:bookmarkEnd w:id="2"/>
      <w:r w:rsidR="00B03917">
        <w:t xml:space="preserve">  The competitors were “all in.”  This was a priority for them.</w:t>
      </w:r>
    </w:p>
    <w:p w14:paraId="53418AB0" w14:textId="00FB2D35" w:rsidR="009D1299" w:rsidRDefault="009D1299" w:rsidP="009D1299">
      <w:pPr>
        <w:spacing w:line="480" w:lineRule="auto"/>
        <w:rPr>
          <w:b/>
        </w:rPr>
      </w:pPr>
      <w:r>
        <w:rPr>
          <w:b/>
        </w:rPr>
        <w:t xml:space="preserve">Priorities ~ </w:t>
      </w:r>
    </w:p>
    <w:p w14:paraId="76CA6ECE" w14:textId="495262B2" w:rsidR="00822E8C" w:rsidRDefault="00822E8C" w:rsidP="00822E8C">
      <w:pPr>
        <w:pStyle w:val="NormalWeb"/>
        <w:spacing w:before="0" w:beforeAutospacing="0" w:after="0" w:afterAutospacing="0"/>
        <w:ind w:left="720" w:right="720" w:firstLine="720"/>
      </w:pPr>
      <w:r>
        <w:t>After church one Sunday morning a young father noticed his son writing intently on his take-home Sunday School paper.  Please</w:t>
      </w:r>
      <w:r w:rsidR="00B03917">
        <w:t>d</w:t>
      </w:r>
      <w:r>
        <w:t xml:space="preserve"> to see his son engaging </w:t>
      </w:r>
      <w:r w:rsidR="00B03917">
        <w:t xml:space="preserve">with </w:t>
      </w:r>
      <w:r>
        <w:t>what he was learning, he was even more excited when his son asked, “How do you spell ‘God’?”</w:t>
      </w:r>
    </w:p>
    <w:p w14:paraId="7B70A6A1" w14:textId="691A0397" w:rsidR="00822E8C" w:rsidRDefault="00822E8C" w:rsidP="00822E8C">
      <w:pPr>
        <w:pStyle w:val="NormalWeb"/>
        <w:spacing w:before="0" w:beforeAutospacing="0" w:after="0" w:afterAutospacing="0"/>
        <w:ind w:left="720" w:right="720" w:firstLine="720"/>
      </w:pPr>
      <w:r>
        <w:t>Clearly, his boy was still thinking about the Sunday School lesson!  Dad patiently spelled out, “G-O-D.”  The boy digested that for a moment, and then with a small frown the child asked, “Da</w:t>
      </w:r>
      <w:r w:rsidR="003D6A54">
        <w:t>d</w:t>
      </w:r>
      <w:r>
        <w:t>, how do you spell “Zilla?”</w:t>
      </w:r>
      <w:r>
        <w:rPr>
          <w:rStyle w:val="FootnoteReference"/>
        </w:rPr>
        <w:footnoteReference w:id="27"/>
      </w:r>
    </w:p>
    <w:p w14:paraId="2D788672" w14:textId="77777777" w:rsidR="00822E8C" w:rsidRDefault="00822E8C" w:rsidP="00822E8C">
      <w:pPr>
        <w:pStyle w:val="NormalWeb"/>
        <w:spacing w:before="0" w:beforeAutospacing="0" w:after="0" w:afterAutospacing="0"/>
        <w:ind w:left="720" w:right="720" w:firstLine="720"/>
      </w:pPr>
    </w:p>
    <w:p w14:paraId="7C35AE17" w14:textId="77777777" w:rsidR="00B54F5D" w:rsidRDefault="00822E8C" w:rsidP="00B03917">
      <w:pPr>
        <w:pStyle w:val="NormalWeb"/>
        <w:spacing w:before="0" w:beforeAutospacing="0" w:after="0" w:afterAutospacing="0" w:line="480" w:lineRule="auto"/>
        <w:ind w:firstLine="720"/>
      </w:pPr>
      <w:r>
        <w:lastRenderedPageBreak/>
        <w:t>If our text is urging us to set our priorities right, h</w:t>
      </w:r>
      <w:r w:rsidR="00AD7731">
        <w:t xml:space="preserve">ow do we do this?  </w:t>
      </w:r>
      <w:r>
        <w:t>The athlete must keep the finish line, the goal, the victory, in mind in order to successfully compete</w:t>
      </w:r>
      <w:r w:rsidR="00B03917">
        <w:t xml:space="preserve"> even though continuing the race will result in discomfort, even pain</w:t>
      </w:r>
      <w:r>
        <w:t xml:space="preserve">.  Now the passage takes this imagery, which is really referencing something relatively unimportant, and applying it to the person who’s seeking admittance </w:t>
      </w:r>
      <w:r w:rsidR="00B54F5D">
        <w:t>in</w:t>
      </w:r>
      <w:r>
        <w:t>to the eternal Kingdom.</w:t>
      </w:r>
      <w:r>
        <w:rPr>
          <w:rStyle w:val="FootnoteReference"/>
        </w:rPr>
        <w:footnoteReference w:id="28"/>
      </w:r>
      <w:r>
        <w:t xml:space="preserve">  </w:t>
      </w:r>
    </w:p>
    <w:p w14:paraId="08B87B0E" w14:textId="424A36C8" w:rsidR="00822E8C" w:rsidRDefault="00B54F5D" w:rsidP="00B03917">
      <w:pPr>
        <w:pStyle w:val="NormalWeb"/>
        <w:spacing w:before="0" w:beforeAutospacing="0" w:after="0" w:afterAutospacing="0" w:line="480" w:lineRule="auto"/>
        <w:ind w:firstLine="720"/>
      </w:pPr>
      <w:r>
        <w:t>But there’s a bit of a surprise, the goal is not a place, it is a person.  We</w:t>
      </w:r>
      <w:r w:rsidR="00822E8C">
        <w:t xml:space="preserve"> find that the goal and the prize is Jesus Himself; Hebrews 12:2 ~ </w:t>
      </w:r>
    </w:p>
    <w:p w14:paraId="701C2FE2" w14:textId="245528CC" w:rsidR="00822E8C" w:rsidRDefault="00822E8C" w:rsidP="00822E8C">
      <w:pPr>
        <w:pStyle w:val="NormalWeb"/>
        <w:spacing w:before="0" w:beforeAutospacing="0" w:after="0" w:afterAutospacing="0"/>
        <w:ind w:left="720" w:right="720"/>
      </w:pPr>
      <w:r>
        <w:t xml:space="preserve">… </w:t>
      </w:r>
      <w:r w:rsidRPr="00822E8C">
        <w:rPr>
          <w:vertAlign w:val="superscript"/>
        </w:rPr>
        <w:t>2 </w:t>
      </w:r>
      <w:r w:rsidRPr="00822E8C">
        <w:t xml:space="preserve">looking unto Jesus, the author and finisher of </w:t>
      </w:r>
      <w:r w:rsidRPr="00822E8C">
        <w:rPr>
          <w:i/>
        </w:rPr>
        <w:t>our</w:t>
      </w:r>
      <w:r w:rsidRPr="00822E8C">
        <w:t xml:space="preserve"> faith, who for the joy that was set before Him endured the cross, despising the shame, and has sat down at the right hand of the throne of God.</w:t>
      </w:r>
      <w:r w:rsidRPr="00822E8C">
        <w:rPr>
          <w:vertAlign w:val="superscript"/>
        </w:rPr>
        <w:footnoteReference w:id="29"/>
      </w:r>
    </w:p>
    <w:p w14:paraId="1FA19FA8" w14:textId="77777777" w:rsidR="00822E8C" w:rsidRDefault="00822E8C" w:rsidP="00822E8C">
      <w:pPr>
        <w:pStyle w:val="NormalWeb"/>
        <w:spacing w:before="0" w:beforeAutospacing="0" w:after="0" w:afterAutospacing="0"/>
        <w:ind w:left="720" w:right="720"/>
      </w:pPr>
    </w:p>
    <w:p w14:paraId="4F6BE15A" w14:textId="263E7656" w:rsidR="00AD7731" w:rsidRDefault="00822E8C" w:rsidP="007B3585">
      <w:pPr>
        <w:pStyle w:val="NormalWeb"/>
        <w:spacing w:before="0" w:beforeAutospacing="0" w:after="0" w:afterAutospacing="0" w:line="480" w:lineRule="auto"/>
        <w:ind w:firstLine="720"/>
      </w:pPr>
      <w:r>
        <w:t>We’re called upon to focus on Him.</w:t>
      </w:r>
      <w:r>
        <w:rPr>
          <w:rStyle w:val="FootnoteReference"/>
        </w:rPr>
        <w:footnoteReference w:id="30"/>
      </w:r>
      <w:r>
        <w:t xml:space="preserve">  </w:t>
      </w:r>
      <w:r w:rsidR="00AD7731">
        <w:t>It</w:t>
      </w:r>
      <w:r>
        <w:t>’</w:t>
      </w:r>
      <w:r w:rsidR="00AD7731">
        <w:t xml:space="preserve">s through setting our </w:t>
      </w:r>
      <w:r w:rsidR="00B03917">
        <w:t xml:space="preserve">attention </w:t>
      </w:r>
      <w:r w:rsidR="00AD7731">
        <w:t xml:space="preserve">on </w:t>
      </w:r>
      <w:r w:rsidR="00AD7731" w:rsidRPr="006969F6">
        <w:t xml:space="preserve">Jesus </w:t>
      </w:r>
      <w:r w:rsidR="00AD7731">
        <w:t xml:space="preserve">that </w:t>
      </w:r>
      <w:r>
        <w:t>we’ll be able to endure, to push through</w:t>
      </w:r>
      <w:r w:rsidR="00B03917">
        <w:t>,</w:t>
      </w:r>
      <w:r>
        <w:t xml:space="preserve"> and </w:t>
      </w:r>
      <w:r w:rsidR="00B03917">
        <w:t xml:space="preserve">to </w:t>
      </w:r>
      <w:r w:rsidR="00AD7731">
        <w:t xml:space="preserve">remain faithful in the </w:t>
      </w:r>
      <w:r w:rsidR="00AD7731" w:rsidRPr="006969F6">
        <w:t>struggle.</w:t>
      </w:r>
      <w:r w:rsidR="00AD7731" w:rsidRPr="006969F6">
        <w:rPr>
          <w:vertAlign w:val="superscript"/>
        </w:rPr>
        <w:footnoteReference w:id="31"/>
      </w:r>
      <w:r w:rsidR="00AD7731" w:rsidRPr="006969F6">
        <w:t xml:space="preserve"> </w:t>
      </w:r>
      <w:r w:rsidR="00AD7731">
        <w:t xml:space="preserve"> </w:t>
      </w:r>
      <w:r w:rsidR="007B3585">
        <w:t>So, it seems to me that it</w:t>
      </w:r>
      <w:r w:rsidR="00B03917">
        <w:t>’</w:t>
      </w:r>
      <w:r w:rsidR="007B3585">
        <w:t>s vitally important to understand w</w:t>
      </w:r>
      <w:r w:rsidR="00AD7731">
        <w:t xml:space="preserve">ho this One </w:t>
      </w:r>
      <w:r w:rsidR="007B3585">
        <w:t xml:space="preserve">is that’s </w:t>
      </w:r>
      <w:r w:rsidR="00AD7731">
        <w:t xml:space="preserve">referred to in Hebrews 12:2a ~ </w:t>
      </w:r>
    </w:p>
    <w:p w14:paraId="78B107C4" w14:textId="77777777" w:rsidR="00AD7731" w:rsidRDefault="00AD7731" w:rsidP="00AD7731">
      <w:pPr>
        <w:ind w:left="720" w:right="720"/>
      </w:pPr>
      <w:r>
        <w:t xml:space="preserve">… </w:t>
      </w:r>
      <w:r w:rsidRPr="00624CC4">
        <w:rPr>
          <w:vertAlign w:val="superscript"/>
        </w:rPr>
        <w:t>2 </w:t>
      </w:r>
      <w:r w:rsidRPr="00624CC4">
        <w:t xml:space="preserve">looking unto Jesus, the author and finisher of </w:t>
      </w:r>
      <w:r w:rsidRPr="00624CC4">
        <w:rPr>
          <w:i/>
        </w:rPr>
        <w:t>our</w:t>
      </w:r>
      <w:r w:rsidRPr="00624CC4">
        <w:t xml:space="preserve"> faith,</w:t>
      </w:r>
      <w:r w:rsidRPr="00624CC4">
        <w:rPr>
          <w:vertAlign w:val="superscript"/>
        </w:rPr>
        <w:footnoteReference w:id="32"/>
      </w:r>
      <w:r>
        <w:t xml:space="preserve"> …</w:t>
      </w:r>
    </w:p>
    <w:p w14:paraId="3A83F4BF" w14:textId="77777777" w:rsidR="00AD7731" w:rsidRDefault="00AD7731" w:rsidP="00AD7731">
      <w:pPr>
        <w:ind w:left="720" w:right="720"/>
      </w:pPr>
    </w:p>
    <w:p w14:paraId="0F78844D" w14:textId="294827A8" w:rsidR="007B3585" w:rsidRPr="007B3585" w:rsidRDefault="007B3585" w:rsidP="007B3585">
      <w:pPr>
        <w:pStyle w:val="NormalWeb"/>
        <w:spacing w:before="0" w:beforeAutospacing="0" w:after="0" w:afterAutospacing="0" w:line="480" w:lineRule="auto"/>
        <w:rPr>
          <w:b/>
          <w:bCs/>
        </w:rPr>
      </w:pPr>
      <w:r w:rsidRPr="007B3585">
        <w:rPr>
          <w:b/>
          <w:bCs/>
        </w:rPr>
        <w:t xml:space="preserve">Jesus ~ </w:t>
      </w:r>
    </w:p>
    <w:p w14:paraId="1DEBE3BB" w14:textId="05DBC902" w:rsidR="007B3585" w:rsidRDefault="007B3585" w:rsidP="00AD7731">
      <w:pPr>
        <w:pStyle w:val="NormalWeb"/>
        <w:spacing w:before="0" w:beforeAutospacing="0" w:after="0" w:afterAutospacing="0" w:line="480" w:lineRule="auto"/>
        <w:ind w:firstLine="720"/>
      </w:pPr>
      <w:r>
        <w:t xml:space="preserve">To start, there’s good evidence to conclude that Jesus was a descendent of David, the ancient king of Israel; Matthew 22:41-42 ~ </w:t>
      </w:r>
    </w:p>
    <w:p w14:paraId="63F2C7F7" w14:textId="77777777" w:rsidR="007B3585" w:rsidRPr="007B3585" w:rsidRDefault="007B3585" w:rsidP="007B3585">
      <w:pPr>
        <w:pStyle w:val="NormalWeb"/>
        <w:spacing w:before="0" w:beforeAutospacing="0" w:after="0" w:afterAutospacing="0"/>
        <w:ind w:left="720" w:right="720" w:firstLine="720"/>
      </w:pPr>
      <w:r w:rsidRPr="007B3585">
        <w:rPr>
          <w:vertAlign w:val="superscript"/>
        </w:rPr>
        <w:t>41 </w:t>
      </w:r>
      <w:r w:rsidRPr="007B3585">
        <w:t xml:space="preserve">While the Pharisees were gathered together, Jesus asked them, </w:t>
      </w:r>
      <w:r w:rsidRPr="007B3585">
        <w:rPr>
          <w:vertAlign w:val="superscript"/>
        </w:rPr>
        <w:t>42 </w:t>
      </w:r>
      <w:r w:rsidRPr="007B3585">
        <w:t>saying, “What do you think about the Christ? Whose Son is He?”</w:t>
      </w:r>
    </w:p>
    <w:p w14:paraId="73EE2917" w14:textId="77777777" w:rsidR="007B3585" w:rsidRPr="007B3585" w:rsidRDefault="007B3585" w:rsidP="007B3585">
      <w:pPr>
        <w:pStyle w:val="NormalWeb"/>
        <w:spacing w:before="0" w:beforeAutospacing="0" w:after="0" w:afterAutospacing="0"/>
        <w:ind w:left="720" w:right="720" w:firstLine="720"/>
      </w:pPr>
      <w:r w:rsidRPr="007B3585">
        <w:lastRenderedPageBreak/>
        <w:t xml:space="preserve">They said to Him, </w:t>
      </w:r>
      <w:r w:rsidRPr="007B3585">
        <w:rPr>
          <w:i/>
        </w:rPr>
        <w:t>“The</w:t>
      </w:r>
      <w:r w:rsidRPr="007B3585">
        <w:t xml:space="preserve"> </w:t>
      </w:r>
      <w:r w:rsidRPr="007B3585">
        <w:rPr>
          <w:i/>
        </w:rPr>
        <w:t>Son</w:t>
      </w:r>
      <w:r w:rsidRPr="007B3585">
        <w:t xml:space="preserve"> of David.”</w:t>
      </w:r>
      <w:r w:rsidRPr="007B3585">
        <w:rPr>
          <w:vertAlign w:val="superscript"/>
        </w:rPr>
        <w:footnoteReference w:id="33"/>
      </w:r>
    </w:p>
    <w:p w14:paraId="2E288B91" w14:textId="77777777" w:rsidR="007B3585" w:rsidRDefault="007B3585" w:rsidP="007B3585">
      <w:pPr>
        <w:pStyle w:val="NormalWeb"/>
        <w:spacing w:before="0" w:beforeAutospacing="0" w:after="0" w:afterAutospacing="0"/>
        <w:ind w:left="720" w:right="720" w:firstLine="720"/>
      </w:pPr>
    </w:p>
    <w:p w14:paraId="067657D0" w14:textId="2F39622C" w:rsidR="007B3585" w:rsidRDefault="007B3585" w:rsidP="00AD7731">
      <w:pPr>
        <w:pStyle w:val="NormalWeb"/>
        <w:spacing w:before="0" w:beforeAutospacing="0" w:after="0" w:afterAutospacing="0" w:line="480" w:lineRule="auto"/>
        <w:ind w:firstLine="720"/>
      </w:pPr>
      <w:r>
        <w:t xml:space="preserve">Now, this tells us several things that are important to understand.  First, as a physical descendent of David, Jesus was a human being, a person.  We also find that Jesus was the son of Mary; Mark 6:3 ~ </w:t>
      </w:r>
    </w:p>
    <w:p w14:paraId="641127D2" w14:textId="1784AF9C" w:rsidR="007B3585" w:rsidRDefault="007B3585" w:rsidP="007B3585">
      <w:pPr>
        <w:pStyle w:val="NormalWeb"/>
        <w:spacing w:before="0" w:beforeAutospacing="0" w:after="0" w:afterAutospacing="0"/>
        <w:ind w:left="720" w:right="720"/>
      </w:pPr>
      <w:r w:rsidRPr="007B3585">
        <w:rPr>
          <w:vertAlign w:val="superscript"/>
        </w:rPr>
        <w:t>3 </w:t>
      </w:r>
      <w:r w:rsidRPr="007B3585">
        <w:t>Is this not the carpenter, the Son of Mary, and brother of James, Joses, Judas, and Simon? And are not His sisters here with us?” So they were offended at Him.</w:t>
      </w:r>
      <w:r w:rsidRPr="007B3585">
        <w:rPr>
          <w:vertAlign w:val="superscript"/>
        </w:rPr>
        <w:footnoteReference w:id="34"/>
      </w:r>
    </w:p>
    <w:p w14:paraId="5095B7C4" w14:textId="77777777" w:rsidR="007B3585" w:rsidRDefault="007B3585" w:rsidP="007B3585">
      <w:pPr>
        <w:pStyle w:val="NormalWeb"/>
        <w:spacing w:before="0" w:beforeAutospacing="0" w:after="0" w:afterAutospacing="0"/>
        <w:ind w:left="720" w:right="720"/>
      </w:pPr>
    </w:p>
    <w:p w14:paraId="5B9F709E" w14:textId="0D548FD7" w:rsidR="007B3585" w:rsidRDefault="007B3585" w:rsidP="00AD7731">
      <w:pPr>
        <w:pStyle w:val="NormalWeb"/>
        <w:spacing w:before="0" w:beforeAutospacing="0" w:after="0" w:afterAutospacing="0" w:line="480" w:lineRule="auto"/>
        <w:ind w:firstLine="720"/>
      </w:pPr>
      <w:r>
        <w:t>Now, that bit of information doesn’t stretch us much, every</w:t>
      </w:r>
      <w:r w:rsidR="007C4811">
        <w:t>one</w:t>
      </w:r>
      <w:r>
        <w:t xml:space="preserve"> has a mother.  But it</w:t>
      </w:r>
      <w:r w:rsidR="00B03917">
        <w:t>’</w:t>
      </w:r>
      <w:r>
        <w:t xml:space="preserve">s at this point we’re also exposed to something that gets a bit interesting.  The reason people were offended at Him was </w:t>
      </w:r>
      <w:r w:rsidR="00B03917">
        <w:t xml:space="preserve">because </w:t>
      </w:r>
      <w:r>
        <w:t xml:space="preserve">He was pretty clear that He was more than merely a descendent of David, the son of Mary.  He was also the Son of God; John 20:30-31 ~ </w:t>
      </w:r>
    </w:p>
    <w:p w14:paraId="1BFE7169" w14:textId="0B033B6B" w:rsidR="007B3585" w:rsidRDefault="007B3585" w:rsidP="007B3585">
      <w:pPr>
        <w:pStyle w:val="NormalWeb"/>
        <w:spacing w:before="0" w:beforeAutospacing="0" w:after="0" w:afterAutospacing="0"/>
        <w:ind w:left="720" w:right="720" w:firstLine="720"/>
      </w:pPr>
      <w:r w:rsidRPr="007B3585">
        <w:rPr>
          <w:vertAlign w:val="superscript"/>
        </w:rPr>
        <w:t>30 </w:t>
      </w:r>
      <w:r w:rsidRPr="007B3585">
        <w:t xml:space="preserve">And truly Jesus did many other signs in the presence of His disciples, which are not written in this book; </w:t>
      </w:r>
      <w:r w:rsidRPr="007B3585">
        <w:rPr>
          <w:vertAlign w:val="superscript"/>
        </w:rPr>
        <w:t>31 </w:t>
      </w:r>
      <w:r w:rsidRPr="007B3585">
        <w:t>but these are written that you may believe that Jesus is the Christ, the Son of God, and that believing you may have life in His name.</w:t>
      </w:r>
      <w:r w:rsidRPr="007B3585">
        <w:rPr>
          <w:vertAlign w:val="superscript"/>
        </w:rPr>
        <w:footnoteReference w:id="35"/>
      </w:r>
    </w:p>
    <w:p w14:paraId="7236677E" w14:textId="77777777" w:rsidR="007B3585" w:rsidRDefault="007B3585" w:rsidP="007B3585">
      <w:pPr>
        <w:pStyle w:val="NormalWeb"/>
        <w:spacing w:before="0" w:beforeAutospacing="0" w:after="0" w:afterAutospacing="0"/>
        <w:ind w:left="720" w:right="720" w:firstLine="720"/>
      </w:pPr>
    </w:p>
    <w:p w14:paraId="2AA2BC7F" w14:textId="27EE74B5" w:rsidR="007B3585" w:rsidRDefault="007B3585" w:rsidP="00AD7731">
      <w:pPr>
        <w:pStyle w:val="NormalWeb"/>
        <w:spacing w:before="0" w:beforeAutospacing="0" w:after="0" w:afterAutospacing="0" w:line="480" w:lineRule="auto"/>
        <w:ind w:firstLine="720"/>
      </w:pPr>
      <w:r>
        <w:t xml:space="preserve">But how do we know that Jesus was the Son of God?  His resurrection from the dead </w:t>
      </w:r>
      <w:r w:rsidR="00E33DC1">
        <w:t xml:space="preserve">is one </w:t>
      </w:r>
      <w:r>
        <w:t>pro</w:t>
      </w:r>
      <w:r w:rsidR="00E33DC1">
        <w:t>of</w:t>
      </w:r>
      <w:r w:rsidR="007C4811">
        <w:t xml:space="preserve">, in fact I would argue </w:t>
      </w:r>
      <w:r w:rsidR="007C4811" w:rsidRPr="007C4811">
        <w:rPr>
          <w:i/>
          <w:iCs/>
        </w:rPr>
        <w:t>the</w:t>
      </w:r>
      <w:r w:rsidR="007C4811">
        <w:t xml:space="preserve"> proof, </w:t>
      </w:r>
      <w:r w:rsidR="00E33DC1">
        <w:t xml:space="preserve">that </w:t>
      </w:r>
      <w:r>
        <w:t>He was</w:t>
      </w:r>
      <w:r w:rsidR="00E33DC1">
        <w:t xml:space="preserve"> who He claimed He was</w:t>
      </w:r>
      <w:r>
        <w:t xml:space="preserve">; Romans 1:3-4 ~ </w:t>
      </w:r>
    </w:p>
    <w:p w14:paraId="52509342" w14:textId="02C600DF" w:rsidR="007B3585" w:rsidRDefault="007B3585" w:rsidP="007B3585">
      <w:pPr>
        <w:pStyle w:val="NormalWeb"/>
        <w:spacing w:before="0" w:beforeAutospacing="0" w:after="0" w:afterAutospacing="0"/>
        <w:ind w:left="720" w:right="720"/>
      </w:pPr>
      <w:r>
        <w:t xml:space="preserve">… </w:t>
      </w:r>
      <w:r w:rsidRPr="007B3585">
        <w:rPr>
          <w:vertAlign w:val="superscript"/>
        </w:rPr>
        <w:t>3 </w:t>
      </w:r>
      <w:r w:rsidRPr="007B3585">
        <w:t xml:space="preserve">concerning His Son Jesus Christ our Lord, who was born of the seed of David according to the flesh, </w:t>
      </w:r>
      <w:r w:rsidRPr="007B3585">
        <w:rPr>
          <w:vertAlign w:val="superscript"/>
        </w:rPr>
        <w:t>4 </w:t>
      </w:r>
      <w:r w:rsidRPr="007B3585">
        <w:rPr>
          <w:i/>
        </w:rPr>
        <w:t>and</w:t>
      </w:r>
      <w:r w:rsidRPr="007B3585">
        <w:t xml:space="preserve"> declared </w:t>
      </w:r>
      <w:r w:rsidRPr="007B3585">
        <w:rPr>
          <w:i/>
        </w:rPr>
        <w:t>to be</w:t>
      </w:r>
      <w:r w:rsidRPr="007B3585">
        <w:t xml:space="preserve"> the Son of God with power according to the Spirit of holiness, by the resurrection from the dead. </w:t>
      </w:r>
      <w:r w:rsidRPr="007B3585">
        <w:rPr>
          <w:vertAlign w:val="superscript"/>
        </w:rPr>
        <w:footnoteReference w:id="36"/>
      </w:r>
    </w:p>
    <w:p w14:paraId="1C16207A" w14:textId="77777777" w:rsidR="007B3585" w:rsidRDefault="007B3585" w:rsidP="007B3585">
      <w:pPr>
        <w:pStyle w:val="NormalWeb"/>
        <w:spacing w:before="0" w:beforeAutospacing="0" w:after="0" w:afterAutospacing="0"/>
        <w:ind w:left="720" w:right="720"/>
      </w:pPr>
    </w:p>
    <w:p w14:paraId="7C6A81F6" w14:textId="4E18FB5B" w:rsidR="000072C2" w:rsidRDefault="000072C2" w:rsidP="00AD7731">
      <w:pPr>
        <w:pStyle w:val="NormalWeb"/>
        <w:spacing w:before="0" w:beforeAutospacing="0" w:after="0" w:afterAutospacing="0" w:line="480" w:lineRule="auto"/>
        <w:ind w:firstLine="720"/>
      </w:pPr>
      <w:r>
        <w:t xml:space="preserve">So here we’re confronted with the mystery of the Person of Jesus, fully God and yet fully human, the </w:t>
      </w:r>
      <w:r w:rsidR="004621F2">
        <w:t>S</w:t>
      </w:r>
      <w:r>
        <w:t xml:space="preserve">avior of the world by </w:t>
      </w:r>
      <w:r w:rsidR="004621F2">
        <w:t xml:space="preserve">grace through </w:t>
      </w:r>
      <w:r>
        <w:t xml:space="preserve">faith; </w:t>
      </w:r>
      <w:bookmarkStart w:id="3" w:name="_Hlk190762575"/>
      <w:r>
        <w:t xml:space="preserve">John 6:29 ~ </w:t>
      </w:r>
    </w:p>
    <w:p w14:paraId="73549FEC" w14:textId="0CDFC0C7" w:rsidR="000072C2" w:rsidRDefault="000072C2" w:rsidP="000072C2">
      <w:pPr>
        <w:pStyle w:val="NormalWeb"/>
        <w:spacing w:before="0" w:beforeAutospacing="0" w:after="0" w:afterAutospacing="0"/>
        <w:ind w:left="720" w:right="720" w:firstLine="720"/>
      </w:pPr>
      <w:r w:rsidRPr="000072C2">
        <w:rPr>
          <w:vertAlign w:val="superscript"/>
        </w:rPr>
        <w:lastRenderedPageBreak/>
        <w:t>29 </w:t>
      </w:r>
      <w:r w:rsidRPr="000072C2">
        <w:t>Jesus answered and said to them, “This is the work of God, that you believe in Him whom He sent.”</w:t>
      </w:r>
      <w:r w:rsidRPr="000072C2">
        <w:rPr>
          <w:vertAlign w:val="superscript"/>
        </w:rPr>
        <w:footnoteReference w:id="37"/>
      </w:r>
    </w:p>
    <w:p w14:paraId="1AEECBEB" w14:textId="77777777" w:rsidR="000072C2" w:rsidRDefault="000072C2" w:rsidP="000072C2">
      <w:pPr>
        <w:pStyle w:val="NormalWeb"/>
        <w:spacing w:before="0" w:beforeAutospacing="0" w:after="0" w:afterAutospacing="0"/>
        <w:ind w:left="720" w:right="720" w:firstLine="720"/>
      </w:pPr>
    </w:p>
    <w:bookmarkEnd w:id="3"/>
    <w:p w14:paraId="5937AF43" w14:textId="3199AC55" w:rsidR="000072C2" w:rsidRPr="000072C2" w:rsidRDefault="000072C2" w:rsidP="000072C2">
      <w:pPr>
        <w:pStyle w:val="NormalWeb"/>
        <w:spacing w:before="0" w:beforeAutospacing="0" w:after="0" w:afterAutospacing="0" w:line="480" w:lineRule="auto"/>
        <w:rPr>
          <w:b/>
          <w:bCs/>
        </w:rPr>
      </w:pPr>
      <w:r w:rsidRPr="000072C2">
        <w:rPr>
          <w:b/>
          <w:bCs/>
        </w:rPr>
        <w:t xml:space="preserve">Faith ~ </w:t>
      </w:r>
    </w:p>
    <w:p w14:paraId="1293D069" w14:textId="028CEEA5" w:rsidR="003604BF" w:rsidRDefault="007C4811" w:rsidP="00AD7731">
      <w:pPr>
        <w:pStyle w:val="NormalWeb"/>
        <w:spacing w:before="0" w:beforeAutospacing="0" w:after="0" w:afterAutospacing="0" w:line="480" w:lineRule="auto"/>
        <w:ind w:firstLine="720"/>
      </w:pPr>
      <w:r>
        <w:t xml:space="preserve">When we trust in </w:t>
      </w:r>
      <w:r w:rsidR="00CE74DD">
        <w:t>Jesus,</w:t>
      </w:r>
      <w:r>
        <w:t xml:space="preserve"> He saves us from the consequences of our sins, everything we’ve done that was wrong.  That salvation is </w:t>
      </w:r>
      <w:r w:rsidR="004621F2">
        <w:t xml:space="preserve">applied to our lives by faith.  That’s a churchy word that doesn’t really communicate much to our culture today.  Even so, we apply the </w:t>
      </w:r>
      <w:r w:rsidR="004621F2" w:rsidRPr="00E33DC1">
        <w:rPr>
          <w:i/>
          <w:iCs/>
        </w:rPr>
        <w:t>meaning</w:t>
      </w:r>
      <w:r w:rsidR="004621F2">
        <w:t xml:space="preserve"> of the word every day of our lives.  </w:t>
      </w:r>
    </w:p>
    <w:p w14:paraId="18D20781" w14:textId="1B526E78" w:rsidR="004621F2" w:rsidRDefault="004621F2" w:rsidP="00AD7731">
      <w:pPr>
        <w:pStyle w:val="NormalWeb"/>
        <w:spacing w:before="0" w:beforeAutospacing="0" w:after="0" w:afterAutospacing="0" w:line="480" w:lineRule="auto"/>
        <w:ind w:firstLine="720"/>
      </w:pPr>
      <w:r>
        <w:t>You exercised faith this morning when you got into your car and started it.  You simply assumed that it would start, and that it would get you to church. (I know, for some the</w:t>
      </w:r>
      <w:r w:rsidR="00E33DC1">
        <w:t>ir</w:t>
      </w:r>
      <w:r>
        <w:t xml:space="preserve"> automobile is unreliable, and when you use </w:t>
      </w:r>
      <w:r w:rsidR="00CE74DD">
        <w:t>it,</w:t>
      </w:r>
      <w:r>
        <w:t xml:space="preserve"> you exercise faith that it will not get you killed.  </w:t>
      </w:r>
      <w:r w:rsidR="00E33DC1">
        <w:t>A</w:t>
      </w:r>
      <w:r>
        <w:t>s a teenager a couple of my cars fell into that category.)</w:t>
      </w:r>
      <w:r w:rsidR="003604BF">
        <w:t xml:space="preserve">  </w:t>
      </w:r>
      <w:r w:rsidR="00E33DC1">
        <w:t>But continuing, o</w:t>
      </w:r>
      <w:r w:rsidR="003604BF">
        <w:t xml:space="preserve">nce you got here you exercised faith when you sat in the chair believing at </w:t>
      </w:r>
      <w:r w:rsidR="00E33DC1">
        <w:t>i</w:t>
      </w:r>
      <w:r w:rsidR="003604BF">
        <w:t>t would support you, and not drop you onto the ground.</w:t>
      </w:r>
      <w:r w:rsidR="00E33DC1">
        <w:t xml:space="preserve">  (Frankly, we have some chairs around here where that faith is not warranted.)</w:t>
      </w:r>
    </w:p>
    <w:p w14:paraId="17780AC1" w14:textId="4F8F3C0B" w:rsidR="003604BF" w:rsidRDefault="003604BF" w:rsidP="00AD7731">
      <w:pPr>
        <w:pStyle w:val="NormalWeb"/>
        <w:spacing w:before="0" w:beforeAutospacing="0" w:after="0" w:afterAutospacing="0" w:line="480" w:lineRule="auto"/>
        <w:ind w:firstLine="720"/>
      </w:pPr>
      <w:r>
        <w:t>The idea is that of trust,</w:t>
      </w:r>
      <w:r>
        <w:rPr>
          <w:rStyle w:val="FootnoteReference"/>
        </w:rPr>
        <w:footnoteReference w:id="38"/>
      </w:r>
      <w:r>
        <w:t xml:space="preserve"> trusting that God will do what He says He will do.  In response to this trust, </w:t>
      </w:r>
      <w:r w:rsidR="00E33DC1">
        <w:t xml:space="preserve">this </w:t>
      </w:r>
      <w:r>
        <w:t xml:space="preserve">faith, you live differently; 2 Corinthians 5:7 ~ </w:t>
      </w:r>
    </w:p>
    <w:p w14:paraId="0FFB35A4" w14:textId="2DE916F2" w:rsidR="003604BF" w:rsidRDefault="003604BF" w:rsidP="003604BF">
      <w:pPr>
        <w:pStyle w:val="NormalWeb"/>
        <w:spacing w:before="0" w:beforeAutospacing="0" w:after="0" w:afterAutospacing="0"/>
        <w:ind w:left="720" w:right="720"/>
      </w:pPr>
      <w:r w:rsidRPr="003604BF">
        <w:rPr>
          <w:vertAlign w:val="superscript"/>
        </w:rPr>
        <w:t>7 </w:t>
      </w:r>
      <w:r w:rsidRPr="003604BF">
        <w:t>For we walk by faith, not by sight.</w:t>
      </w:r>
      <w:r w:rsidRPr="003604BF">
        <w:rPr>
          <w:vertAlign w:val="superscript"/>
        </w:rPr>
        <w:footnoteReference w:id="39"/>
      </w:r>
    </w:p>
    <w:p w14:paraId="0CC9CD5D" w14:textId="77777777" w:rsidR="003604BF" w:rsidRDefault="003604BF" w:rsidP="003604BF">
      <w:pPr>
        <w:pStyle w:val="NormalWeb"/>
        <w:spacing w:before="0" w:beforeAutospacing="0" w:after="0" w:afterAutospacing="0"/>
        <w:ind w:left="720" w:right="720"/>
      </w:pPr>
    </w:p>
    <w:p w14:paraId="34158964" w14:textId="010CD518" w:rsidR="003604BF" w:rsidRDefault="00CE74DD" w:rsidP="00AD7731">
      <w:pPr>
        <w:pStyle w:val="NormalWeb"/>
        <w:spacing w:before="0" w:beforeAutospacing="0" w:after="0" w:afterAutospacing="0" w:line="480" w:lineRule="auto"/>
        <w:ind w:firstLine="720"/>
      </w:pPr>
      <w:r>
        <w:t xml:space="preserve">This literally means that we live out our lives by trusting God, not relying on our own wisdom.  </w:t>
      </w:r>
      <w:r w:rsidR="003604BF">
        <w:t>This is exactly what’s described of Abraham, the founder of the Jewish nation</w:t>
      </w:r>
      <w:r w:rsidR="00E33DC1">
        <w:t xml:space="preserve">. </w:t>
      </w:r>
      <w:r w:rsidR="003604BF">
        <w:t xml:space="preserve"> He trusted God would do what He said He would do; Genesis 15:5-6 ~ </w:t>
      </w:r>
    </w:p>
    <w:p w14:paraId="326E1420" w14:textId="77777777" w:rsidR="003604BF" w:rsidRPr="003604BF" w:rsidRDefault="003604BF" w:rsidP="003604BF">
      <w:pPr>
        <w:pStyle w:val="NormalWeb"/>
        <w:spacing w:before="0" w:beforeAutospacing="0" w:after="0" w:afterAutospacing="0"/>
        <w:ind w:left="720" w:right="720"/>
      </w:pPr>
      <w:r w:rsidRPr="003604BF">
        <w:rPr>
          <w:vertAlign w:val="superscript"/>
        </w:rPr>
        <w:t>5 </w:t>
      </w:r>
      <w:r w:rsidRPr="003604BF">
        <w:t>Then He brought him outside and said, “Look now toward heaven, and count the stars if you are able to number them.” And He said to him, “So shall your descendants be.”</w:t>
      </w:r>
    </w:p>
    <w:p w14:paraId="4406D6F5" w14:textId="77777777" w:rsidR="003604BF" w:rsidRPr="003604BF" w:rsidRDefault="003604BF" w:rsidP="003604BF">
      <w:pPr>
        <w:pStyle w:val="NormalWeb"/>
        <w:spacing w:before="0" w:beforeAutospacing="0" w:after="0" w:afterAutospacing="0"/>
        <w:ind w:left="720" w:right="720" w:firstLine="720"/>
      </w:pPr>
      <w:r w:rsidRPr="003604BF">
        <w:rPr>
          <w:vertAlign w:val="superscript"/>
        </w:rPr>
        <w:lastRenderedPageBreak/>
        <w:t>6 </w:t>
      </w:r>
      <w:r w:rsidRPr="003604BF">
        <w:t>And he believed in the Lord, and He accounted it to him for righteousness.</w:t>
      </w:r>
      <w:r w:rsidRPr="003604BF">
        <w:rPr>
          <w:vertAlign w:val="superscript"/>
        </w:rPr>
        <w:footnoteReference w:id="40"/>
      </w:r>
    </w:p>
    <w:p w14:paraId="34AE504B" w14:textId="77777777" w:rsidR="003604BF" w:rsidRDefault="003604BF" w:rsidP="003604BF">
      <w:pPr>
        <w:pStyle w:val="NormalWeb"/>
        <w:spacing w:before="0" w:beforeAutospacing="0" w:after="0" w:afterAutospacing="0"/>
        <w:ind w:left="720" w:right="720" w:firstLine="720"/>
      </w:pPr>
    </w:p>
    <w:p w14:paraId="1AC1D835" w14:textId="771BDE02" w:rsidR="003604BF" w:rsidRDefault="00E33DC1" w:rsidP="003604BF">
      <w:pPr>
        <w:pStyle w:val="NormalWeb"/>
        <w:spacing w:before="0" w:beforeAutospacing="0" w:after="0" w:afterAutospacing="0" w:line="480" w:lineRule="auto"/>
        <w:ind w:firstLine="720"/>
      </w:pPr>
      <w:r>
        <w:t>If you’re not familiar with the story, Abraham and his wife, Sarah, we both old, both beyond the age for having children.  And yet God said it would happen, and Abraham trusted Him.  Because of this, God accepted Abraham</w:t>
      </w:r>
      <w:r w:rsidR="00CE74DD">
        <w:t xml:space="preserve"> and considered that old sinner to be righteous</w:t>
      </w:r>
      <w:r>
        <w:t xml:space="preserve">.  </w:t>
      </w:r>
      <w:r w:rsidR="003604BF">
        <w:t xml:space="preserve">The same is true for us, God accepts us when we decide that we’ll take Him at His word, again I refer you to the words of Jesus; John 6:29 ~ </w:t>
      </w:r>
    </w:p>
    <w:p w14:paraId="199025CC" w14:textId="77777777" w:rsidR="003604BF" w:rsidRDefault="003604BF" w:rsidP="003604BF">
      <w:pPr>
        <w:pStyle w:val="NormalWeb"/>
        <w:spacing w:before="0" w:beforeAutospacing="0" w:after="0" w:afterAutospacing="0"/>
        <w:ind w:left="720" w:right="720" w:firstLine="720"/>
      </w:pPr>
      <w:r w:rsidRPr="000072C2">
        <w:rPr>
          <w:vertAlign w:val="superscript"/>
        </w:rPr>
        <w:t>29 </w:t>
      </w:r>
      <w:r w:rsidRPr="000072C2">
        <w:t>Jesus answered and said to them, “This is the work of God, that you believe in Him whom He sent.”</w:t>
      </w:r>
      <w:r w:rsidRPr="000072C2">
        <w:rPr>
          <w:vertAlign w:val="superscript"/>
        </w:rPr>
        <w:footnoteReference w:id="41"/>
      </w:r>
    </w:p>
    <w:p w14:paraId="4A06D3F5" w14:textId="77777777" w:rsidR="003604BF" w:rsidRDefault="003604BF" w:rsidP="003604BF">
      <w:pPr>
        <w:pStyle w:val="NormalWeb"/>
        <w:spacing w:before="0" w:beforeAutospacing="0" w:after="0" w:afterAutospacing="0"/>
        <w:ind w:left="720" w:right="720" w:firstLine="720"/>
      </w:pPr>
    </w:p>
    <w:p w14:paraId="174F98E3" w14:textId="11DD8973" w:rsidR="003604BF" w:rsidRPr="003604BF" w:rsidRDefault="003604BF" w:rsidP="003604BF">
      <w:pPr>
        <w:pStyle w:val="NormalWeb"/>
        <w:spacing w:before="0" w:beforeAutospacing="0" w:after="0" w:afterAutospacing="0" w:line="480" w:lineRule="auto"/>
        <w:rPr>
          <w:b/>
          <w:bCs/>
        </w:rPr>
      </w:pPr>
      <w:r w:rsidRPr="003604BF">
        <w:rPr>
          <w:b/>
          <w:bCs/>
        </w:rPr>
        <w:t xml:space="preserve">Author ~ </w:t>
      </w:r>
    </w:p>
    <w:p w14:paraId="0A4E665B" w14:textId="69C82C39" w:rsidR="00E33DC1" w:rsidRDefault="00E33DC1" w:rsidP="00AD7731">
      <w:pPr>
        <w:pStyle w:val="NormalWeb"/>
        <w:spacing w:before="0" w:beforeAutospacing="0" w:after="0" w:afterAutospacing="0" w:line="480" w:lineRule="auto"/>
        <w:ind w:firstLine="720"/>
      </w:pPr>
      <w:r>
        <w:t xml:space="preserve">So we find that Jesus is the author of our faith, Hebrews 12:2a ~ </w:t>
      </w:r>
    </w:p>
    <w:p w14:paraId="6D47907A" w14:textId="21B2037B" w:rsidR="00E33DC1" w:rsidRDefault="00E33DC1" w:rsidP="00E33DC1">
      <w:pPr>
        <w:pStyle w:val="NormalWeb"/>
        <w:spacing w:before="0" w:beforeAutospacing="0" w:after="0" w:afterAutospacing="0"/>
        <w:ind w:left="720" w:right="720"/>
      </w:pPr>
      <w:r>
        <w:t xml:space="preserve">… </w:t>
      </w:r>
      <w:r w:rsidRPr="00E33DC1">
        <w:rPr>
          <w:vertAlign w:val="superscript"/>
        </w:rPr>
        <w:t>2 </w:t>
      </w:r>
      <w:r w:rsidRPr="00E33DC1">
        <w:t xml:space="preserve">looking unto Jesus, the author and finisher of </w:t>
      </w:r>
      <w:r w:rsidRPr="00E33DC1">
        <w:rPr>
          <w:i/>
        </w:rPr>
        <w:t>our</w:t>
      </w:r>
      <w:r w:rsidRPr="00E33DC1">
        <w:t xml:space="preserve"> faith,</w:t>
      </w:r>
      <w:r w:rsidRPr="00E33DC1">
        <w:rPr>
          <w:vertAlign w:val="superscript"/>
        </w:rPr>
        <w:footnoteReference w:id="42"/>
      </w:r>
      <w:r>
        <w:t>…</w:t>
      </w:r>
    </w:p>
    <w:p w14:paraId="343E1232" w14:textId="77777777" w:rsidR="00E33DC1" w:rsidRDefault="00E33DC1" w:rsidP="00E33DC1">
      <w:pPr>
        <w:pStyle w:val="NormalWeb"/>
        <w:spacing w:before="0" w:beforeAutospacing="0" w:after="0" w:afterAutospacing="0"/>
        <w:ind w:left="720" w:right="720"/>
      </w:pPr>
    </w:p>
    <w:p w14:paraId="197B0710" w14:textId="1AA0C004" w:rsidR="004621F2" w:rsidRDefault="004621F2" w:rsidP="00AD7731">
      <w:pPr>
        <w:pStyle w:val="NormalWeb"/>
        <w:spacing w:before="0" w:beforeAutospacing="0" w:after="0" w:afterAutospacing="0" w:line="480" w:lineRule="auto"/>
        <w:ind w:firstLine="720"/>
      </w:pPr>
      <w:r>
        <w:t>W</w:t>
      </w:r>
      <w:r w:rsidR="00AD7731">
        <w:t>e have the earlier witnesses</w:t>
      </w:r>
      <w:r>
        <w:t xml:space="preserve"> of God’s faithfulness </w:t>
      </w:r>
      <w:r w:rsidR="003604BF">
        <w:t>recorded in the Scriptures</w:t>
      </w:r>
      <w:r w:rsidR="00AD7731">
        <w:t>, but the</w:t>
      </w:r>
      <w:r w:rsidR="00E33DC1">
        <w:t xml:space="preserve">se people </w:t>
      </w:r>
      <w:r w:rsidR="00AD7731">
        <w:t>were not the start, the author</w:t>
      </w:r>
      <w:r>
        <w:t>,</w:t>
      </w:r>
      <w:r w:rsidR="00AD7731">
        <w:t xml:space="preserve"> </w:t>
      </w:r>
      <w:r w:rsidR="00E33DC1">
        <w:t xml:space="preserve">the source, </w:t>
      </w:r>
      <w:r w:rsidR="00AD7731">
        <w:t>of our faith.</w:t>
      </w:r>
      <w:r w:rsidR="00AD7731">
        <w:rPr>
          <w:rStyle w:val="FootnoteReference"/>
        </w:rPr>
        <w:footnoteReference w:id="43"/>
      </w:r>
      <w:r w:rsidR="00AD7731">
        <w:t xml:space="preserve">  The word “author” (</w:t>
      </w:r>
      <w:r w:rsidR="00AD7731" w:rsidRPr="00815638">
        <w:t>ʼ</w:t>
      </w:r>
      <w:r w:rsidR="00AD7731" w:rsidRPr="00815638">
        <w:rPr>
          <w:lang w:val="el-GR"/>
        </w:rPr>
        <w:t>Αρχηγός</w:t>
      </w:r>
      <w:r w:rsidR="00AD7731">
        <w:t xml:space="preserve">) [ăr chā gŏsʹ] conveys more than just </w:t>
      </w:r>
      <w:r w:rsidR="00AD7731" w:rsidRPr="00815638">
        <w:t xml:space="preserve">the </w:t>
      </w:r>
      <w:r w:rsidR="00AD7731" w:rsidRPr="00815638">
        <w:rPr>
          <w:i/>
        </w:rPr>
        <w:t>originator</w:t>
      </w:r>
      <w:r w:rsidR="00AD7731" w:rsidRPr="00815638">
        <w:t xml:space="preserve">, </w:t>
      </w:r>
      <w:r w:rsidR="00AD7731">
        <w:t xml:space="preserve">the One </w:t>
      </w:r>
      <w:r w:rsidR="00AD7731" w:rsidRPr="00815638">
        <w:t xml:space="preserve">who works </w:t>
      </w:r>
      <w:r w:rsidR="00AD7731">
        <w:t xml:space="preserve">at the </w:t>
      </w:r>
      <w:r w:rsidR="00AD7731" w:rsidRPr="00815638">
        <w:t xml:space="preserve">beginning of </w:t>
      </w:r>
      <w:r w:rsidR="00AD7731">
        <w:t xml:space="preserve">our </w:t>
      </w:r>
      <w:r w:rsidR="00AD7731" w:rsidRPr="00815638">
        <w:t>faith</w:t>
      </w:r>
      <w:r>
        <w:t>,</w:t>
      </w:r>
      <w:r w:rsidR="00AD7731" w:rsidRPr="00815638">
        <w:rPr>
          <w:vertAlign w:val="superscript"/>
        </w:rPr>
        <w:footnoteReference w:id="44"/>
      </w:r>
      <w:r w:rsidR="00AD7731">
        <w:t xml:space="preserve"> </w:t>
      </w:r>
      <w:r>
        <w:t>or the One who founded our faith</w:t>
      </w:r>
      <w:r w:rsidR="00E33DC1">
        <w:t>,</w:t>
      </w:r>
      <w:r>
        <w:t xml:space="preserve"> as with Mohammed or Budha. </w:t>
      </w:r>
      <w:r w:rsidR="00AD7731">
        <w:t xml:space="preserve"> </w:t>
      </w:r>
    </w:p>
    <w:p w14:paraId="7AF09F6E" w14:textId="446FEEEC" w:rsidR="004621F2" w:rsidRDefault="004621F2" w:rsidP="00AD7731">
      <w:pPr>
        <w:pStyle w:val="NormalWeb"/>
        <w:spacing w:before="0" w:beforeAutospacing="0" w:after="0" w:afterAutospacing="0" w:line="480" w:lineRule="auto"/>
        <w:ind w:firstLine="720"/>
      </w:pPr>
      <w:r>
        <w:t>The word is a</w:t>
      </w:r>
      <w:r w:rsidR="00AD7731">
        <w:t xml:space="preserve">lso </w:t>
      </w:r>
      <w:r>
        <w:t xml:space="preserve">used to </w:t>
      </w:r>
      <w:r w:rsidR="00AD7731">
        <w:t xml:space="preserve">refer to </w:t>
      </w:r>
      <w:r w:rsidR="00AD7731" w:rsidRPr="00815638">
        <w:t xml:space="preserve">the </w:t>
      </w:r>
      <w:r w:rsidR="00AD7731" w:rsidRPr="00815638">
        <w:rPr>
          <w:i/>
        </w:rPr>
        <w:t>leader</w:t>
      </w:r>
      <w:r w:rsidR="00AD7731" w:rsidRPr="004621F2">
        <w:rPr>
          <w:iCs/>
        </w:rPr>
        <w:t xml:space="preserve">, </w:t>
      </w:r>
      <w:r>
        <w:rPr>
          <w:iCs/>
        </w:rPr>
        <w:t xml:space="preserve">Jesus doesn’t establish a religion to worship Him, and </w:t>
      </w:r>
      <w:r w:rsidR="00E33DC1">
        <w:rPr>
          <w:iCs/>
        </w:rPr>
        <w:t xml:space="preserve">then </w:t>
      </w:r>
      <w:r>
        <w:rPr>
          <w:iCs/>
        </w:rPr>
        <w:t>save those who do, and then walk away.  He</w:t>
      </w:r>
      <w:r w:rsidR="00E33DC1">
        <w:rPr>
          <w:iCs/>
        </w:rPr>
        <w:t>’</w:t>
      </w:r>
      <w:r>
        <w:rPr>
          <w:iCs/>
        </w:rPr>
        <w:t xml:space="preserve">s </w:t>
      </w:r>
      <w:r w:rsidR="00AD7731" w:rsidRPr="004621F2">
        <w:rPr>
          <w:iCs/>
        </w:rPr>
        <w:t>t</w:t>
      </w:r>
      <w:r w:rsidR="00AD7731">
        <w:rPr>
          <w:iCs/>
        </w:rPr>
        <w:t xml:space="preserve">he One </w:t>
      </w:r>
      <w:r w:rsidR="00AD7731" w:rsidRPr="00815638">
        <w:t>who</w:t>
      </w:r>
      <w:r w:rsidR="00AD7731">
        <w:t xml:space="preserve"> shows us what </w:t>
      </w:r>
      <w:r w:rsidR="00AD7731" w:rsidRPr="00815638">
        <w:t>patient and victorious faith</w:t>
      </w:r>
      <w:r w:rsidR="00AD7731">
        <w:t xml:space="preserve"> looks like.</w:t>
      </w:r>
      <w:r w:rsidR="00AD7731" w:rsidRPr="00815638">
        <w:rPr>
          <w:vertAlign w:val="superscript"/>
        </w:rPr>
        <w:footnoteReference w:id="45"/>
      </w:r>
      <w:r w:rsidR="00AD7731">
        <w:t xml:space="preserve">  </w:t>
      </w:r>
      <w:r w:rsidR="000326B4">
        <w:t xml:space="preserve">But He does way more than that!  </w:t>
      </w:r>
      <w:r>
        <w:t xml:space="preserve">He </w:t>
      </w:r>
      <w:r w:rsidR="000326B4">
        <w:lastRenderedPageBreak/>
        <w:t xml:space="preserve">literally </w:t>
      </w:r>
      <w:r>
        <w:t xml:space="preserve">indwells those who follow Him, bringing the power necessary to live the life He calls us to; Colossians 1:27 ~ </w:t>
      </w:r>
    </w:p>
    <w:p w14:paraId="2040A9F9" w14:textId="4DBF8EA5" w:rsidR="004621F2" w:rsidRDefault="004621F2" w:rsidP="004621F2">
      <w:pPr>
        <w:pStyle w:val="NormalWeb"/>
        <w:spacing w:before="0" w:beforeAutospacing="0" w:after="0" w:afterAutospacing="0"/>
        <w:ind w:left="720" w:right="720"/>
      </w:pPr>
      <w:r w:rsidRPr="004621F2">
        <w:rPr>
          <w:vertAlign w:val="superscript"/>
        </w:rPr>
        <w:t>27 </w:t>
      </w:r>
      <w:r w:rsidRPr="004621F2">
        <w:t>To them God willed to make known what are the riches of the glory of this mystery among the Gentiles: which is Christ in you, the hope of glory.</w:t>
      </w:r>
      <w:r w:rsidRPr="004621F2">
        <w:rPr>
          <w:vertAlign w:val="superscript"/>
        </w:rPr>
        <w:footnoteReference w:id="46"/>
      </w:r>
    </w:p>
    <w:p w14:paraId="2D8BC63D" w14:textId="77777777" w:rsidR="004621F2" w:rsidRDefault="004621F2" w:rsidP="004621F2">
      <w:pPr>
        <w:pStyle w:val="NormalWeb"/>
        <w:spacing w:before="0" w:beforeAutospacing="0" w:after="0" w:afterAutospacing="0"/>
        <w:ind w:left="720" w:right="720"/>
      </w:pPr>
    </w:p>
    <w:p w14:paraId="735117AE" w14:textId="152DB9DD" w:rsidR="00AD7731" w:rsidRDefault="00AD7731" w:rsidP="00AD7731">
      <w:pPr>
        <w:pStyle w:val="NormalWeb"/>
        <w:spacing w:before="0" w:beforeAutospacing="0" w:after="0" w:afterAutospacing="0" w:line="480" w:lineRule="auto"/>
        <w:ind w:firstLine="720"/>
      </w:pPr>
      <w:r>
        <w:t xml:space="preserve">He </w:t>
      </w:r>
      <w:r w:rsidR="004621F2">
        <w:t xml:space="preserve">goes before us, opening the door to a life of faith, and then </w:t>
      </w:r>
      <w:r>
        <w:t>gives us a model to follow</w:t>
      </w:r>
      <w:r w:rsidR="00E33DC1">
        <w:t>,</w:t>
      </w:r>
      <w:r>
        <w:t xml:space="preserve"> as well </w:t>
      </w:r>
      <w:r w:rsidR="004621F2">
        <w:t xml:space="preserve">as the power </w:t>
      </w:r>
      <w:r>
        <w:t>we need to follow that model.</w:t>
      </w:r>
      <w:r w:rsidRPr="00815638">
        <w:rPr>
          <w:vertAlign w:val="superscript"/>
        </w:rPr>
        <w:footnoteReference w:id="47"/>
      </w:r>
      <w:r>
        <w:t xml:space="preserve">  He is the preeminent One, the trailblazer, and apart from Him there is no Savior:</w:t>
      </w:r>
      <w:r>
        <w:rPr>
          <w:rStyle w:val="FootnoteReference"/>
        </w:rPr>
        <w:footnoteReference w:id="48"/>
      </w:r>
      <w:r>
        <w:t xml:space="preserve"> 1 Corinthians 15:17-20 ~ </w:t>
      </w:r>
    </w:p>
    <w:p w14:paraId="09065551" w14:textId="77777777" w:rsidR="00AD7731" w:rsidRPr="003B02BE" w:rsidRDefault="00AD7731" w:rsidP="00AD7731">
      <w:pPr>
        <w:pStyle w:val="NormalWeb"/>
        <w:spacing w:before="0" w:beforeAutospacing="0" w:after="0" w:afterAutospacing="0"/>
        <w:ind w:left="720" w:right="720"/>
      </w:pPr>
      <w:r w:rsidRPr="003B02BE">
        <w:rPr>
          <w:vertAlign w:val="superscript"/>
        </w:rPr>
        <w:t>17 </w:t>
      </w:r>
      <w:r w:rsidRPr="003B02BE">
        <w:t xml:space="preserve">And if Christ is not risen, your faith </w:t>
      </w:r>
      <w:r w:rsidRPr="003B02BE">
        <w:rPr>
          <w:i/>
        </w:rPr>
        <w:t>is</w:t>
      </w:r>
      <w:r w:rsidRPr="003B02BE">
        <w:t xml:space="preserve"> futile; you are still in your sins! </w:t>
      </w:r>
      <w:r w:rsidRPr="003B02BE">
        <w:rPr>
          <w:vertAlign w:val="superscript"/>
        </w:rPr>
        <w:t>18 </w:t>
      </w:r>
      <w:r w:rsidRPr="003B02BE">
        <w:t xml:space="preserve">Then also those who have fallen asleep in Christ have perished. </w:t>
      </w:r>
      <w:r w:rsidRPr="003B02BE">
        <w:rPr>
          <w:vertAlign w:val="superscript"/>
        </w:rPr>
        <w:t>19 </w:t>
      </w:r>
      <w:r w:rsidRPr="003B02BE">
        <w:t>If in this life only we have hope in Christ, we are of all men the most pitiable.</w:t>
      </w:r>
    </w:p>
    <w:p w14:paraId="5303B581" w14:textId="77777777" w:rsidR="00AD7731" w:rsidRPr="003B02BE" w:rsidRDefault="00AD7731" w:rsidP="00AD7731">
      <w:pPr>
        <w:pStyle w:val="NormalWeb"/>
        <w:spacing w:before="0" w:beforeAutospacing="0" w:after="0" w:afterAutospacing="0"/>
        <w:ind w:left="720" w:right="720" w:firstLine="720"/>
      </w:pPr>
      <w:r>
        <w:rPr>
          <w:vertAlign w:val="superscript"/>
        </w:rPr>
        <w:t>2</w:t>
      </w:r>
      <w:r w:rsidRPr="003B02BE">
        <w:rPr>
          <w:vertAlign w:val="superscript"/>
        </w:rPr>
        <w:t>0 </w:t>
      </w:r>
      <w:r w:rsidRPr="003B02BE">
        <w:t xml:space="preserve">But now Christ is risen from the dead, </w:t>
      </w:r>
      <w:r w:rsidRPr="003B02BE">
        <w:rPr>
          <w:i/>
        </w:rPr>
        <w:t>and</w:t>
      </w:r>
      <w:r w:rsidRPr="003B02BE">
        <w:t xml:space="preserve"> has become the firstfruits of those who have fallen asleep.</w:t>
      </w:r>
      <w:r w:rsidRPr="003B02BE">
        <w:rPr>
          <w:vertAlign w:val="superscript"/>
        </w:rPr>
        <w:footnoteReference w:id="49"/>
      </w:r>
    </w:p>
    <w:p w14:paraId="5056EEBA" w14:textId="77777777" w:rsidR="00AD7731" w:rsidRDefault="00AD7731" w:rsidP="00AD7731">
      <w:pPr>
        <w:pStyle w:val="NormalWeb"/>
        <w:spacing w:before="0" w:beforeAutospacing="0" w:after="0" w:afterAutospacing="0"/>
        <w:ind w:left="720" w:right="720" w:firstLine="720"/>
      </w:pPr>
    </w:p>
    <w:p w14:paraId="32113FBF" w14:textId="16401CDE" w:rsidR="00AD7731" w:rsidRDefault="00AD7731" w:rsidP="00AD7731">
      <w:pPr>
        <w:pStyle w:val="NormalWeb"/>
        <w:spacing w:before="0" w:beforeAutospacing="0" w:after="0" w:afterAutospacing="0" w:line="480" w:lineRule="auto"/>
        <w:ind w:firstLine="720"/>
      </w:pPr>
      <w:r>
        <w:t>Jesus’ entire life was characterized by a continuous faith, relying utterly on the Father, even to the cross.</w:t>
      </w:r>
      <w:r>
        <w:rPr>
          <w:rStyle w:val="FootnoteReference"/>
        </w:rPr>
        <w:footnoteReference w:id="50"/>
      </w:r>
      <w:r>
        <w:t xml:space="preserve">  This punishment was reserved for those judged to be the most unfit to be allowed to live.</w:t>
      </w:r>
      <w:r>
        <w:rPr>
          <w:rStyle w:val="FootnoteReference"/>
        </w:rPr>
        <w:footnoteReference w:id="51"/>
      </w:r>
      <w:r>
        <w:t xml:space="preserve">  Yet Jesus disregarded the disgrace as something inconsequential in light of the supreme value of obeying the Father’s will;</w:t>
      </w:r>
      <w:r>
        <w:rPr>
          <w:rStyle w:val="FootnoteReference"/>
        </w:rPr>
        <w:footnoteReference w:id="52"/>
      </w:r>
      <w:r>
        <w:t xml:space="preserve"> Hebrews 12:2</w:t>
      </w:r>
      <w:r w:rsidR="00E33DC1">
        <w:t>c</w:t>
      </w:r>
      <w:r>
        <w:t xml:space="preserve"> ~ </w:t>
      </w:r>
    </w:p>
    <w:p w14:paraId="5AC7449F" w14:textId="730217FD" w:rsidR="00AD7731" w:rsidRDefault="00AD7731" w:rsidP="00AD7731">
      <w:pPr>
        <w:pStyle w:val="NormalWeb"/>
        <w:spacing w:before="0" w:beforeAutospacing="0" w:after="0" w:afterAutospacing="0"/>
        <w:ind w:left="720" w:right="720"/>
      </w:pPr>
      <w:r>
        <w:lastRenderedPageBreak/>
        <w:t xml:space="preserve">… </w:t>
      </w:r>
      <w:r w:rsidRPr="00ED1084">
        <w:t>despising the shame, and has sat down at the right hand of the throne of God.</w:t>
      </w:r>
      <w:r w:rsidRPr="00ED1084">
        <w:rPr>
          <w:vertAlign w:val="superscript"/>
        </w:rPr>
        <w:footnoteReference w:id="53"/>
      </w:r>
    </w:p>
    <w:p w14:paraId="29A0777B" w14:textId="77777777" w:rsidR="00AD7731" w:rsidRDefault="00AD7731" w:rsidP="00AD7731">
      <w:pPr>
        <w:pStyle w:val="NormalWeb"/>
        <w:spacing w:before="0" w:beforeAutospacing="0" w:after="0" w:afterAutospacing="0"/>
        <w:ind w:left="720" w:right="720"/>
      </w:pPr>
    </w:p>
    <w:p w14:paraId="15B9CEE4" w14:textId="69A15259" w:rsidR="000326B4" w:rsidRPr="000326B4" w:rsidRDefault="000326B4" w:rsidP="000326B4">
      <w:pPr>
        <w:pStyle w:val="NormalWeb"/>
        <w:spacing w:before="0" w:beforeAutospacing="0" w:after="0" w:afterAutospacing="0" w:line="480" w:lineRule="auto"/>
        <w:rPr>
          <w:b/>
          <w:bCs/>
        </w:rPr>
      </w:pPr>
      <w:r w:rsidRPr="000326B4">
        <w:rPr>
          <w:b/>
          <w:bCs/>
        </w:rPr>
        <w:t xml:space="preserve">The Foci ~ </w:t>
      </w:r>
    </w:p>
    <w:p w14:paraId="2FD1EB09" w14:textId="39CF8DED" w:rsidR="000326B4" w:rsidRDefault="00AD7731" w:rsidP="00AD7731">
      <w:pPr>
        <w:pStyle w:val="NormalWeb"/>
        <w:spacing w:before="0" w:beforeAutospacing="0" w:after="0" w:afterAutospacing="0" w:line="480" w:lineRule="auto"/>
        <w:ind w:firstLine="720"/>
      </w:pPr>
      <w:r>
        <w:t>Here we find an appeal for a life, a walk, a race, that</w:t>
      </w:r>
      <w:r w:rsidR="00CE74DD">
        <w:t>’</w:t>
      </w:r>
      <w:r>
        <w:t>s focused on one thing.</w:t>
      </w:r>
      <w:r w:rsidRPr="006969F6">
        <w:rPr>
          <w:vertAlign w:val="superscript"/>
        </w:rPr>
        <w:footnoteReference w:id="54"/>
      </w:r>
      <w:r w:rsidR="000326B4">
        <w:t xml:space="preserve">  </w:t>
      </w:r>
      <w:r>
        <w:t xml:space="preserve">We turn away from all </w:t>
      </w:r>
      <w:r w:rsidRPr="006969F6">
        <w:t xml:space="preserve">distractions </w:t>
      </w:r>
      <w:r>
        <w:t xml:space="preserve">and set our attention on one thing, one Person, on </w:t>
      </w:r>
      <w:r w:rsidRPr="006969F6">
        <w:t>the person of Jesus</w:t>
      </w:r>
      <w:r>
        <w:t xml:space="preserve"> Christ</w:t>
      </w:r>
      <w:r w:rsidRPr="006969F6">
        <w:t>.</w:t>
      </w:r>
      <w:r w:rsidRPr="006969F6">
        <w:rPr>
          <w:vertAlign w:val="superscript"/>
        </w:rPr>
        <w:footnoteReference w:id="55"/>
      </w:r>
      <w:r>
        <w:t xml:space="preserve">  </w:t>
      </w:r>
      <w:r w:rsidRPr="006969F6">
        <w:t xml:space="preserve">Concentrated attention upon the </w:t>
      </w:r>
      <w:r>
        <w:t>P</w:t>
      </w:r>
      <w:r w:rsidRPr="006969F6">
        <w:t xml:space="preserve">erson of Jesus and </w:t>
      </w:r>
      <w:r>
        <w:t xml:space="preserve">the </w:t>
      </w:r>
      <w:r w:rsidRPr="006969F6">
        <w:t>redempti</w:t>
      </w:r>
      <w:r>
        <w:t>on He provides is central to a life that honors the Lord.</w:t>
      </w:r>
      <w:r w:rsidRPr="006969F6">
        <w:rPr>
          <w:vertAlign w:val="superscript"/>
        </w:rPr>
        <w:footnoteReference w:id="56"/>
      </w:r>
      <w:r>
        <w:t xml:space="preserve">  </w:t>
      </w:r>
      <w:r w:rsidR="003D6A54">
        <w:t xml:space="preserve">We are called to </w:t>
      </w:r>
      <w:r w:rsidR="00265D18">
        <w:t xml:space="preserve">that </w:t>
      </w:r>
      <w:r w:rsidR="003D6A54">
        <w:t>focused life:</w:t>
      </w:r>
    </w:p>
    <w:p w14:paraId="21571B33" w14:textId="7A8B5345" w:rsidR="003D6A54" w:rsidRDefault="003D6A54" w:rsidP="003D6A54">
      <w:pPr>
        <w:pStyle w:val="NormalWeb"/>
        <w:spacing w:before="0" w:beforeAutospacing="0" w:after="0" w:afterAutospacing="0"/>
        <w:ind w:left="720" w:right="720" w:firstLine="720"/>
      </w:pPr>
      <w:r>
        <w:t>Two elderly women we out for a car-ride, both women were small of stature and could barely see over the dashboard.  As they were cruising along, they came to an intersection.  The stoplight was red, but the</w:t>
      </w:r>
      <w:r w:rsidR="00CE74DD">
        <w:t>ir</w:t>
      </w:r>
      <w:r>
        <w:t xml:space="preserve"> car simply raced on through.</w:t>
      </w:r>
    </w:p>
    <w:p w14:paraId="6A418F80" w14:textId="0B12915C" w:rsidR="003D6A54" w:rsidRDefault="003D6A54" w:rsidP="003D6A54">
      <w:pPr>
        <w:pStyle w:val="NormalWeb"/>
        <w:spacing w:before="0" w:beforeAutospacing="0" w:after="0" w:afterAutospacing="0"/>
        <w:ind w:left="720" w:right="720" w:firstLine="720"/>
      </w:pPr>
      <w:r>
        <w:t>The woman in the passenger seat thought to herself, “I must be losing it, but I could have sworn we just ran a red light!”  A couple minutes later they came to another intersection, and the light was red again.  Again, the car sped right through the intersection.  This time the passenger was certain that they had run the red light.</w:t>
      </w:r>
    </w:p>
    <w:p w14:paraId="7852C8AA" w14:textId="0997BB46" w:rsidR="003D6A54" w:rsidRDefault="003D6A54" w:rsidP="003D6A54">
      <w:pPr>
        <w:pStyle w:val="NormalWeb"/>
        <w:spacing w:before="0" w:beforeAutospacing="0" w:after="0" w:afterAutospacing="0"/>
        <w:ind w:left="720" w:right="720" w:firstLine="720"/>
      </w:pPr>
      <w:r>
        <w:t>She decided it was time to start paying attention, and sure enough, at the next intersection they sped right through the red light, this time narrowly missing another car.  She turned to the driver and said, “Mildre</w:t>
      </w:r>
      <w:r w:rsidR="00265D18">
        <w:t>d</w:t>
      </w:r>
      <w:r>
        <w:t>!  Did you know we just ran through three red lights in a row?  You could have killed us!”</w:t>
      </w:r>
    </w:p>
    <w:p w14:paraId="0BE4590C" w14:textId="4702A4BD" w:rsidR="003D6A54" w:rsidRDefault="003D6A54" w:rsidP="003D6A54">
      <w:pPr>
        <w:pStyle w:val="NormalWeb"/>
        <w:spacing w:before="0" w:beforeAutospacing="0" w:after="0" w:afterAutospacing="0"/>
        <w:ind w:left="720" w:right="720" w:firstLine="720"/>
      </w:pPr>
      <w:r>
        <w:t>Mildred turned to her friend and said, “Oh, am I driving?”</w:t>
      </w:r>
      <w:r>
        <w:rPr>
          <w:rStyle w:val="FootnoteReference"/>
        </w:rPr>
        <w:footnoteReference w:id="57"/>
      </w:r>
    </w:p>
    <w:p w14:paraId="33132A76" w14:textId="77777777" w:rsidR="003D6A54" w:rsidRDefault="003D6A54" w:rsidP="003D6A54">
      <w:pPr>
        <w:pStyle w:val="NormalWeb"/>
        <w:spacing w:before="0" w:beforeAutospacing="0" w:after="0" w:afterAutospacing="0"/>
        <w:ind w:left="720" w:right="720" w:firstLine="720"/>
      </w:pPr>
    </w:p>
    <w:p w14:paraId="0906A8DD" w14:textId="7C6E7F50" w:rsidR="00AD7731" w:rsidRDefault="00CE74DD" w:rsidP="000326B4">
      <w:pPr>
        <w:pStyle w:val="NormalWeb"/>
        <w:spacing w:before="0" w:beforeAutospacing="0" w:after="0" w:afterAutospacing="0" w:line="480" w:lineRule="auto"/>
        <w:ind w:firstLine="720"/>
      </w:pPr>
      <w:r>
        <w:t>Although many of us live lives that are unfocused, o</w:t>
      </w:r>
      <w:r w:rsidR="003D6A54">
        <w:t xml:space="preserve">ur focus is </w:t>
      </w:r>
      <w:r w:rsidR="003D6A54" w:rsidRPr="00CE74DD">
        <w:rPr>
          <w:i/>
          <w:iCs/>
        </w:rPr>
        <w:t>supposed</w:t>
      </w:r>
      <w:r w:rsidR="003D6A54">
        <w:t xml:space="preserve"> to be on Jesus.  </w:t>
      </w:r>
      <w:r>
        <w:t xml:space="preserve">He </w:t>
      </w:r>
      <w:r w:rsidR="000326B4">
        <w:t xml:space="preserve">becomes the defining element of our lives.  </w:t>
      </w:r>
      <w:r w:rsidR="00AD7731" w:rsidRPr="00BB351E">
        <w:t xml:space="preserve">The idea </w:t>
      </w:r>
      <w:r w:rsidR="00AD7731">
        <w:t xml:space="preserve">is </w:t>
      </w:r>
      <w:r w:rsidR="00AD7731" w:rsidRPr="00BB351E">
        <w:t>that</w:t>
      </w:r>
      <w:r w:rsidR="00265D18">
        <w:t>,</w:t>
      </w:r>
      <w:r w:rsidR="00AD7731" w:rsidRPr="00BB351E">
        <w:t xml:space="preserve"> </w:t>
      </w:r>
      <w:r w:rsidR="00AD7731">
        <w:t xml:space="preserve">even as </w:t>
      </w:r>
      <w:r w:rsidR="00AD7731" w:rsidRPr="00BB351E">
        <w:t>Jesus endur</w:t>
      </w:r>
      <w:r w:rsidR="00AD7731">
        <w:t>ed</w:t>
      </w:r>
      <w:r w:rsidR="00AD7731" w:rsidRPr="00BB351E">
        <w:t xml:space="preserve"> to the end, </w:t>
      </w:r>
      <w:r w:rsidR="00AD7731">
        <w:t xml:space="preserve">He gave us a perfect example of </w:t>
      </w:r>
      <w:r w:rsidR="00AD7731" w:rsidRPr="00BB351E">
        <w:t xml:space="preserve">faith in </w:t>
      </w:r>
      <w:r w:rsidR="00AD7731">
        <w:t xml:space="preserve">God under all </w:t>
      </w:r>
      <w:r w:rsidR="00AD7731">
        <w:lastRenderedPageBreak/>
        <w:t>circumstances.</w:t>
      </w:r>
      <w:r w:rsidR="00AD7731" w:rsidRPr="00BB351E">
        <w:rPr>
          <w:vertAlign w:val="superscript"/>
        </w:rPr>
        <w:footnoteReference w:id="58"/>
      </w:r>
      <w:r w:rsidR="00AD7731">
        <w:t xml:space="preserve">  </w:t>
      </w:r>
      <w:r w:rsidR="003D6A54">
        <w:t xml:space="preserve">He lived for God’s purposes and was rewarded for His faithfulness.  </w:t>
      </w:r>
      <w:r w:rsidR="00265D18">
        <w:t xml:space="preserve">He looked past the present and the obvious, and looked to the purposes of God.  </w:t>
      </w:r>
      <w:r w:rsidR="003D6A54">
        <w:t>He lived that life by faith.</w:t>
      </w:r>
    </w:p>
    <w:p w14:paraId="5F88EED0" w14:textId="2CB680FB" w:rsidR="00AD7731" w:rsidRDefault="00AD7731" w:rsidP="00AD7731">
      <w:pPr>
        <w:pStyle w:val="NormalWeb"/>
        <w:spacing w:before="0" w:beforeAutospacing="0" w:after="0" w:afterAutospacing="0" w:line="480" w:lineRule="auto"/>
        <w:ind w:firstLine="720"/>
      </w:pPr>
      <w:r>
        <w:t xml:space="preserve">The idea around Jesus as the </w:t>
      </w:r>
      <w:r w:rsidRPr="006969F6">
        <w:t>origin and completion</w:t>
      </w:r>
      <w:r>
        <w:t xml:space="preserve"> of our faith</w:t>
      </w:r>
      <w:r w:rsidRPr="006969F6">
        <w:t xml:space="preserve">, beginning and </w:t>
      </w:r>
      <w:r>
        <w:t xml:space="preserve">the </w:t>
      </w:r>
      <w:r w:rsidRPr="006969F6">
        <w:t xml:space="preserve">end, suggest that </w:t>
      </w:r>
      <w:r>
        <w:t xml:space="preserve">in </w:t>
      </w:r>
      <w:r w:rsidRPr="006969F6">
        <w:t xml:space="preserve">Jesus </w:t>
      </w:r>
      <w:r>
        <w:t xml:space="preserve">we find the origin, conclusion, and </w:t>
      </w:r>
      <w:r w:rsidRPr="006969F6">
        <w:t>ultimate expression</w:t>
      </w:r>
      <w:r>
        <w:t xml:space="preserve"> of our faith</w:t>
      </w:r>
      <w:r w:rsidRPr="006969F6">
        <w:t>.</w:t>
      </w:r>
      <w:r w:rsidRPr="006969F6">
        <w:rPr>
          <w:vertAlign w:val="superscript"/>
        </w:rPr>
        <w:footnoteReference w:id="59"/>
      </w:r>
      <w:r>
        <w:t xml:space="preserve">  </w:t>
      </w:r>
      <w:r w:rsidRPr="0009441E">
        <w:t>Jesus</w:t>
      </w:r>
      <w:r>
        <w:t xml:space="preserve"> is so much more than merely </w:t>
      </w:r>
      <w:r w:rsidRPr="0009441E">
        <w:t>the crowning example of steadfast faithfulness</w:t>
      </w:r>
      <w:r>
        <w:t>.</w:t>
      </w:r>
      <w:r w:rsidRPr="0009441E">
        <w:rPr>
          <w:vertAlign w:val="superscript"/>
        </w:rPr>
        <w:footnoteReference w:id="60"/>
      </w:r>
      <w:r>
        <w:t xml:space="preserve">  He</w:t>
      </w:r>
      <w:r w:rsidR="00CE74DD">
        <w:t>’</w:t>
      </w:r>
      <w:r>
        <w:t xml:space="preserve">s revealed through </w:t>
      </w:r>
      <w:r w:rsidRPr="0009441E">
        <w:t>His attainment of exaltation</w:t>
      </w:r>
      <w:r>
        <w:t xml:space="preserve"> and </w:t>
      </w:r>
      <w:r w:rsidRPr="0009441E">
        <w:t xml:space="preserve">glory </w:t>
      </w:r>
      <w:r>
        <w:t xml:space="preserve">as the </w:t>
      </w:r>
      <w:r w:rsidR="00265D18">
        <w:t xml:space="preserve">both </w:t>
      </w:r>
      <w:r>
        <w:t>source and conclusion of our lives in Him</w:t>
      </w:r>
      <w:r w:rsidRPr="0009441E">
        <w:t>.</w:t>
      </w:r>
      <w:r w:rsidRPr="0009441E">
        <w:rPr>
          <w:vertAlign w:val="superscript"/>
        </w:rPr>
        <w:footnoteReference w:id="61"/>
      </w:r>
    </w:p>
    <w:p w14:paraId="3315E62B" w14:textId="67D40B50" w:rsidR="000326B4" w:rsidRDefault="00AD7731" w:rsidP="00AD7731">
      <w:pPr>
        <w:pStyle w:val="NormalWeb"/>
        <w:spacing w:before="0" w:beforeAutospacing="0" w:after="0" w:afterAutospacing="0" w:line="480" w:lineRule="auto"/>
        <w:ind w:firstLine="720"/>
      </w:pPr>
      <w:r>
        <w:t>At verse 2</w:t>
      </w:r>
      <w:r w:rsidR="00265D18">
        <w:t>c</w:t>
      </w:r>
      <w:r>
        <w:t xml:space="preserve"> Jesus’ </w:t>
      </w:r>
      <w:r w:rsidRPr="0009441E">
        <w:t xml:space="preserve">exaltation is expressed </w:t>
      </w:r>
      <w:r>
        <w:t xml:space="preserve">reflecting His </w:t>
      </w:r>
      <w:r w:rsidRPr="0009441E">
        <w:t>enthronement</w:t>
      </w:r>
      <w:r w:rsidR="000326B4">
        <w:t>; Hebrews 12:2</w:t>
      </w:r>
      <w:r w:rsidR="00265D18">
        <w:t>c</w:t>
      </w:r>
      <w:r w:rsidR="000326B4">
        <w:t xml:space="preserve"> ~ </w:t>
      </w:r>
    </w:p>
    <w:p w14:paraId="2DAFE7A5" w14:textId="4D258538" w:rsidR="000326B4" w:rsidRDefault="000326B4" w:rsidP="000326B4">
      <w:pPr>
        <w:pStyle w:val="NormalWeb"/>
        <w:spacing w:before="0" w:beforeAutospacing="0" w:after="0" w:afterAutospacing="0"/>
        <w:ind w:left="720" w:right="720"/>
      </w:pPr>
      <w:r>
        <w:t xml:space="preserve">… </w:t>
      </w:r>
      <w:r w:rsidRPr="000326B4">
        <w:t>and has sat down at the right hand of the throne of God.</w:t>
      </w:r>
      <w:r w:rsidRPr="000326B4">
        <w:rPr>
          <w:vertAlign w:val="superscript"/>
        </w:rPr>
        <w:footnoteReference w:id="62"/>
      </w:r>
    </w:p>
    <w:p w14:paraId="01AE400F" w14:textId="77777777" w:rsidR="000326B4" w:rsidRDefault="000326B4" w:rsidP="000326B4">
      <w:pPr>
        <w:pStyle w:val="NormalWeb"/>
        <w:spacing w:before="0" w:beforeAutospacing="0" w:after="0" w:afterAutospacing="0"/>
        <w:ind w:left="720" w:right="720"/>
      </w:pPr>
    </w:p>
    <w:p w14:paraId="233E9B2C" w14:textId="03C67E96" w:rsidR="00AD7731" w:rsidRDefault="000326B4" w:rsidP="00AD7731">
      <w:pPr>
        <w:pStyle w:val="NormalWeb"/>
        <w:spacing w:before="0" w:beforeAutospacing="0" w:after="0" w:afterAutospacing="0" w:line="480" w:lineRule="auto"/>
        <w:ind w:firstLine="720"/>
      </w:pPr>
      <w:r>
        <w:t xml:space="preserve">This event is </w:t>
      </w:r>
      <w:r w:rsidR="00AD7731">
        <w:t xml:space="preserve">pictured </w:t>
      </w:r>
      <w:r>
        <w:t xml:space="preserve">thousands of years prior to </w:t>
      </w:r>
      <w:r w:rsidR="00CE74DD">
        <w:t xml:space="preserve">it actually taking place, as the psalmist looks toward </w:t>
      </w:r>
      <w:r>
        <w:t xml:space="preserve">the event </w:t>
      </w:r>
      <w:r w:rsidR="00AD7731">
        <w:t xml:space="preserve">in </w:t>
      </w:r>
      <w:r w:rsidR="00AD7731" w:rsidRPr="0009441E">
        <w:t>Ps</w:t>
      </w:r>
      <w:r w:rsidR="00AD7731">
        <w:t>alm</w:t>
      </w:r>
      <w:r w:rsidR="00AD7731" w:rsidRPr="0009441E">
        <w:t xml:space="preserve"> 110:</w:t>
      </w:r>
      <w:r w:rsidR="00AD7731">
        <w:t xml:space="preserve">1 </w:t>
      </w:r>
      <w:r w:rsidR="00AD7731" w:rsidRPr="0009441E">
        <w:rPr>
          <w:vertAlign w:val="superscript"/>
        </w:rPr>
        <w:footnoteReference w:id="63"/>
      </w:r>
      <w:r w:rsidR="00AD7731">
        <w:t xml:space="preserve"> ~ </w:t>
      </w:r>
    </w:p>
    <w:p w14:paraId="33D3B942" w14:textId="77777777" w:rsidR="00AD7731" w:rsidRPr="0009441E" w:rsidRDefault="00AD7731" w:rsidP="00AD7731">
      <w:pPr>
        <w:pStyle w:val="NormalWeb"/>
        <w:spacing w:before="0" w:beforeAutospacing="0" w:after="0" w:afterAutospacing="0"/>
        <w:ind w:left="1080" w:right="720" w:hanging="360"/>
      </w:pPr>
      <w:r w:rsidRPr="0009441E">
        <w:rPr>
          <w:vertAlign w:val="superscript"/>
        </w:rPr>
        <w:t>1</w:t>
      </w:r>
      <w:r w:rsidRPr="0009441E">
        <w:tab/>
        <w:t>The Lord said to my Lord, “Sit at My right hand,</w:t>
      </w:r>
    </w:p>
    <w:p w14:paraId="5C76DD62" w14:textId="77777777" w:rsidR="00AD7731" w:rsidRPr="0009441E" w:rsidRDefault="00AD7731" w:rsidP="00AD7731">
      <w:pPr>
        <w:pStyle w:val="NormalWeb"/>
        <w:spacing w:before="0" w:beforeAutospacing="0" w:after="0" w:afterAutospacing="0"/>
        <w:ind w:left="1080" w:right="720" w:hanging="360"/>
      </w:pPr>
      <w:r w:rsidRPr="0009441E">
        <w:t>Till I make Your enemies Your footstool.”</w:t>
      </w:r>
      <w:r w:rsidRPr="0009441E">
        <w:rPr>
          <w:vertAlign w:val="superscript"/>
        </w:rPr>
        <w:footnoteReference w:id="64"/>
      </w:r>
    </w:p>
    <w:p w14:paraId="5717F295" w14:textId="77777777" w:rsidR="00AD7731" w:rsidRDefault="00AD7731" w:rsidP="00AD7731">
      <w:pPr>
        <w:pStyle w:val="NormalWeb"/>
        <w:spacing w:before="0" w:beforeAutospacing="0" w:after="0" w:afterAutospacing="0"/>
        <w:ind w:left="1080" w:right="720" w:hanging="360"/>
      </w:pPr>
    </w:p>
    <w:p w14:paraId="438FDAD0" w14:textId="00317C1C" w:rsidR="000326B4" w:rsidRPr="000326B4" w:rsidRDefault="000326B4" w:rsidP="000326B4">
      <w:pPr>
        <w:pStyle w:val="NormalWeb"/>
        <w:spacing w:before="0" w:beforeAutospacing="0" w:after="0" w:afterAutospacing="0" w:line="480" w:lineRule="auto"/>
        <w:rPr>
          <w:b/>
          <w:bCs/>
        </w:rPr>
      </w:pPr>
      <w:r w:rsidRPr="000326B4">
        <w:rPr>
          <w:b/>
          <w:bCs/>
        </w:rPr>
        <w:t>The Choice</w:t>
      </w:r>
      <w:r w:rsidR="00265D18">
        <w:rPr>
          <w:b/>
          <w:bCs/>
        </w:rPr>
        <w:t>:</w:t>
      </w:r>
      <w:r w:rsidRPr="000326B4">
        <w:rPr>
          <w:b/>
          <w:bCs/>
        </w:rPr>
        <w:t xml:space="preserve"> His and Ours ~ </w:t>
      </w:r>
    </w:p>
    <w:p w14:paraId="5723CA68" w14:textId="24CAFB3C" w:rsidR="00D63C0A" w:rsidRDefault="00CE74DD" w:rsidP="00AD7731">
      <w:pPr>
        <w:pStyle w:val="NormalWeb"/>
        <w:spacing w:before="0" w:beforeAutospacing="0" w:after="0" w:afterAutospacing="0" w:line="480" w:lineRule="auto"/>
        <w:ind w:firstLine="720"/>
      </w:pPr>
      <w:r>
        <w:lastRenderedPageBreak/>
        <w:t>Getting back to the letter to the Hebrews, a</w:t>
      </w:r>
      <w:r w:rsidR="00AD7731">
        <w:t xml:space="preserve">t verse 2 we have </w:t>
      </w:r>
      <w:r w:rsidR="00AD7731" w:rsidRPr="0009441E">
        <w:t xml:space="preserve">reference to </w:t>
      </w:r>
      <w:r w:rsidR="00AD7731">
        <w:t xml:space="preserve">the </w:t>
      </w:r>
      <w:r w:rsidR="00AD7731" w:rsidRPr="0009441E">
        <w:t xml:space="preserve">precise historical </w:t>
      </w:r>
      <w:r w:rsidR="00AD7731">
        <w:t>event in</w:t>
      </w:r>
      <w:r w:rsidR="00AD7731" w:rsidRPr="0009441E">
        <w:t xml:space="preserve"> which Jesus </w:t>
      </w:r>
      <w:r w:rsidR="00AD7731">
        <w:t xml:space="preserve">had to make a </w:t>
      </w:r>
      <w:r w:rsidR="00AD7731" w:rsidRPr="0009441E">
        <w:t>supreme moral choice.</w:t>
      </w:r>
      <w:r w:rsidR="00AD7731" w:rsidRPr="0009441E">
        <w:rPr>
          <w:vertAlign w:val="superscript"/>
        </w:rPr>
        <w:footnoteReference w:id="65"/>
      </w:r>
      <w:r w:rsidR="00AD7731">
        <w:t xml:space="preserve">  </w:t>
      </w:r>
      <w:r w:rsidR="00AD7731" w:rsidRPr="0009441E">
        <w:t xml:space="preserve">He could </w:t>
      </w:r>
      <w:r w:rsidR="00AD7731">
        <w:t xml:space="preserve">shun the humiliation and pain, and instead </w:t>
      </w:r>
      <w:r w:rsidR="00AD7731" w:rsidRPr="0009441E">
        <w:t xml:space="preserve">embrace the joy that was </w:t>
      </w:r>
      <w:r w:rsidR="00AD7731">
        <w:t>rightfully His.</w:t>
      </w:r>
      <w:r w:rsidR="00AD7731" w:rsidRPr="0009441E">
        <w:rPr>
          <w:vertAlign w:val="superscript"/>
        </w:rPr>
        <w:footnoteReference w:id="66"/>
      </w:r>
      <w:r w:rsidR="00AD7731">
        <w:t xml:space="preserve">  Or… He could accept the </w:t>
      </w:r>
      <w:r w:rsidR="00AD7731" w:rsidRPr="0009441E">
        <w:t>humiliati</w:t>
      </w:r>
      <w:r w:rsidR="00AD7731">
        <w:t>o</w:t>
      </w:r>
      <w:r w:rsidR="00AD7731" w:rsidRPr="0009441E">
        <w:t>n</w:t>
      </w:r>
      <w:r w:rsidR="00AD7731">
        <w:t xml:space="preserve">, pain, and then </w:t>
      </w:r>
      <w:r w:rsidR="00AD7731" w:rsidRPr="0009441E">
        <w:t>death</w:t>
      </w:r>
      <w:r w:rsidR="00AD7731">
        <w:t xml:space="preserve">, on </w:t>
      </w:r>
      <w:r w:rsidR="00AD7731" w:rsidRPr="0009441E">
        <w:t>a Roman cross</w:t>
      </w:r>
      <w:r w:rsidR="00AD7731">
        <w:t>.</w:t>
      </w:r>
      <w:r w:rsidR="00AD7731" w:rsidRPr="0009441E">
        <w:rPr>
          <w:vertAlign w:val="superscript"/>
        </w:rPr>
        <w:footnoteReference w:id="67"/>
      </w:r>
      <w:r w:rsidR="00AD7731">
        <w:t xml:space="preserve">  </w:t>
      </w:r>
      <w:r w:rsidR="00265D18">
        <w:t>And in doing so, see the Father’s purposes accomplished.</w:t>
      </w:r>
    </w:p>
    <w:p w14:paraId="4CC2333E" w14:textId="31DFBE0C" w:rsidR="00AD7731" w:rsidRDefault="00AD7731" w:rsidP="00AD7731">
      <w:pPr>
        <w:pStyle w:val="NormalWeb"/>
        <w:spacing w:before="0" w:beforeAutospacing="0" w:after="0" w:afterAutospacing="0" w:line="480" w:lineRule="auto"/>
        <w:ind w:firstLine="720"/>
      </w:pPr>
      <w:r>
        <w:t xml:space="preserve">Knowing that the fate of humanity was at stake, in love He </w:t>
      </w:r>
      <w:r w:rsidRPr="0009441E">
        <w:t xml:space="preserve">deliberately chose to </w:t>
      </w:r>
      <w:r>
        <w:t xml:space="preserve">suffer in our places.  Implicit in that choice was </w:t>
      </w:r>
      <w:r w:rsidR="00265D18">
        <w:t xml:space="preserve">the decision </w:t>
      </w:r>
      <w:r>
        <w:t xml:space="preserve">to follow </w:t>
      </w:r>
      <w:r w:rsidRPr="0009441E">
        <w:t>the path of obedience and suffering</w:t>
      </w:r>
      <w:r w:rsidR="00265D18">
        <w:t>,</w:t>
      </w:r>
      <w:r w:rsidR="00D63C0A">
        <w:t xml:space="preserve"> that</w:t>
      </w:r>
      <w:r w:rsidR="00265D18">
        <w:t xml:space="preserve"> decision is </w:t>
      </w:r>
      <w:r w:rsidR="00D63C0A">
        <w:t xml:space="preserve">recorded </w:t>
      </w:r>
      <w:r w:rsidR="00265D18">
        <w:t>i</w:t>
      </w:r>
      <w:r w:rsidR="00D63C0A">
        <w:t>n the Garden of Gethsemane prior to His arrest;</w:t>
      </w:r>
      <w:r w:rsidRPr="0009441E">
        <w:rPr>
          <w:vertAlign w:val="superscript"/>
        </w:rPr>
        <w:footnoteReference w:id="68"/>
      </w:r>
      <w:r>
        <w:t xml:space="preserve"> Luke 22:41-42 ~ </w:t>
      </w:r>
    </w:p>
    <w:p w14:paraId="5134A7B1" w14:textId="77777777" w:rsidR="00AD7731" w:rsidRDefault="00AD7731" w:rsidP="00AD7731">
      <w:pPr>
        <w:pStyle w:val="NormalWeb"/>
        <w:spacing w:before="0" w:beforeAutospacing="0" w:after="0" w:afterAutospacing="0"/>
        <w:ind w:left="720" w:right="720" w:firstLine="720"/>
      </w:pPr>
      <w:r w:rsidRPr="00C62462">
        <w:rPr>
          <w:vertAlign w:val="superscript"/>
        </w:rPr>
        <w:t>41 </w:t>
      </w:r>
      <w:r w:rsidRPr="00C62462">
        <w:t xml:space="preserve">And He was withdrawn from them about a stone’s throw, and He knelt down and prayed, </w:t>
      </w:r>
      <w:r w:rsidRPr="00C62462">
        <w:rPr>
          <w:vertAlign w:val="superscript"/>
        </w:rPr>
        <w:t>42 </w:t>
      </w:r>
      <w:r w:rsidRPr="00C62462">
        <w:t>saying, “Father, if it is Your will, take this cup away from Me; nevertheless not My will, but Yours, be done.”</w:t>
      </w:r>
      <w:r w:rsidRPr="00C62462">
        <w:rPr>
          <w:vertAlign w:val="superscript"/>
        </w:rPr>
        <w:footnoteReference w:id="69"/>
      </w:r>
    </w:p>
    <w:p w14:paraId="6C1206CB" w14:textId="77777777" w:rsidR="00AD7731" w:rsidRDefault="00AD7731" w:rsidP="00AD7731">
      <w:pPr>
        <w:pStyle w:val="NormalWeb"/>
        <w:spacing w:before="0" w:beforeAutospacing="0" w:after="0" w:afterAutospacing="0"/>
        <w:ind w:left="720" w:right="720" w:firstLine="720"/>
      </w:pPr>
    </w:p>
    <w:p w14:paraId="0A9B7D41" w14:textId="3DF18183" w:rsidR="00AD7731" w:rsidRDefault="00AD7731" w:rsidP="00AD7731">
      <w:pPr>
        <w:pStyle w:val="NormalWeb"/>
        <w:spacing w:before="0" w:beforeAutospacing="0" w:after="0" w:afterAutospacing="0" w:line="480" w:lineRule="auto"/>
        <w:ind w:firstLine="720"/>
      </w:pPr>
      <w:r>
        <w:t xml:space="preserve">Following this </w:t>
      </w:r>
      <w:r w:rsidR="00265D18">
        <w:t>choice,</w:t>
      </w:r>
      <w:r>
        <w:t xml:space="preserve"> we have the events commemorated on Good Friday with Jesus’ death on a Roman cross followed by His burial in a borrowed grace in fulfillment of prophecy; Isiah 53:8-9 ~ </w:t>
      </w:r>
    </w:p>
    <w:p w14:paraId="0A20E27C" w14:textId="77777777" w:rsidR="00AD7731" w:rsidRPr="00C62462" w:rsidRDefault="00AD7731" w:rsidP="00AD7731">
      <w:pPr>
        <w:pStyle w:val="NormalWeb"/>
        <w:spacing w:before="0" w:beforeAutospacing="0" w:after="0" w:afterAutospacing="0"/>
        <w:ind w:left="1080" w:right="720" w:hanging="360"/>
      </w:pPr>
      <w:r w:rsidRPr="00C62462">
        <w:rPr>
          <w:vertAlign w:val="superscript"/>
        </w:rPr>
        <w:t>8</w:t>
      </w:r>
      <w:r w:rsidRPr="00C62462">
        <w:tab/>
        <w:t>He was taken from prison and from judgment,</w:t>
      </w:r>
    </w:p>
    <w:p w14:paraId="2A9D678B" w14:textId="77777777" w:rsidR="00AD7731" w:rsidRPr="00C62462" w:rsidRDefault="00AD7731" w:rsidP="00AD7731">
      <w:pPr>
        <w:pStyle w:val="NormalWeb"/>
        <w:spacing w:before="0" w:beforeAutospacing="0" w:after="0" w:afterAutospacing="0"/>
        <w:ind w:left="1080" w:right="720" w:hanging="360"/>
      </w:pPr>
      <w:r w:rsidRPr="00C62462">
        <w:t>And who will declare His generation?</w:t>
      </w:r>
    </w:p>
    <w:p w14:paraId="739A17AF" w14:textId="77777777" w:rsidR="00AD7731" w:rsidRPr="00C62462" w:rsidRDefault="00AD7731" w:rsidP="00AD7731">
      <w:pPr>
        <w:pStyle w:val="NormalWeb"/>
        <w:spacing w:before="0" w:beforeAutospacing="0" w:after="0" w:afterAutospacing="0"/>
        <w:ind w:left="1080" w:right="720" w:hanging="360"/>
      </w:pPr>
      <w:r w:rsidRPr="00C62462">
        <w:t>For He was cut off from the land of the living;</w:t>
      </w:r>
    </w:p>
    <w:p w14:paraId="798B8CC2" w14:textId="77777777" w:rsidR="00AD7731" w:rsidRPr="00C62462" w:rsidRDefault="00AD7731" w:rsidP="00AD7731">
      <w:pPr>
        <w:pStyle w:val="NormalWeb"/>
        <w:spacing w:before="0" w:beforeAutospacing="0" w:after="0" w:afterAutospacing="0"/>
        <w:ind w:left="1080" w:right="720" w:hanging="360"/>
      </w:pPr>
      <w:r w:rsidRPr="00C62462">
        <w:t>For the transgressions of My people He was stricken.</w:t>
      </w:r>
    </w:p>
    <w:p w14:paraId="79A3D5CD" w14:textId="77777777" w:rsidR="00AD7731" w:rsidRPr="00C62462" w:rsidRDefault="00AD7731" w:rsidP="00AD7731">
      <w:pPr>
        <w:pStyle w:val="NormalWeb"/>
        <w:spacing w:before="0" w:beforeAutospacing="0" w:after="0" w:afterAutospacing="0"/>
        <w:ind w:left="1080" w:right="720" w:hanging="360"/>
      </w:pPr>
      <w:r w:rsidRPr="00C62462">
        <w:rPr>
          <w:vertAlign w:val="superscript"/>
        </w:rPr>
        <w:t>9</w:t>
      </w:r>
      <w:r w:rsidRPr="00C62462">
        <w:tab/>
        <w:t>And they made His grave with the wicked—</w:t>
      </w:r>
    </w:p>
    <w:p w14:paraId="1D4E05E5" w14:textId="77777777" w:rsidR="00AD7731" w:rsidRPr="00C62462" w:rsidRDefault="00AD7731" w:rsidP="00AD7731">
      <w:pPr>
        <w:pStyle w:val="NormalWeb"/>
        <w:spacing w:before="0" w:beforeAutospacing="0" w:after="0" w:afterAutospacing="0"/>
        <w:ind w:left="1080" w:right="720" w:hanging="360"/>
      </w:pPr>
      <w:r w:rsidRPr="00C62462">
        <w:t>But with the rich at His death,</w:t>
      </w:r>
    </w:p>
    <w:p w14:paraId="5544F5BC" w14:textId="77777777" w:rsidR="00AD7731" w:rsidRPr="00C62462" w:rsidRDefault="00AD7731" w:rsidP="00AD7731">
      <w:pPr>
        <w:pStyle w:val="NormalWeb"/>
        <w:spacing w:before="0" w:beforeAutospacing="0" w:after="0" w:afterAutospacing="0"/>
        <w:ind w:left="1080" w:right="720" w:hanging="360"/>
      </w:pPr>
      <w:r w:rsidRPr="00C62462">
        <w:t>Because He had done no violence,</w:t>
      </w:r>
    </w:p>
    <w:p w14:paraId="51941B71" w14:textId="77777777" w:rsidR="00AD7731" w:rsidRDefault="00AD7731" w:rsidP="00AD7731">
      <w:pPr>
        <w:pStyle w:val="NormalWeb"/>
        <w:spacing w:before="0" w:beforeAutospacing="0" w:after="0" w:afterAutospacing="0"/>
        <w:ind w:left="1080" w:right="720" w:hanging="360"/>
      </w:pPr>
      <w:r w:rsidRPr="00C62462">
        <w:t xml:space="preserve">Nor </w:t>
      </w:r>
      <w:r w:rsidRPr="00C62462">
        <w:rPr>
          <w:i/>
        </w:rPr>
        <w:t>was any</w:t>
      </w:r>
      <w:r w:rsidRPr="00C62462">
        <w:t xml:space="preserve"> deceit in His mouth.</w:t>
      </w:r>
      <w:r w:rsidRPr="00C62462">
        <w:rPr>
          <w:vertAlign w:val="superscript"/>
        </w:rPr>
        <w:footnoteReference w:id="70"/>
      </w:r>
    </w:p>
    <w:p w14:paraId="39ED9857" w14:textId="77777777" w:rsidR="00AD7731" w:rsidRPr="00C62462" w:rsidRDefault="00AD7731" w:rsidP="00AD7731">
      <w:pPr>
        <w:pStyle w:val="NormalWeb"/>
        <w:spacing w:before="0" w:beforeAutospacing="0" w:after="0" w:afterAutospacing="0"/>
        <w:ind w:left="1080" w:right="720" w:hanging="360"/>
      </w:pPr>
    </w:p>
    <w:p w14:paraId="6AFA16B9" w14:textId="78CC39A7" w:rsidR="00AD7731" w:rsidRDefault="00AD7731" w:rsidP="00AD7731">
      <w:pPr>
        <w:pStyle w:val="NormalWeb"/>
        <w:spacing w:before="0" w:beforeAutospacing="0" w:after="0" w:afterAutospacing="0" w:line="480" w:lineRule="auto"/>
        <w:ind w:firstLine="720"/>
      </w:pPr>
      <w:r>
        <w:lastRenderedPageBreak/>
        <w:t xml:space="preserve">Note that, in spite of the shame and suffering Jesus endured, we </w:t>
      </w:r>
      <w:r w:rsidR="00265D18">
        <w:t xml:space="preserve">now </w:t>
      </w:r>
      <w:r>
        <w:t xml:space="preserve">find Him </w:t>
      </w:r>
      <w:r w:rsidRPr="00C62462">
        <w:t>at God’s right hand</w:t>
      </w:r>
      <w:r>
        <w:t>.</w:t>
      </w:r>
      <w:r w:rsidRPr="00C62462">
        <w:rPr>
          <w:vertAlign w:val="superscript"/>
        </w:rPr>
        <w:footnoteReference w:id="71"/>
      </w:r>
      <w:r>
        <w:t xml:space="preserve">  There</w:t>
      </w:r>
      <w:r w:rsidR="00265D18">
        <w:t>’</w:t>
      </w:r>
      <w:r>
        <w:t xml:space="preserve">s a </w:t>
      </w:r>
      <w:r w:rsidRPr="00C62462">
        <w:t xml:space="preserve">striking reversal </w:t>
      </w:r>
      <w:r>
        <w:t>as pain turns to glory and humiliation turns to exaltation</w:t>
      </w:r>
      <w:r w:rsidRPr="00C62462">
        <w:t>.</w:t>
      </w:r>
      <w:r w:rsidRPr="00C62462">
        <w:rPr>
          <w:vertAlign w:val="superscript"/>
        </w:rPr>
        <w:footnoteReference w:id="72"/>
      </w:r>
      <w:r>
        <w:t xml:space="preserve">  1 Corinthians 15:3-5 ~ </w:t>
      </w:r>
    </w:p>
    <w:p w14:paraId="17469E3C" w14:textId="77777777" w:rsidR="00AD7731" w:rsidRDefault="00AD7731" w:rsidP="00AD7731">
      <w:pPr>
        <w:pStyle w:val="NormalWeb"/>
        <w:spacing w:before="0" w:beforeAutospacing="0" w:after="0" w:afterAutospacing="0"/>
        <w:ind w:left="720" w:right="720" w:firstLine="720"/>
      </w:pPr>
      <w:r w:rsidRPr="0028267E">
        <w:rPr>
          <w:vertAlign w:val="superscript"/>
        </w:rPr>
        <w:t>3 </w:t>
      </w:r>
      <w:r w:rsidRPr="0028267E">
        <w:t xml:space="preserve">For I delivered to you first of all that which I also received: that Christ died for our sins according to the Scriptures, </w:t>
      </w:r>
      <w:r w:rsidRPr="0028267E">
        <w:rPr>
          <w:vertAlign w:val="superscript"/>
        </w:rPr>
        <w:t>4 </w:t>
      </w:r>
      <w:r w:rsidRPr="0028267E">
        <w:t xml:space="preserve">and that He was buried, and that He rose again the third day according to the Scriptures, </w:t>
      </w:r>
      <w:r w:rsidRPr="0028267E">
        <w:rPr>
          <w:vertAlign w:val="superscript"/>
        </w:rPr>
        <w:t>5 </w:t>
      </w:r>
      <w:r w:rsidRPr="0028267E">
        <w:t>and that He was seen by Cephas, then by the twelve.</w:t>
      </w:r>
      <w:r w:rsidRPr="0028267E">
        <w:rPr>
          <w:vertAlign w:val="superscript"/>
        </w:rPr>
        <w:footnoteReference w:id="73"/>
      </w:r>
    </w:p>
    <w:p w14:paraId="0B313459" w14:textId="77777777" w:rsidR="00AD7731" w:rsidRDefault="00AD7731" w:rsidP="00AD7731">
      <w:pPr>
        <w:pStyle w:val="NormalWeb"/>
        <w:spacing w:before="0" w:beforeAutospacing="0" w:after="0" w:afterAutospacing="0"/>
        <w:ind w:left="720" w:right="720" w:firstLine="720"/>
      </w:pPr>
    </w:p>
    <w:p w14:paraId="098C2F9F" w14:textId="78DE5F63" w:rsidR="00D63C0A" w:rsidRPr="00D63C0A" w:rsidRDefault="00D63C0A" w:rsidP="00D63C0A">
      <w:pPr>
        <w:pStyle w:val="NormalWeb"/>
        <w:spacing w:before="0" w:beforeAutospacing="0" w:after="0" w:afterAutospacing="0" w:line="480" w:lineRule="auto"/>
        <w:rPr>
          <w:b/>
          <w:bCs/>
        </w:rPr>
      </w:pPr>
      <w:r w:rsidRPr="00D63C0A">
        <w:rPr>
          <w:b/>
          <w:bCs/>
        </w:rPr>
        <w:t xml:space="preserve">The Resurrection ~ </w:t>
      </w:r>
    </w:p>
    <w:p w14:paraId="0A7B8387" w14:textId="623F2168" w:rsidR="00265D18" w:rsidRDefault="00AD7731" w:rsidP="00AD7731">
      <w:pPr>
        <w:pStyle w:val="NormalWeb"/>
        <w:spacing w:before="0" w:beforeAutospacing="0" w:after="0" w:afterAutospacing="0" w:line="480" w:lineRule="auto"/>
        <w:ind w:firstLine="720"/>
      </w:pPr>
      <w:r>
        <w:t>This resurrection</w:t>
      </w:r>
      <w:r w:rsidR="00D63C0A">
        <w:t>, one of the best documented events in human history,</w:t>
      </w:r>
      <w:r>
        <w:t xml:space="preserve"> is what the Christian faith pivots on.  Apart from </w:t>
      </w:r>
      <w:r w:rsidR="0020336F">
        <w:t>it</w:t>
      </w:r>
      <w:r w:rsidR="00265D18">
        <w:t xml:space="preserve"> </w:t>
      </w:r>
      <w:r>
        <w:t>Christianity is nothing more than pop-psychology with no power and no depth and no life</w:t>
      </w:r>
      <w:r w:rsidR="007B2001">
        <w:t>-</w:t>
      </w:r>
      <w:r>
        <w:t xml:space="preserve">change.  </w:t>
      </w:r>
      <w:r w:rsidR="007B2001">
        <w:t>With the resurrection we find there</w:t>
      </w:r>
      <w:r w:rsidR="00265D18">
        <w:t>’</w:t>
      </w:r>
      <w:r w:rsidR="007B2001">
        <w:t xml:space="preserve">s a power that has changed the lives of millions.  </w:t>
      </w:r>
    </w:p>
    <w:p w14:paraId="79B1F7EB" w14:textId="40AF0FEE" w:rsidR="00AD7731" w:rsidRDefault="0020336F" w:rsidP="00AD7731">
      <w:pPr>
        <w:pStyle w:val="NormalWeb"/>
        <w:spacing w:before="0" w:beforeAutospacing="0" w:after="0" w:afterAutospacing="0" w:line="480" w:lineRule="auto"/>
        <w:ind w:firstLine="720"/>
      </w:pPr>
      <w:r>
        <w:t xml:space="preserve">When looked at objectively, the historical evidence is that </w:t>
      </w:r>
      <w:r w:rsidR="00AD7731">
        <w:t xml:space="preserve">Jesus did rise from the dead, proving that He is who He said He is; Romans 1:1-4 ~ </w:t>
      </w:r>
    </w:p>
    <w:p w14:paraId="3B80FE6A" w14:textId="77777777" w:rsidR="00AD7731" w:rsidRDefault="00AD7731" w:rsidP="00AD7731">
      <w:pPr>
        <w:pStyle w:val="NormalWeb"/>
        <w:spacing w:before="0" w:beforeAutospacing="0" w:after="0" w:afterAutospacing="0"/>
        <w:ind w:left="720" w:right="720" w:firstLine="720"/>
      </w:pPr>
      <w:r>
        <w:t xml:space="preserve"> </w:t>
      </w:r>
      <w:r w:rsidRPr="00263B4D">
        <w:rPr>
          <w:b/>
          <w:i/>
        </w:rPr>
        <w:t>1</w:t>
      </w:r>
      <w:r w:rsidRPr="00263B4D">
        <w:t xml:space="preserve"> Paul, a bondservant of Jesus Christ, called </w:t>
      </w:r>
      <w:r w:rsidRPr="00263B4D">
        <w:rPr>
          <w:i/>
        </w:rPr>
        <w:t>to be</w:t>
      </w:r>
      <w:r w:rsidRPr="00263B4D">
        <w:t xml:space="preserve"> an apostle, separated to the gospel of God </w:t>
      </w:r>
      <w:r w:rsidRPr="00263B4D">
        <w:rPr>
          <w:vertAlign w:val="superscript"/>
        </w:rPr>
        <w:t>2 </w:t>
      </w:r>
      <w:r w:rsidRPr="00263B4D">
        <w:t xml:space="preserve">which He promised before through His prophets in the Holy Scriptures, </w:t>
      </w:r>
      <w:r w:rsidRPr="00263B4D">
        <w:rPr>
          <w:vertAlign w:val="superscript"/>
        </w:rPr>
        <w:t>3 </w:t>
      </w:r>
      <w:r w:rsidRPr="00263B4D">
        <w:t xml:space="preserve">concerning His Son Jesus Christ our Lord, who was born of the seed of David according to the flesh, </w:t>
      </w:r>
      <w:r w:rsidRPr="00263B4D">
        <w:rPr>
          <w:vertAlign w:val="superscript"/>
        </w:rPr>
        <w:t>4 </w:t>
      </w:r>
      <w:r w:rsidRPr="00263B4D">
        <w:rPr>
          <w:i/>
        </w:rPr>
        <w:t>and</w:t>
      </w:r>
      <w:r w:rsidRPr="00263B4D">
        <w:t xml:space="preserve"> declared </w:t>
      </w:r>
      <w:r w:rsidRPr="00263B4D">
        <w:rPr>
          <w:i/>
        </w:rPr>
        <w:t>to be</w:t>
      </w:r>
      <w:r w:rsidRPr="00263B4D">
        <w:t xml:space="preserve"> the Son of God with power according to the Spirit of holiness, by the resurrection from the dead.</w:t>
      </w:r>
      <w:r w:rsidRPr="00263B4D">
        <w:rPr>
          <w:vertAlign w:val="superscript"/>
        </w:rPr>
        <w:footnoteReference w:id="74"/>
      </w:r>
    </w:p>
    <w:p w14:paraId="5EACEEB7" w14:textId="77777777" w:rsidR="00AD7731" w:rsidRDefault="00AD7731" w:rsidP="00AD7731">
      <w:pPr>
        <w:pStyle w:val="NormalWeb"/>
        <w:spacing w:before="0" w:beforeAutospacing="0" w:after="0" w:afterAutospacing="0"/>
        <w:ind w:left="720" w:right="720" w:firstLine="720"/>
      </w:pPr>
    </w:p>
    <w:p w14:paraId="2B4EC3E4" w14:textId="138BB8E6" w:rsidR="00AD7731" w:rsidRDefault="00AD7731" w:rsidP="00AD7731">
      <w:pPr>
        <w:pStyle w:val="NormalWeb"/>
        <w:spacing w:before="0" w:beforeAutospacing="0" w:after="0" w:afterAutospacing="0" w:line="480" w:lineRule="auto"/>
        <w:ind w:firstLine="720"/>
      </w:pPr>
      <w:r>
        <w:t>Jesus looked through the cross to the coming joy.</w:t>
      </w:r>
      <w:r>
        <w:rPr>
          <w:rStyle w:val="FootnoteReference"/>
        </w:rPr>
        <w:footnoteReference w:id="75"/>
      </w:r>
      <w:r>
        <w:t xml:space="preserve">  Having accomplished His task, He </w:t>
      </w:r>
      <w:r w:rsidR="0020336F">
        <w:t xml:space="preserve">now </w:t>
      </w:r>
      <w:r>
        <w:t xml:space="preserve">reigns in glory and honor revealing Who He Is and What He Is, namely God Himself; Hebrews 1:1-4 ~ </w:t>
      </w:r>
    </w:p>
    <w:p w14:paraId="07BDBA67" w14:textId="77777777" w:rsidR="00AD7731" w:rsidRDefault="00AD7731" w:rsidP="00AD7731">
      <w:pPr>
        <w:pStyle w:val="NormalWeb"/>
        <w:spacing w:before="0" w:beforeAutospacing="0" w:after="0" w:afterAutospacing="0"/>
        <w:ind w:left="720" w:right="720" w:firstLine="720"/>
      </w:pPr>
      <w:r w:rsidRPr="00263B4D">
        <w:rPr>
          <w:b/>
          <w:i/>
        </w:rPr>
        <w:lastRenderedPageBreak/>
        <w:t>1</w:t>
      </w:r>
      <w:r w:rsidRPr="00263B4D">
        <w:t xml:space="preserve"> God, who at various times and in various ways spoke in time past to the fathers by the prophets, </w:t>
      </w:r>
      <w:r w:rsidRPr="00263B4D">
        <w:rPr>
          <w:vertAlign w:val="superscript"/>
        </w:rPr>
        <w:t>2 </w:t>
      </w:r>
      <w:r w:rsidRPr="00263B4D">
        <w:t xml:space="preserve">has in these last days spoken to us by </w:t>
      </w:r>
      <w:r w:rsidRPr="00263B4D">
        <w:rPr>
          <w:i/>
        </w:rPr>
        <w:t>His</w:t>
      </w:r>
      <w:r w:rsidRPr="00263B4D">
        <w:t xml:space="preserve"> Son, whom He has appointed heir of all things, through whom also He made the worlds; </w:t>
      </w:r>
      <w:r w:rsidRPr="00263B4D">
        <w:rPr>
          <w:vertAlign w:val="superscript"/>
        </w:rPr>
        <w:t>3 </w:t>
      </w:r>
      <w:r w:rsidRPr="00263B4D">
        <w:t xml:space="preserve">who being the brightness of </w:t>
      </w:r>
      <w:r w:rsidRPr="00263B4D">
        <w:rPr>
          <w:i/>
        </w:rPr>
        <w:t>His</w:t>
      </w:r>
      <w:r w:rsidRPr="00263B4D">
        <w:t xml:space="preserve"> glory and the express image of His person, and upholding all things by the word of His power, when He had by Himself purged our sins, sat down at the right hand of the Majesty on high, </w:t>
      </w:r>
      <w:r w:rsidRPr="00263B4D">
        <w:rPr>
          <w:vertAlign w:val="superscript"/>
        </w:rPr>
        <w:t>4 </w:t>
      </w:r>
      <w:r w:rsidRPr="00263B4D">
        <w:t>having become so much better than the angels, as He has by inheritance obtained a more excellent name than they.</w:t>
      </w:r>
      <w:r w:rsidRPr="00263B4D">
        <w:rPr>
          <w:vertAlign w:val="superscript"/>
        </w:rPr>
        <w:footnoteReference w:id="76"/>
      </w:r>
    </w:p>
    <w:p w14:paraId="14A4BA37" w14:textId="77777777" w:rsidR="00AD7731" w:rsidRDefault="00AD7731" w:rsidP="00AD7731">
      <w:pPr>
        <w:pStyle w:val="NormalWeb"/>
        <w:spacing w:before="0" w:beforeAutospacing="0" w:after="0" w:afterAutospacing="0"/>
        <w:ind w:left="720" w:right="720" w:firstLine="720"/>
      </w:pPr>
    </w:p>
    <w:p w14:paraId="0E889DAF" w14:textId="77777777" w:rsidR="00AD7731" w:rsidRDefault="00AD7731" w:rsidP="00AD7731">
      <w:pPr>
        <w:pStyle w:val="NormalWeb"/>
        <w:spacing w:before="0" w:beforeAutospacing="0" w:after="0" w:afterAutospacing="0" w:line="480" w:lineRule="auto"/>
        <w:ind w:firstLine="720"/>
      </w:pPr>
      <w:r>
        <w:t>The One who made and sustains all of creation, the One who shows us what the Father is like, He removes our sin-problem once and for all and now sits glorified as King of kings and Lord of lords.  He was able to endure the pain of the cross for the sake of the joy to follow.</w:t>
      </w:r>
      <w:r>
        <w:rPr>
          <w:rStyle w:val="FootnoteReference"/>
        </w:rPr>
        <w:footnoteReference w:id="77"/>
      </w:r>
    </w:p>
    <w:p w14:paraId="29A0EA79" w14:textId="07400D4B" w:rsidR="00AD7731" w:rsidRDefault="007B2001" w:rsidP="00AD7731">
      <w:pPr>
        <w:spacing w:line="480" w:lineRule="auto"/>
        <w:rPr>
          <w:b/>
        </w:rPr>
      </w:pPr>
      <w:r>
        <w:rPr>
          <w:b/>
        </w:rPr>
        <w:t>A</w:t>
      </w:r>
      <w:r w:rsidR="00AD7731">
        <w:rPr>
          <w:b/>
        </w:rPr>
        <w:t>pplication</w:t>
      </w:r>
      <w:r>
        <w:rPr>
          <w:b/>
        </w:rPr>
        <w:t xml:space="preserve"> ~ </w:t>
      </w:r>
    </w:p>
    <w:p w14:paraId="1D4FDBDB" w14:textId="3F7CCB8D" w:rsidR="00AD7731" w:rsidRDefault="00AD7731" w:rsidP="00AD7731">
      <w:pPr>
        <w:pStyle w:val="NormalWeb"/>
        <w:spacing w:before="0" w:beforeAutospacing="0" w:after="0" w:afterAutospacing="0" w:line="480" w:lineRule="auto"/>
        <w:ind w:firstLine="720"/>
      </w:pPr>
      <w:r>
        <w:t xml:space="preserve">The idea that Jesus is both </w:t>
      </w:r>
      <w:r w:rsidR="00265D18">
        <w:t>“</w:t>
      </w:r>
      <w:r>
        <w:t xml:space="preserve">the author and finisher” of our faith points to Jesus as the One we look to for salvation, the One who showed us the Father, the One who showed us what a life of faith should look like, but </w:t>
      </w:r>
      <w:r w:rsidR="006C7236">
        <w:t xml:space="preserve">also the One who </w:t>
      </w:r>
      <w:r>
        <w:t>brought it to completion through His death and resurrection.</w:t>
      </w:r>
      <w:r>
        <w:rPr>
          <w:rStyle w:val="FootnoteReference"/>
        </w:rPr>
        <w:footnoteReference w:id="78"/>
      </w:r>
      <w:r w:rsidR="006C7236">
        <w:t xml:space="preserve">  Jesus rose from the dead!</w:t>
      </w:r>
    </w:p>
    <w:p w14:paraId="1BB2275E" w14:textId="7AAC1844" w:rsidR="00AD7731" w:rsidRDefault="006C7236" w:rsidP="00AD7731">
      <w:pPr>
        <w:pStyle w:val="NormalWeb"/>
        <w:spacing w:before="0" w:beforeAutospacing="0" w:after="0" w:afterAutospacing="0" w:line="480" w:lineRule="auto"/>
        <w:ind w:firstLine="720"/>
      </w:pPr>
      <w:r>
        <w:t xml:space="preserve">OK, cool.  </w:t>
      </w:r>
      <w:r w:rsidR="00AD7731">
        <w:t>How do we apply this?  The point being made by the text is found in verse 1;</w:t>
      </w:r>
      <w:r w:rsidR="00AD7731">
        <w:rPr>
          <w:rStyle w:val="FootnoteReference"/>
        </w:rPr>
        <w:footnoteReference w:id="79"/>
      </w:r>
      <w:r w:rsidR="00AD7731">
        <w:t xml:space="preserve"> Hebrews 12:1 ~ </w:t>
      </w:r>
    </w:p>
    <w:p w14:paraId="1C9D0D94" w14:textId="77777777" w:rsidR="00AD7731" w:rsidRDefault="00AD7731" w:rsidP="00AD7731">
      <w:pPr>
        <w:pStyle w:val="NormalWeb"/>
        <w:spacing w:before="0" w:beforeAutospacing="0" w:after="0" w:afterAutospacing="0"/>
        <w:ind w:left="720" w:right="720" w:firstLine="720"/>
      </w:pPr>
      <w:r w:rsidRPr="009073DE">
        <w:rPr>
          <w:b/>
          <w:i/>
        </w:rPr>
        <w:t>12</w:t>
      </w:r>
      <w:r w:rsidRPr="009073DE">
        <w:t xml:space="preserve"> Therefore we also, since we are surrounded by so great a cloud of witnesses, let us lay aside every weight, and the sin which so easily </w:t>
      </w:r>
      <w:r w:rsidRPr="009073DE">
        <w:lastRenderedPageBreak/>
        <w:t xml:space="preserve">ensnares </w:t>
      </w:r>
      <w:r w:rsidRPr="009073DE">
        <w:rPr>
          <w:i/>
        </w:rPr>
        <w:t>us,</w:t>
      </w:r>
      <w:r w:rsidRPr="009073DE">
        <w:t xml:space="preserve"> and let us run with endurance the race that is set before us,</w:t>
      </w:r>
      <w:r w:rsidRPr="009073DE">
        <w:rPr>
          <w:vertAlign w:val="superscript"/>
        </w:rPr>
        <w:footnoteReference w:id="80"/>
      </w:r>
      <w:r>
        <w:t>…</w:t>
      </w:r>
    </w:p>
    <w:p w14:paraId="501EA4BB" w14:textId="77777777" w:rsidR="00AD7731" w:rsidRDefault="00AD7731" w:rsidP="00AD7731">
      <w:pPr>
        <w:pStyle w:val="NormalWeb"/>
        <w:spacing w:before="0" w:beforeAutospacing="0" w:after="0" w:afterAutospacing="0"/>
        <w:ind w:left="720" w:right="720" w:firstLine="720"/>
      </w:pPr>
    </w:p>
    <w:p w14:paraId="5892A5CC" w14:textId="633BBAAF" w:rsidR="006C7236" w:rsidRDefault="00AD7731" w:rsidP="00AD7731">
      <w:pPr>
        <w:pStyle w:val="NormalWeb"/>
        <w:spacing w:before="0" w:beforeAutospacing="0" w:after="0" w:afterAutospacing="0" w:line="480" w:lineRule="auto"/>
        <w:ind w:firstLine="720"/>
      </w:pPr>
      <w:r>
        <w:t>God has marked out our course, it</w:t>
      </w:r>
      <w:r w:rsidR="00265D18">
        <w:t>’</w:t>
      </w:r>
      <w:r>
        <w:t xml:space="preserve">s </w:t>
      </w:r>
      <w:r w:rsidR="006C7236">
        <w:t xml:space="preserve">a life lived in </w:t>
      </w:r>
      <w:r>
        <w:t>faith</w:t>
      </w:r>
      <w:r w:rsidR="006C7236">
        <w:t>, in simply</w:t>
      </w:r>
      <w:r w:rsidR="00265D18">
        <w:t>,</w:t>
      </w:r>
      <w:r w:rsidR="006C7236">
        <w:t xml:space="preserve"> profoundly, and wholeheartedly, trusting</w:t>
      </w:r>
      <w:r>
        <w:t xml:space="preserve"> in Jesus as our Savior and Lord.</w:t>
      </w:r>
      <w:r>
        <w:rPr>
          <w:rStyle w:val="FootnoteReference"/>
        </w:rPr>
        <w:footnoteReference w:id="81"/>
      </w:r>
      <w:r>
        <w:t xml:space="preserve">  He is both the course we</w:t>
      </w:r>
      <w:r w:rsidR="006C7236">
        <w:t>’</w:t>
      </w:r>
      <w:r>
        <w:t>re called to run and the objective, the prize, at the end of the race.</w:t>
      </w:r>
      <w:r>
        <w:rPr>
          <w:rStyle w:val="FootnoteReference"/>
        </w:rPr>
        <w:footnoteReference w:id="82"/>
      </w:r>
      <w:r>
        <w:t xml:space="preserve">  </w:t>
      </w:r>
    </w:p>
    <w:p w14:paraId="42A27C17" w14:textId="1BF87342" w:rsidR="00AD7731" w:rsidRDefault="00AD7731" w:rsidP="00AD7731">
      <w:pPr>
        <w:pStyle w:val="NormalWeb"/>
        <w:spacing w:before="0" w:beforeAutospacing="0" w:after="0" w:afterAutospacing="0" w:line="480" w:lineRule="auto"/>
        <w:ind w:firstLine="720"/>
      </w:pPr>
      <w:r>
        <w:t>The race is not complicated, we focus on Jesus</w:t>
      </w:r>
      <w:r w:rsidR="006C7236">
        <w:t xml:space="preserve">.  We trust our resurrected Lord and </w:t>
      </w:r>
      <w:r w:rsidR="003C403A">
        <w:t xml:space="preserve">Savior to do what we could never do.  </w:t>
      </w:r>
      <w:r w:rsidR="0020336F">
        <w:t>W</w:t>
      </w:r>
      <w:r w:rsidR="003C403A">
        <w:t xml:space="preserve">e trust Him to bring </w:t>
      </w:r>
      <w:r>
        <w:t>the salvation that He</w:t>
      </w:r>
      <w:r w:rsidR="003C403A">
        <w:t>’</w:t>
      </w:r>
      <w:r>
        <w:t>s purchased for us</w:t>
      </w:r>
      <w:r>
        <w:rPr>
          <w:rStyle w:val="FootnoteReference"/>
        </w:rPr>
        <w:footnoteReference w:id="83"/>
      </w:r>
      <w:r w:rsidR="003C403A">
        <w:t xml:space="preserve"> and promised to deliver to us. (Kind of like Amazon</w:t>
      </w:r>
      <w:r w:rsidR="0020336F">
        <w:t>!</w:t>
      </w:r>
      <w:r w:rsidR="003C403A">
        <w:t>)</w:t>
      </w:r>
    </w:p>
    <w:p w14:paraId="659FDF71" w14:textId="5C85ECE7" w:rsidR="003C403A" w:rsidRDefault="003C403A" w:rsidP="00AD7731">
      <w:pPr>
        <w:pStyle w:val="NormalWeb"/>
        <w:spacing w:before="0" w:beforeAutospacing="0" w:after="0" w:afterAutospacing="0" w:line="480" w:lineRule="auto"/>
        <w:ind w:firstLine="720"/>
      </w:pPr>
      <w:r>
        <w:t>If you are trusting in Jesus, does that trust define how you live and speak and behave?  If you</w:t>
      </w:r>
      <w:r w:rsidR="0020336F">
        <w:t>’</w:t>
      </w:r>
      <w:r>
        <w:t>ve never trusted in Jesus to save you, but would like to, come talk to me.</w:t>
      </w:r>
      <w:bookmarkEnd w:id="1"/>
    </w:p>
    <w:sectPr w:rsidR="003C403A" w:rsidSect="00AD3EEB">
      <w:footerReference w:type="even" r:id="rId8"/>
      <w:footerReference w:type="default" r:id="rId9"/>
      <w:pgSz w:w="12240" w:h="15840" w:code="1"/>
      <w:pgMar w:top="1440" w:right="1800" w:bottom="1440" w:left="1800" w:header="720"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1385" w14:textId="77777777" w:rsidR="005554EF" w:rsidRDefault="005554EF">
      <w:r>
        <w:separator/>
      </w:r>
    </w:p>
  </w:endnote>
  <w:endnote w:type="continuationSeparator" w:id="0">
    <w:p w14:paraId="55F77F23" w14:textId="77777777" w:rsidR="005554EF" w:rsidRDefault="0055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E124" w14:textId="77777777" w:rsidR="003C6B0A" w:rsidRDefault="003C6B0A" w:rsidP="00C85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7F6C0" w14:textId="77777777" w:rsidR="003C6B0A" w:rsidRDefault="003C6B0A" w:rsidP="00C85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4CED" w14:textId="77777777" w:rsidR="003C6B0A" w:rsidRDefault="003C6B0A" w:rsidP="00C85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AA1">
      <w:rPr>
        <w:rStyle w:val="PageNumber"/>
        <w:noProof/>
      </w:rPr>
      <w:t>1</w:t>
    </w:r>
    <w:r>
      <w:rPr>
        <w:rStyle w:val="PageNumber"/>
      </w:rPr>
      <w:fldChar w:fldCharType="end"/>
    </w:r>
  </w:p>
  <w:p w14:paraId="73F42132" w14:textId="77777777" w:rsidR="003C6B0A" w:rsidRDefault="003C6B0A" w:rsidP="00C85E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6BF1" w14:textId="77777777" w:rsidR="005554EF" w:rsidRDefault="005554EF">
      <w:r>
        <w:separator/>
      </w:r>
    </w:p>
  </w:footnote>
  <w:footnote w:type="continuationSeparator" w:id="0">
    <w:p w14:paraId="0228D891" w14:textId="77777777" w:rsidR="005554EF" w:rsidRDefault="005554EF">
      <w:r>
        <w:continuationSeparator/>
      </w:r>
    </w:p>
  </w:footnote>
  <w:footnote w:id="1">
    <w:p w14:paraId="2BCC6B2E" w14:textId="561233D1" w:rsidR="00482EE3" w:rsidRDefault="00482EE3" w:rsidP="00482EE3">
      <w:pPr>
        <w:pStyle w:val="FootnoteText"/>
        <w:ind w:firstLine="720"/>
      </w:pPr>
      <w:r>
        <w:rPr>
          <w:rStyle w:val="FootnoteReference"/>
        </w:rPr>
        <w:footnoteRef/>
      </w:r>
      <w:r>
        <w:t xml:space="preserve"> Michael Hodgin, </w:t>
      </w:r>
      <w:r w:rsidRPr="00482EE3">
        <w:rPr>
          <w:i/>
          <w:iCs/>
        </w:rPr>
        <w:t>1002 Humorous Illustrations for Public Speaking</w:t>
      </w:r>
      <w:r>
        <w:t>, (Zondervan, Grand Rapids, MI.: 2004), 242.</w:t>
      </w:r>
    </w:p>
  </w:footnote>
  <w:footnote w:id="2">
    <w:p w14:paraId="50A7BE71" w14:textId="2D7F96F6" w:rsidR="008B17FB" w:rsidRDefault="008B17FB" w:rsidP="008B17FB">
      <w:pPr>
        <w:pStyle w:val="FootnoteText"/>
        <w:ind w:firstLine="720"/>
      </w:pPr>
      <w:r>
        <w:rPr>
          <w:rStyle w:val="FootnoteReference"/>
        </w:rPr>
        <w:footnoteRef/>
      </w:r>
      <w:r>
        <w:t xml:space="preserve"> Accessed from </w:t>
      </w:r>
      <w:hyperlink r:id="rId1" w:anchor="google_vignette" w:history="1">
        <w:r w:rsidRPr="00445437">
          <w:rPr>
            <w:rStyle w:val="Hyperlink"/>
          </w:rPr>
          <w:t>https://www.christianity.com/church/church-history/timeline/1-300/possible-date-for-christs-resurrection-11629555.html#google_vignette</w:t>
        </w:r>
      </w:hyperlink>
      <w:r>
        <w:t xml:space="preserve"> on 2/17/25.</w:t>
      </w:r>
    </w:p>
  </w:footnote>
  <w:footnote w:id="3">
    <w:p w14:paraId="6E7F563E" w14:textId="77777777" w:rsidR="00AD7731" w:rsidRPr="00624CC4" w:rsidRDefault="00AD7731" w:rsidP="00AD7731">
      <w:pPr>
        <w:ind w:firstLine="720"/>
        <w:rPr>
          <w:sz w:val="20"/>
          <w:szCs w:val="20"/>
        </w:rPr>
      </w:pPr>
      <w:r w:rsidRPr="00624CC4">
        <w:rPr>
          <w:sz w:val="20"/>
          <w:szCs w:val="20"/>
          <w:vertAlign w:val="superscript"/>
        </w:rPr>
        <w:footnoteRef/>
      </w:r>
      <w:r w:rsidRPr="00624CC4">
        <w:rPr>
          <w:sz w:val="20"/>
          <w:szCs w:val="20"/>
        </w:rPr>
        <w:t xml:space="preserve"> </w:t>
      </w:r>
      <w:hyperlink r:id="rId2" w:history="1">
        <w:r w:rsidRPr="00624CC4">
          <w:rPr>
            <w:i/>
            <w:color w:val="0000FF"/>
            <w:sz w:val="20"/>
            <w:szCs w:val="20"/>
            <w:u w:val="single"/>
          </w:rPr>
          <w:t>The New King James Version</w:t>
        </w:r>
      </w:hyperlink>
      <w:r w:rsidRPr="00624CC4">
        <w:rPr>
          <w:sz w:val="20"/>
          <w:szCs w:val="20"/>
        </w:rPr>
        <w:t xml:space="preserve"> (Nashville: Thomas Nelson, 1982), Heb 12:2a.</w:t>
      </w:r>
    </w:p>
  </w:footnote>
  <w:footnote w:id="4">
    <w:p w14:paraId="261C8B33" w14:textId="77777777" w:rsidR="00AD7731" w:rsidRPr="00263B4D" w:rsidRDefault="00AD7731" w:rsidP="00AD7731">
      <w:pPr>
        <w:ind w:firstLine="720"/>
        <w:rPr>
          <w:sz w:val="20"/>
          <w:szCs w:val="20"/>
        </w:rPr>
      </w:pPr>
      <w:r w:rsidRPr="00263B4D">
        <w:rPr>
          <w:sz w:val="20"/>
          <w:szCs w:val="20"/>
          <w:vertAlign w:val="superscript"/>
        </w:rPr>
        <w:footnoteRef/>
      </w:r>
      <w:r w:rsidRPr="00263B4D">
        <w:rPr>
          <w:sz w:val="20"/>
          <w:szCs w:val="20"/>
        </w:rPr>
        <w:t xml:space="preserve"> </w:t>
      </w:r>
      <w:hyperlink r:id="rId3" w:history="1">
        <w:r w:rsidRPr="00263B4D">
          <w:rPr>
            <w:i/>
            <w:color w:val="0000FF"/>
            <w:sz w:val="20"/>
            <w:szCs w:val="20"/>
            <w:u w:val="single"/>
          </w:rPr>
          <w:t>The New King James Version</w:t>
        </w:r>
      </w:hyperlink>
      <w:r w:rsidRPr="00263B4D">
        <w:rPr>
          <w:sz w:val="20"/>
          <w:szCs w:val="20"/>
        </w:rPr>
        <w:t xml:space="preserve"> (Nashville: Thomas Nelson, 1982), Heb 12:1–2.</w:t>
      </w:r>
    </w:p>
  </w:footnote>
  <w:footnote w:id="5">
    <w:p w14:paraId="3014F4FA" w14:textId="77777777" w:rsidR="00AD7731" w:rsidRPr="00174CA6" w:rsidRDefault="00AD7731" w:rsidP="00AD7731">
      <w:pPr>
        <w:ind w:firstLine="720"/>
        <w:rPr>
          <w:sz w:val="20"/>
          <w:szCs w:val="20"/>
        </w:rPr>
      </w:pPr>
      <w:r w:rsidRPr="00174CA6">
        <w:rPr>
          <w:sz w:val="20"/>
          <w:szCs w:val="20"/>
          <w:vertAlign w:val="superscript"/>
        </w:rPr>
        <w:footnoteRef/>
      </w:r>
      <w:r w:rsidRPr="00174CA6">
        <w:rPr>
          <w:sz w:val="20"/>
          <w:szCs w:val="20"/>
        </w:rPr>
        <w:t xml:space="preserve">Kurt Aland et al., </w:t>
      </w:r>
      <w:hyperlink r:id="rId4" w:history="1">
        <w:r w:rsidRPr="00174CA6">
          <w:rPr>
            <w:rStyle w:val="Hyperlink"/>
            <w:i/>
            <w:iCs/>
            <w:sz w:val="20"/>
            <w:szCs w:val="20"/>
          </w:rPr>
          <w:t>The Greek New Testament, Fourth Revised Edition (Interlinear with Morphology)</w:t>
        </w:r>
      </w:hyperlink>
      <w:r w:rsidRPr="00174CA6">
        <w:rPr>
          <w:sz w:val="20"/>
          <w:szCs w:val="20"/>
        </w:rPr>
        <w:t xml:space="preserve"> (Deutsche Bibelgesellschaft, 1993), Heb 12:1.</w:t>
      </w:r>
    </w:p>
  </w:footnote>
  <w:footnote w:id="6">
    <w:p w14:paraId="2F06DF4E" w14:textId="77777777" w:rsidR="00AD7731" w:rsidRPr="00174CA6" w:rsidRDefault="00AD7731" w:rsidP="00AD7731">
      <w:pPr>
        <w:ind w:firstLine="720"/>
        <w:rPr>
          <w:sz w:val="20"/>
          <w:szCs w:val="20"/>
        </w:rPr>
      </w:pPr>
      <w:r w:rsidRPr="00174CA6">
        <w:rPr>
          <w:sz w:val="20"/>
          <w:szCs w:val="20"/>
          <w:vertAlign w:val="superscript"/>
        </w:rPr>
        <w:footnoteRef/>
      </w:r>
      <w:r w:rsidRPr="00174CA6">
        <w:rPr>
          <w:sz w:val="20"/>
          <w:szCs w:val="20"/>
        </w:rPr>
        <w:t xml:space="preserve"> William L. Lane, </w:t>
      </w:r>
      <w:hyperlink r:id="rId5" w:history="1">
        <w:r w:rsidRPr="00174CA6">
          <w:rPr>
            <w:i/>
            <w:color w:val="0000FF"/>
            <w:sz w:val="20"/>
            <w:szCs w:val="20"/>
            <w:u w:val="single"/>
          </w:rPr>
          <w:t>Hebrews 9–13</w:t>
        </w:r>
      </w:hyperlink>
      <w:r w:rsidRPr="00174CA6">
        <w:rPr>
          <w:sz w:val="20"/>
          <w:szCs w:val="20"/>
        </w:rPr>
        <w:t>, vol. 47B, Word Biblical Commentary (Dallas: Word, Incorporated, 1991), 407.</w:t>
      </w:r>
    </w:p>
  </w:footnote>
  <w:footnote w:id="7">
    <w:p w14:paraId="35B18DED" w14:textId="77777777" w:rsidR="00AD7731" w:rsidRPr="00174CA6" w:rsidRDefault="00AD7731" w:rsidP="00AD7731">
      <w:pPr>
        <w:ind w:firstLine="720"/>
        <w:rPr>
          <w:sz w:val="20"/>
          <w:szCs w:val="20"/>
        </w:rPr>
      </w:pPr>
      <w:r w:rsidRPr="00174CA6">
        <w:rPr>
          <w:sz w:val="20"/>
          <w:szCs w:val="20"/>
          <w:vertAlign w:val="superscript"/>
        </w:rPr>
        <w:footnoteRef/>
      </w:r>
      <w:r w:rsidRPr="00174CA6">
        <w:rPr>
          <w:sz w:val="20"/>
          <w:szCs w:val="20"/>
        </w:rPr>
        <w:t xml:space="preserve">Kurt Aland et al., </w:t>
      </w:r>
      <w:hyperlink r:id="rId6" w:history="1">
        <w:r w:rsidRPr="00174CA6">
          <w:rPr>
            <w:rStyle w:val="Hyperlink"/>
            <w:i/>
            <w:iCs/>
            <w:sz w:val="20"/>
            <w:szCs w:val="20"/>
          </w:rPr>
          <w:t>The Greek New Testament, Fourth Revised Edition (Interlinear with Morphology)</w:t>
        </w:r>
      </w:hyperlink>
      <w:r w:rsidRPr="00174CA6">
        <w:rPr>
          <w:sz w:val="20"/>
          <w:szCs w:val="20"/>
        </w:rPr>
        <w:t xml:space="preserve"> (Deutsche Bibelgesellschaft, 1993), Heb 12:1.</w:t>
      </w:r>
    </w:p>
  </w:footnote>
  <w:footnote w:id="8">
    <w:p w14:paraId="779E87B9"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7" w:history="1">
        <w:r w:rsidRPr="006969F6">
          <w:rPr>
            <w:i/>
            <w:color w:val="0000FF"/>
            <w:sz w:val="20"/>
            <w:szCs w:val="20"/>
            <w:u w:val="single"/>
          </w:rPr>
          <w:t>Hebrews 9–13</w:t>
        </w:r>
      </w:hyperlink>
      <w:r w:rsidRPr="006969F6">
        <w:rPr>
          <w:sz w:val="20"/>
          <w:szCs w:val="20"/>
        </w:rPr>
        <w:t>, vol. 47B, Word Biblical Commentary (Dallas: Word, Incorporated, 1991), 407.</w:t>
      </w:r>
    </w:p>
  </w:footnote>
  <w:footnote w:id="9">
    <w:p w14:paraId="70E98468" w14:textId="77777777" w:rsidR="00B969F9" w:rsidRPr="00B969F9" w:rsidRDefault="00B969F9" w:rsidP="00B969F9">
      <w:pPr>
        <w:ind w:firstLine="720"/>
        <w:rPr>
          <w:sz w:val="20"/>
          <w:szCs w:val="20"/>
        </w:rPr>
      </w:pPr>
      <w:r w:rsidRPr="00B969F9">
        <w:rPr>
          <w:sz w:val="20"/>
          <w:szCs w:val="20"/>
          <w:vertAlign w:val="superscript"/>
        </w:rPr>
        <w:footnoteRef/>
      </w:r>
      <w:r w:rsidRPr="00B969F9">
        <w:rPr>
          <w:sz w:val="20"/>
          <w:szCs w:val="20"/>
        </w:rPr>
        <w:t xml:space="preserve"> </w:t>
      </w:r>
      <w:hyperlink r:id="rId8" w:history="1">
        <w:r w:rsidRPr="00B969F9">
          <w:rPr>
            <w:i/>
            <w:color w:val="0000FF"/>
            <w:sz w:val="20"/>
            <w:szCs w:val="20"/>
            <w:u w:val="single"/>
          </w:rPr>
          <w:t>The New King James Version</w:t>
        </w:r>
      </w:hyperlink>
      <w:r w:rsidRPr="00B969F9">
        <w:rPr>
          <w:sz w:val="20"/>
          <w:szCs w:val="20"/>
        </w:rPr>
        <w:t xml:space="preserve"> (Nashville: Thomas Nelson, 1982), Ac 13:28–30.</w:t>
      </w:r>
    </w:p>
  </w:footnote>
  <w:footnote w:id="10">
    <w:p w14:paraId="17C9C11E"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9" w:history="1">
        <w:r w:rsidRPr="006969F6">
          <w:rPr>
            <w:i/>
            <w:color w:val="0000FF"/>
            <w:sz w:val="20"/>
            <w:szCs w:val="20"/>
            <w:u w:val="single"/>
          </w:rPr>
          <w:t>Hebrews 9–13</w:t>
        </w:r>
      </w:hyperlink>
      <w:r w:rsidRPr="006969F6">
        <w:rPr>
          <w:sz w:val="20"/>
          <w:szCs w:val="20"/>
        </w:rPr>
        <w:t>, vol. 47B, Word Biblical Commentary (Dallas: Word, Incorporated, 1991), 407.</w:t>
      </w:r>
    </w:p>
  </w:footnote>
  <w:footnote w:id="11">
    <w:p w14:paraId="156E9AA6" w14:textId="77777777" w:rsidR="00B969F9" w:rsidRPr="00B969F9" w:rsidRDefault="00B969F9" w:rsidP="00B969F9">
      <w:pPr>
        <w:ind w:firstLine="720"/>
        <w:rPr>
          <w:sz w:val="20"/>
          <w:szCs w:val="20"/>
        </w:rPr>
      </w:pPr>
      <w:r w:rsidRPr="00B969F9">
        <w:rPr>
          <w:sz w:val="20"/>
          <w:szCs w:val="20"/>
          <w:vertAlign w:val="superscript"/>
        </w:rPr>
        <w:footnoteRef/>
      </w:r>
      <w:r w:rsidRPr="00B969F9">
        <w:rPr>
          <w:sz w:val="20"/>
          <w:szCs w:val="20"/>
        </w:rPr>
        <w:t xml:space="preserve"> </w:t>
      </w:r>
      <w:hyperlink r:id="rId10" w:history="1">
        <w:r w:rsidRPr="00B969F9">
          <w:rPr>
            <w:i/>
            <w:color w:val="0000FF"/>
            <w:sz w:val="20"/>
            <w:szCs w:val="20"/>
            <w:u w:val="single"/>
          </w:rPr>
          <w:t>The New King James Version</w:t>
        </w:r>
      </w:hyperlink>
      <w:r w:rsidRPr="00B969F9">
        <w:rPr>
          <w:sz w:val="20"/>
          <w:szCs w:val="20"/>
        </w:rPr>
        <w:t xml:space="preserve"> (Nashville: Thomas Nelson, 1982), Heb 11:39–40.</w:t>
      </w:r>
    </w:p>
  </w:footnote>
  <w:footnote w:id="12">
    <w:p w14:paraId="4F966877" w14:textId="77777777" w:rsidR="00602D22" w:rsidRPr="006969F6" w:rsidRDefault="00602D22" w:rsidP="00602D22">
      <w:pPr>
        <w:ind w:firstLine="720"/>
        <w:rPr>
          <w:sz w:val="20"/>
          <w:szCs w:val="20"/>
        </w:rPr>
      </w:pPr>
      <w:r w:rsidRPr="006969F6">
        <w:rPr>
          <w:sz w:val="20"/>
          <w:szCs w:val="20"/>
          <w:vertAlign w:val="superscript"/>
        </w:rPr>
        <w:footnoteRef/>
      </w:r>
      <w:r w:rsidRPr="006969F6">
        <w:rPr>
          <w:sz w:val="20"/>
          <w:szCs w:val="20"/>
        </w:rPr>
        <w:t xml:space="preserve"> William L. Lane, </w:t>
      </w:r>
      <w:hyperlink r:id="rId11" w:history="1">
        <w:r w:rsidRPr="006969F6">
          <w:rPr>
            <w:i/>
            <w:color w:val="0000FF"/>
            <w:sz w:val="20"/>
            <w:szCs w:val="20"/>
            <w:u w:val="single"/>
          </w:rPr>
          <w:t>Hebrews 9–13</w:t>
        </w:r>
      </w:hyperlink>
      <w:r w:rsidRPr="006969F6">
        <w:rPr>
          <w:sz w:val="20"/>
          <w:szCs w:val="20"/>
        </w:rPr>
        <w:t>, vol. 47B, Word Biblical Commentary (Dallas: Word, Incorporated, 1991), 407.</w:t>
      </w:r>
    </w:p>
  </w:footnote>
  <w:footnote w:id="13">
    <w:p w14:paraId="1C80F500"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12" w:history="1">
        <w:r w:rsidRPr="006969F6">
          <w:rPr>
            <w:i/>
            <w:color w:val="0000FF"/>
            <w:sz w:val="20"/>
            <w:szCs w:val="20"/>
            <w:u w:val="single"/>
          </w:rPr>
          <w:t>Hebrews 9–13</w:t>
        </w:r>
      </w:hyperlink>
      <w:r w:rsidRPr="006969F6">
        <w:rPr>
          <w:sz w:val="20"/>
          <w:szCs w:val="20"/>
        </w:rPr>
        <w:t>, vol. 47B, Word Biblical Commentary (Dallas: Word, Incorporated, 1991), 407.</w:t>
      </w:r>
    </w:p>
  </w:footnote>
  <w:footnote w:id="14">
    <w:p w14:paraId="52A92782" w14:textId="77777777" w:rsidR="00B969F9" w:rsidRPr="00B969F9" w:rsidRDefault="00B969F9" w:rsidP="00B969F9">
      <w:pPr>
        <w:ind w:firstLine="720"/>
        <w:rPr>
          <w:sz w:val="20"/>
          <w:szCs w:val="20"/>
        </w:rPr>
      </w:pPr>
      <w:r w:rsidRPr="00B969F9">
        <w:rPr>
          <w:sz w:val="20"/>
          <w:szCs w:val="20"/>
          <w:vertAlign w:val="superscript"/>
        </w:rPr>
        <w:footnoteRef/>
      </w:r>
      <w:r w:rsidRPr="00B969F9">
        <w:rPr>
          <w:sz w:val="20"/>
          <w:szCs w:val="20"/>
        </w:rPr>
        <w:t xml:space="preserve"> </w:t>
      </w:r>
      <w:hyperlink r:id="rId13" w:history="1">
        <w:r w:rsidRPr="00B969F9">
          <w:rPr>
            <w:i/>
            <w:color w:val="0000FF"/>
            <w:sz w:val="20"/>
            <w:szCs w:val="20"/>
            <w:u w:val="single"/>
          </w:rPr>
          <w:t>The New King James Version</w:t>
        </w:r>
      </w:hyperlink>
      <w:r w:rsidRPr="00B969F9">
        <w:rPr>
          <w:sz w:val="20"/>
          <w:szCs w:val="20"/>
        </w:rPr>
        <w:t xml:space="preserve"> (Nashville: Thomas Nelson, 1982), Heb 12:1–2.</w:t>
      </w:r>
    </w:p>
  </w:footnote>
  <w:footnote w:id="15">
    <w:p w14:paraId="1A43BA9F"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14" w:history="1">
        <w:r w:rsidRPr="006969F6">
          <w:rPr>
            <w:i/>
            <w:color w:val="0000FF"/>
            <w:sz w:val="20"/>
            <w:szCs w:val="20"/>
            <w:u w:val="single"/>
          </w:rPr>
          <w:t>Hebrews 9–13</w:t>
        </w:r>
      </w:hyperlink>
      <w:r w:rsidRPr="006969F6">
        <w:rPr>
          <w:sz w:val="20"/>
          <w:szCs w:val="20"/>
        </w:rPr>
        <w:t>, vol. 47B, Word Biblical Commentary (Dallas: Word, Incorporated, 1991), 407.</w:t>
      </w:r>
    </w:p>
  </w:footnote>
  <w:footnote w:id="16">
    <w:p w14:paraId="335B3363"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15" w:history="1">
        <w:r w:rsidRPr="006969F6">
          <w:rPr>
            <w:i/>
            <w:color w:val="0000FF"/>
            <w:sz w:val="20"/>
            <w:szCs w:val="20"/>
            <w:u w:val="single"/>
          </w:rPr>
          <w:t>Hebrews 9–13</w:t>
        </w:r>
      </w:hyperlink>
      <w:r w:rsidRPr="006969F6">
        <w:rPr>
          <w:sz w:val="20"/>
          <w:szCs w:val="20"/>
        </w:rPr>
        <w:t>, vol. 47B, Word Biblical Commentary (Dallas: Word, Incorporated, 1991), 407.</w:t>
      </w:r>
    </w:p>
  </w:footnote>
  <w:footnote w:id="17">
    <w:p w14:paraId="4CCF3DB2" w14:textId="77777777" w:rsidR="00AD7731" w:rsidRPr="00624CC4" w:rsidRDefault="00AD7731" w:rsidP="00AD7731">
      <w:pPr>
        <w:ind w:firstLine="720"/>
        <w:rPr>
          <w:sz w:val="20"/>
          <w:szCs w:val="20"/>
        </w:rPr>
      </w:pPr>
      <w:r w:rsidRPr="00624CC4">
        <w:rPr>
          <w:sz w:val="20"/>
          <w:szCs w:val="20"/>
          <w:vertAlign w:val="superscript"/>
        </w:rPr>
        <w:footnoteRef/>
      </w:r>
      <w:r w:rsidRPr="00624CC4">
        <w:rPr>
          <w:sz w:val="20"/>
          <w:szCs w:val="20"/>
        </w:rPr>
        <w:t xml:space="preserve"> Robert Jamieson, A. R. Fausset, and David Brown, </w:t>
      </w:r>
      <w:hyperlink r:id="rId16" w:history="1">
        <w:r w:rsidRPr="00624CC4">
          <w:rPr>
            <w:i/>
            <w:color w:val="0000FF"/>
            <w:sz w:val="20"/>
            <w:szCs w:val="20"/>
            <w:u w:val="single"/>
          </w:rPr>
          <w:t>Commentary Critical and Explanatory on the Whole Bible</w:t>
        </w:r>
      </w:hyperlink>
      <w:r w:rsidRPr="00624CC4">
        <w:rPr>
          <w:sz w:val="20"/>
          <w:szCs w:val="20"/>
        </w:rPr>
        <w:t>, vol. 2 (Oak Harbor, WA: Logos Research Systems, Inc., 1997), 475.</w:t>
      </w:r>
    </w:p>
  </w:footnote>
  <w:footnote w:id="18">
    <w:p w14:paraId="457EC29C"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17" w:history="1">
        <w:r w:rsidRPr="006969F6">
          <w:rPr>
            <w:i/>
            <w:color w:val="0000FF"/>
            <w:sz w:val="20"/>
            <w:szCs w:val="20"/>
            <w:u w:val="single"/>
          </w:rPr>
          <w:t>Hebrews 9–13</w:t>
        </w:r>
      </w:hyperlink>
      <w:r w:rsidRPr="006969F6">
        <w:rPr>
          <w:sz w:val="20"/>
          <w:szCs w:val="20"/>
        </w:rPr>
        <w:t>, vol. 47B, Word Biblical Commentary (Dallas: Word, Incorporated, 1991), 409.</w:t>
      </w:r>
    </w:p>
  </w:footnote>
  <w:footnote w:id="19">
    <w:p w14:paraId="2AFCB88F"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18" w:history="1">
        <w:r w:rsidRPr="006969F6">
          <w:rPr>
            <w:i/>
            <w:color w:val="0000FF"/>
            <w:sz w:val="20"/>
            <w:szCs w:val="20"/>
            <w:u w:val="single"/>
          </w:rPr>
          <w:t>Hebrews 9–13</w:t>
        </w:r>
      </w:hyperlink>
      <w:r w:rsidRPr="006969F6">
        <w:rPr>
          <w:sz w:val="20"/>
          <w:szCs w:val="20"/>
        </w:rPr>
        <w:t>, vol. 47B, Word Biblical Commentary (Dallas: Word, Incorporated, 1991), 409.</w:t>
      </w:r>
    </w:p>
  </w:footnote>
  <w:footnote w:id="20">
    <w:p w14:paraId="3C411047"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19" w:history="1">
        <w:r w:rsidRPr="006969F6">
          <w:rPr>
            <w:i/>
            <w:color w:val="0000FF"/>
            <w:sz w:val="20"/>
            <w:szCs w:val="20"/>
            <w:u w:val="single"/>
          </w:rPr>
          <w:t>Hebrews 9–13</w:t>
        </w:r>
      </w:hyperlink>
      <w:r w:rsidRPr="006969F6">
        <w:rPr>
          <w:sz w:val="20"/>
          <w:szCs w:val="20"/>
        </w:rPr>
        <w:t>, vol. 47B, Word Biblical Commentary (Dallas: Word, Incorporated, 1991), 409.</w:t>
      </w:r>
    </w:p>
  </w:footnote>
  <w:footnote w:id="21">
    <w:p w14:paraId="49AFA85A" w14:textId="77777777" w:rsidR="009D1299" w:rsidRPr="009D1299" w:rsidRDefault="009D1299" w:rsidP="009D1299">
      <w:pPr>
        <w:ind w:firstLine="720"/>
        <w:rPr>
          <w:sz w:val="20"/>
          <w:szCs w:val="20"/>
        </w:rPr>
      </w:pPr>
      <w:r w:rsidRPr="009D1299">
        <w:rPr>
          <w:sz w:val="20"/>
          <w:szCs w:val="20"/>
          <w:vertAlign w:val="superscript"/>
        </w:rPr>
        <w:footnoteRef/>
      </w:r>
      <w:r w:rsidRPr="009D1299">
        <w:rPr>
          <w:sz w:val="20"/>
          <w:szCs w:val="20"/>
        </w:rPr>
        <w:t xml:space="preserve"> </w:t>
      </w:r>
      <w:hyperlink r:id="rId20" w:history="1">
        <w:r w:rsidRPr="009D1299">
          <w:rPr>
            <w:i/>
            <w:color w:val="0000FF"/>
            <w:sz w:val="20"/>
            <w:szCs w:val="20"/>
            <w:u w:val="single"/>
          </w:rPr>
          <w:t>The New King James Version</w:t>
        </w:r>
      </w:hyperlink>
      <w:r w:rsidRPr="009D1299">
        <w:rPr>
          <w:sz w:val="20"/>
          <w:szCs w:val="20"/>
        </w:rPr>
        <w:t xml:space="preserve"> (Nashville: Thomas Nelson, 1982), Heb 12:1.</w:t>
      </w:r>
    </w:p>
  </w:footnote>
  <w:footnote w:id="22">
    <w:p w14:paraId="271A54D4"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21" w:history="1">
        <w:r w:rsidRPr="006969F6">
          <w:rPr>
            <w:i/>
            <w:color w:val="0000FF"/>
            <w:sz w:val="20"/>
            <w:szCs w:val="20"/>
            <w:u w:val="single"/>
          </w:rPr>
          <w:t>Hebrews 9–13</w:t>
        </w:r>
      </w:hyperlink>
      <w:r w:rsidRPr="006969F6">
        <w:rPr>
          <w:sz w:val="20"/>
          <w:szCs w:val="20"/>
        </w:rPr>
        <w:t>, vol. 47B, Word Biblical Commentary (Dallas: Word, Incorporated, 1991), 409.</w:t>
      </w:r>
    </w:p>
  </w:footnote>
  <w:footnote w:id="23">
    <w:p w14:paraId="3C98F6F7" w14:textId="77777777" w:rsidR="009D1299" w:rsidRPr="009D1299" w:rsidRDefault="009D1299" w:rsidP="009D1299">
      <w:pPr>
        <w:ind w:firstLine="720"/>
        <w:rPr>
          <w:sz w:val="20"/>
          <w:szCs w:val="20"/>
        </w:rPr>
      </w:pPr>
      <w:r w:rsidRPr="009D1299">
        <w:rPr>
          <w:sz w:val="20"/>
          <w:szCs w:val="20"/>
          <w:vertAlign w:val="superscript"/>
        </w:rPr>
        <w:footnoteRef/>
      </w:r>
      <w:r w:rsidRPr="009D1299">
        <w:rPr>
          <w:sz w:val="20"/>
          <w:szCs w:val="20"/>
        </w:rPr>
        <w:t xml:space="preserve"> </w:t>
      </w:r>
      <w:hyperlink r:id="rId22" w:history="1">
        <w:r w:rsidRPr="009D1299">
          <w:rPr>
            <w:i/>
            <w:color w:val="0000FF"/>
            <w:sz w:val="20"/>
            <w:szCs w:val="20"/>
            <w:u w:val="single"/>
          </w:rPr>
          <w:t>The New King James Version</w:t>
        </w:r>
      </w:hyperlink>
      <w:r w:rsidRPr="009D1299">
        <w:rPr>
          <w:sz w:val="20"/>
          <w:szCs w:val="20"/>
        </w:rPr>
        <w:t xml:space="preserve"> (Nashville: Thomas Nelson, 1982), 1 Jn 2:16.</w:t>
      </w:r>
    </w:p>
  </w:footnote>
  <w:footnote w:id="24">
    <w:p w14:paraId="3835051C" w14:textId="77777777" w:rsidR="00AD7731" w:rsidRPr="00624CC4" w:rsidRDefault="00AD7731" w:rsidP="00AD7731">
      <w:pPr>
        <w:ind w:firstLine="720"/>
        <w:rPr>
          <w:sz w:val="20"/>
          <w:szCs w:val="20"/>
        </w:rPr>
      </w:pPr>
      <w:r w:rsidRPr="00624CC4">
        <w:rPr>
          <w:sz w:val="20"/>
          <w:szCs w:val="20"/>
          <w:vertAlign w:val="superscript"/>
        </w:rPr>
        <w:footnoteRef/>
      </w:r>
      <w:r w:rsidRPr="00624CC4">
        <w:rPr>
          <w:sz w:val="20"/>
          <w:szCs w:val="20"/>
        </w:rPr>
        <w:t xml:space="preserve"> Robert Jamieson, A. R. Fausset, and David Brown, </w:t>
      </w:r>
      <w:hyperlink r:id="rId23" w:history="1">
        <w:r w:rsidRPr="00624CC4">
          <w:rPr>
            <w:i/>
            <w:color w:val="0000FF"/>
            <w:sz w:val="20"/>
            <w:szCs w:val="20"/>
            <w:u w:val="single"/>
          </w:rPr>
          <w:t>Commentary Critical and Explanatory on the Whole Bible</w:t>
        </w:r>
      </w:hyperlink>
      <w:r w:rsidRPr="00624CC4">
        <w:rPr>
          <w:sz w:val="20"/>
          <w:szCs w:val="20"/>
        </w:rPr>
        <w:t>, vol. 2 (Oak Harbor, WA: Logos Research Systems, Inc., 1997), 475.</w:t>
      </w:r>
    </w:p>
  </w:footnote>
  <w:footnote w:id="25">
    <w:p w14:paraId="75F5AA98" w14:textId="77777777" w:rsidR="00B03917" w:rsidRPr="006969F6" w:rsidRDefault="00B03917" w:rsidP="00B03917">
      <w:pPr>
        <w:ind w:firstLine="720"/>
        <w:rPr>
          <w:sz w:val="20"/>
          <w:szCs w:val="20"/>
        </w:rPr>
      </w:pPr>
      <w:r w:rsidRPr="006969F6">
        <w:rPr>
          <w:sz w:val="20"/>
          <w:szCs w:val="20"/>
          <w:vertAlign w:val="superscript"/>
        </w:rPr>
        <w:footnoteRef/>
      </w:r>
      <w:r w:rsidRPr="006969F6">
        <w:rPr>
          <w:sz w:val="20"/>
          <w:szCs w:val="20"/>
        </w:rPr>
        <w:t xml:space="preserve"> William L. Lane, </w:t>
      </w:r>
      <w:hyperlink r:id="rId24" w:history="1">
        <w:r w:rsidRPr="006969F6">
          <w:rPr>
            <w:i/>
            <w:color w:val="0000FF"/>
            <w:sz w:val="20"/>
            <w:szCs w:val="20"/>
            <w:u w:val="single"/>
          </w:rPr>
          <w:t>Hebrews 9–13</w:t>
        </w:r>
      </w:hyperlink>
      <w:r w:rsidRPr="006969F6">
        <w:rPr>
          <w:sz w:val="20"/>
          <w:szCs w:val="20"/>
        </w:rPr>
        <w:t>, vol. 47B, Word Biblical Commentary (Dallas: Word, Incorporated, 1991), 409.</w:t>
      </w:r>
    </w:p>
  </w:footnote>
  <w:footnote w:id="26">
    <w:p w14:paraId="6511D092"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25" w:history="1">
        <w:r w:rsidRPr="006969F6">
          <w:rPr>
            <w:i/>
            <w:color w:val="0000FF"/>
            <w:sz w:val="20"/>
            <w:szCs w:val="20"/>
            <w:u w:val="single"/>
          </w:rPr>
          <w:t>Hebrews 9–13</w:t>
        </w:r>
      </w:hyperlink>
      <w:r w:rsidRPr="006969F6">
        <w:rPr>
          <w:sz w:val="20"/>
          <w:szCs w:val="20"/>
        </w:rPr>
        <w:t>, vol. 47B, Word Biblical Commentary (Dallas: Word, Incorporated, 1991), 409.</w:t>
      </w:r>
    </w:p>
  </w:footnote>
  <w:footnote w:id="27">
    <w:p w14:paraId="0CB8128B" w14:textId="3F3D1805" w:rsidR="00822E8C" w:rsidRDefault="00822E8C" w:rsidP="00B54F5D">
      <w:pPr>
        <w:pStyle w:val="FootnoteText"/>
        <w:ind w:firstLine="720"/>
      </w:pPr>
      <w:r>
        <w:rPr>
          <w:rStyle w:val="FootnoteReference"/>
        </w:rPr>
        <w:footnoteRef/>
      </w:r>
      <w:r>
        <w:t xml:space="preserve"> Michael Hodgin, </w:t>
      </w:r>
      <w:r w:rsidRPr="00822E8C">
        <w:rPr>
          <w:i/>
          <w:iCs/>
        </w:rPr>
        <w:t>1002 Humorous Illustrations for Public Speaking</w:t>
      </w:r>
      <w:r>
        <w:t>, (Zondervan, Grand Rapids, MI.: 2004), 292.</w:t>
      </w:r>
    </w:p>
  </w:footnote>
  <w:footnote w:id="28">
    <w:p w14:paraId="6EAEB6F1" w14:textId="77777777" w:rsidR="00822E8C" w:rsidRDefault="00822E8C" w:rsidP="00822E8C">
      <w:pPr>
        <w:pStyle w:val="FootnoteText"/>
        <w:ind w:firstLine="720"/>
      </w:pPr>
      <w:r>
        <w:rPr>
          <w:rStyle w:val="FootnoteReference"/>
        </w:rPr>
        <w:footnoteRef/>
      </w:r>
      <w:r>
        <w:t xml:space="preserve"> F.F. Bruce, </w:t>
      </w:r>
      <w:r w:rsidRPr="0016080F">
        <w:rPr>
          <w:i/>
          <w:iCs/>
        </w:rPr>
        <w:t>The Epistle to the Hebrews, Revised</w:t>
      </w:r>
      <w:r>
        <w:t>, The New International Commentary on the New Testament, gen. ed., Gordon Fee, (William B. Eerdmans Publishing Company, Grand Rapids, MI.: 1990), 337.</w:t>
      </w:r>
    </w:p>
  </w:footnote>
  <w:footnote w:id="29">
    <w:p w14:paraId="40E9D29C" w14:textId="77777777" w:rsidR="00822E8C" w:rsidRPr="00822E8C" w:rsidRDefault="00822E8C" w:rsidP="00822E8C">
      <w:pPr>
        <w:ind w:firstLine="720"/>
        <w:rPr>
          <w:sz w:val="20"/>
          <w:szCs w:val="20"/>
        </w:rPr>
      </w:pPr>
      <w:r w:rsidRPr="00822E8C">
        <w:rPr>
          <w:sz w:val="20"/>
          <w:szCs w:val="20"/>
          <w:vertAlign w:val="superscript"/>
        </w:rPr>
        <w:footnoteRef/>
      </w:r>
      <w:r w:rsidRPr="00822E8C">
        <w:rPr>
          <w:sz w:val="20"/>
          <w:szCs w:val="20"/>
        </w:rPr>
        <w:t xml:space="preserve"> </w:t>
      </w:r>
      <w:hyperlink r:id="rId26" w:history="1">
        <w:r w:rsidRPr="00822E8C">
          <w:rPr>
            <w:i/>
            <w:color w:val="0000FF"/>
            <w:sz w:val="20"/>
            <w:szCs w:val="20"/>
            <w:u w:val="single"/>
          </w:rPr>
          <w:t>The New King James Version</w:t>
        </w:r>
      </w:hyperlink>
      <w:r w:rsidRPr="00822E8C">
        <w:rPr>
          <w:sz w:val="20"/>
          <w:szCs w:val="20"/>
        </w:rPr>
        <w:t xml:space="preserve"> (Nashville: Thomas Nelson, 1982), Heb 12:1–2.</w:t>
      </w:r>
    </w:p>
  </w:footnote>
  <w:footnote w:id="30">
    <w:p w14:paraId="3FAD2D98" w14:textId="77777777" w:rsidR="00822E8C" w:rsidRDefault="00822E8C" w:rsidP="00822E8C">
      <w:pPr>
        <w:pStyle w:val="FootnoteText"/>
        <w:ind w:firstLine="720"/>
      </w:pPr>
      <w:r>
        <w:rPr>
          <w:rStyle w:val="FootnoteReference"/>
        </w:rPr>
        <w:footnoteRef/>
      </w:r>
      <w:r>
        <w:t xml:space="preserve"> F.F. Bruce, </w:t>
      </w:r>
      <w:r w:rsidRPr="0016080F">
        <w:rPr>
          <w:i/>
          <w:iCs/>
        </w:rPr>
        <w:t>The Epistle to the Hebrews, Revised</w:t>
      </w:r>
      <w:r>
        <w:t>, The New International Commentary on the New Testament, gen. ed., Gordon Fee, (William B. Eerdmans Publishing Company, Grand Rapids, MI.: 1990), 337.</w:t>
      </w:r>
    </w:p>
  </w:footnote>
  <w:footnote w:id="31">
    <w:p w14:paraId="777B633A"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27" w:history="1">
        <w:r w:rsidRPr="006969F6">
          <w:rPr>
            <w:i/>
            <w:color w:val="0000FF"/>
            <w:sz w:val="20"/>
            <w:szCs w:val="20"/>
            <w:u w:val="single"/>
          </w:rPr>
          <w:t>Hebrews 9–13</w:t>
        </w:r>
      </w:hyperlink>
      <w:r w:rsidRPr="006969F6">
        <w:rPr>
          <w:sz w:val="20"/>
          <w:szCs w:val="20"/>
        </w:rPr>
        <w:t>, vol. 47B, Word Biblical Commentary (Dallas: Word, Incorporated, 1991), 410.</w:t>
      </w:r>
    </w:p>
  </w:footnote>
  <w:footnote w:id="32">
    <w:p w14:paraId="716D2BC3" w14:textId="77777777" w:rsidR="00AD7731" w:rsidRPr="00624CC4" w:rsidRDefault="00AD7731" w:rsidP="00AD7731">
      <w:pPr>
        <w:ind w:firstLine="720"/>
        <w:rPr>
          <w:sz w:val="20"/>
          <w:szCs w:val="20"/>
        </w:rPr>
      </w:pPr>
      <w:r w:rsidRPr="00624CC4">
        <w:rPr>
          <w:sz w:val="20"/>
          <w:szCs w:val="20"/>
          <w:vertAlign w:val="superscript"/>
        </w:rPr>
        <w:footnoteRef/>
      </w:r>
      <w:r w:rsidRPr="00624CC4">
        <w:rPr>
          <w:sz w:val="20"/>
          <w:szCs w:val="20"/>
        </w:rPr>
        <w:t xml:space="preserve"> </w:t>
      </w:r>
      <w:hyperlink r:id="rId28" w:history="1">
        <w:r w:rsidRPr="00624CC4">
          <w:rPr>
            <w:i/>
            <w:color w:val="0000FF"/>
            <w:sz w:val="20"/>
            <w:szCs w:val="20"/>
            <w:u w:val="single"/>
          </w:rPr>
          <w:t>The New King James Version</w:t>
        </w:r>
      </w:hyperlink>
      <w:r w:rsidRPr="00624CC4">
        <w:rPr>
          <w:sz w:val="20"/>
          <w:szCs w:val="20"/>
        </w:rPr>
        <w:t xml:space="preserve"> (Nashville: Thomas Nelson, 1982), Heb 12:2a.</w:t>
      </w:r>
    </w:p>
  </w:footnote>
  <w:footnote w:id="33">
    <w:p w14:paraId="12AB59CF" w14:textId="77777777" w:rsidR="007B3585" w:rsidRPr="007B3585" w:rsidRDefault="007B3585" w:rsidP="007B3585">
      <w:pPr>
        <w:ind w:firstLine="720"/>
        <w:rPr>
          <w:sz w:val="20"/>
          <w:szCs w:val="20"/>
        </w:rPr>
      </w:pPr>
      <w:r w:rsidRPr="007B3585">
        <w:rPr>
          <w:sz w:val="20"/>
          <w:szCs w:val="20"/>
          <w:vertAlign w:val="superscript"/>
        </w:rPr>
        <w:footnoteRef/>
      </w:r>
      <w:r w:rsidRPr="007B3585">
        <w:rPr>
          <w:sz w:val="20"/>
          <w:szCs w:val="20"/>
        </w:rPr>
        <w:t xml:space="preserve"> </w:t>
      </w:r>
      <w:hyperlink r:id="rId29" w:history="1">
        <w:r w:rsidRPr="007B3585">
          <w:rPr>
            <w:i/>
            <w:color w:val="0000FF"/>
            <w:sz w:val="20"/>
            <w:szCs w:val="20"/>
            <w:u w:val="single"/>
          </w:rPr>
          <w:t>The New King James Version</w:t>
        </w:r>
      </w:hyperlink>
      <w:r w:rsidRPr="007B3585">
        <w:rPr>
          <w:sz w:val="20"/>
          <w:szCs w:val="20"/>
        </w:rPr>
        <w:t xml:space="preserve"> (Nashville: Thomas Nelson, 1982), Mt 22:41–42.</w:t>
      </w:r>
    </w:p>
  </w:footnote>
  <w:footnote w:id="34">
    <w:p w14:paraId="5851AB91" w14:textId="77777777" w:rsidR="007B3585" w:rsidRPr="007B3585" w:rsidRDefault="007B3585" w:rsidP="007B3585">
      <w:pPr>
        <w:ind w:firstLine="720"/>
        <w:rPr>
          <w:sz w:val="20"/>
          <w:szCs w:val="20"/>
        </w:rPr>
      </w:pPr>
      <w:r w:rsidRPr="007B3585">
        <w:rPr>
          <w:sz w:val="20"/>
          <w:szCs w:val="20"/>
          <w:vertAlign w:val="superscript"/>
        </w:rPr>
        <w:footnoteRef/>
      </w:r>
      <w:r w:rsidRPr="007B3585">
        <w:rPr>
          <w:sz w:val="20"/>
          <w:szCs w:val="20"/>
        </w:rPr>
        <w:t xml:space="preserve"> </w:t>
      </w:r>
      <w:hyperlink r:id="rId30" w:history="1">
        <w:r w:rsidRPr="007B3585">
          <w:rPr>
            <w:i/>
            <w:color w:val="0000FF"/>
            <w:sz w:val="20"/>
            <w:szCs w:val="20"/>
            <w:u w:val="single"/>
          </w:rPr>
          <w:t>The New King James Version</w:t>
        </w:r>
      </w:hyperlink>
      <w:r w:rsidRPr="007B3585">
        <w:rPr>
          <w:sz w:val="20"/>
          <w:szCs w:val="20"/>
        </w:rPr>
        <w:t xml:space="preserve"> (Nashville: Thomas Nelson, 1982), Mk 6:3.</w:t>
      </w:r>
    </w:p>
  </w:footnote>
  <w:footnote w:id="35">
    <w:p w14:paraId="160B35B1" w14:textId="77777777" w:rsidR="007B3585" w:rsidRPr="007B3585" w:rsidRDefault="007B3585" w:rsidP="007B3585">
      <w:pPr>
        <w:ind w:firstLine="720"/>
        <w:rPr>
          <w:sz w:val="20"/>
          <w:szCs w:val="20"/>
        </w:rPr>
      </w:pPr>
      <w:r w:rsidRPr="007B3585">
        <w:rPr>
          <w:sz w:val="20"/>
          <w:szCs w:val="20"/>
          <w:vertAlign w:val="superscript"/>
        </w:rPr>
        <w:footnoteRef/>
      </w:r>
      <w:r w:rsidRPr="007B3585">
        <w:rPr>
          <w:sz w:val="20"/>
          <w:szCs w:val="20"/>
        </w:rPr>
        <w:t xml:space="preserve"> </w:t>
      </w:r>
      <w:hyperlink r:id="rId31" w:history="1">
        <w:r w:rsidRPr="007B3585">
          <w:rPr>
            <w:i/>
            <w:color w:val="0000FF"/>
            <w:sz w:val="20"/>
            <w:szCs w:val="20"/>
            <w:u w:val="single"/>
          </w:rPr>
          <w:t>The New King James Version</w:t>
        </w:r>
      </w:hyperlink>
      <w:r w:rsidRPr="007B3585">
        <w:rPr>
          <w:sz w:val="20"/>
          <w:szCs w:val="20"/>
        </w:rPr>
        <w:t xml:space="preserve"> (Nashville: Thomas Nelson, 1982), Jn 20:30–31.</w:t>
      </w:r>
    </w:p>
  </w:footnote>
  <w:footnote w:id="36">
    <w:p w14:paraId="78341F70" w14:textId="77777777" w:rsidR="007B3585" w:rsidRPr="007B3585" w:rsidRDefault="007B3585" w:rsidP="007B3585">
      <w:pPr>
        <w:ind w:firstLine="720"/>
        <w:rPr>
          <w:sz w:val="20"/>
          <w:szCs w:val="20"/>
        </w:rPr>
      </w:pPr>
      <w:r w:rsidRPr="007B3585">
        <w:rPr>
          <w:sz w:val="20"/>
          <w:szCs w:val="20"/>
          <w:vertAlign w:val="superscript"/>
        </w:rPr>
        <w:footnoteRef/>
      </w:r>
      <w:r w:rsidRPr="007B3585">
        <w:rPr>
          <w:sz w:val="20"/>
          <w:szCs w:val="20"/>
        </w:rPr>
        <w:t xml:space="preserve"> </w:t>
      </w:r>
      <w:hyperlink r:id="rId32" w:history="1">
        <w:r w:rsidRPr="007B3585">
          <w:rPr>
            <w:i/>
            <w:color w:val="0000FF"/>
            <w:sz w:val="20"/>
            <w:szCs w:val="20"/>
            <w:u w:val="single"/>
          </w:rPr>
          <w:t>The New King James Version</w:t>
        </w:r>
      </w:hyperlink>
      <w:r w:rsidRPr="007B3585">
        <w:rPr>
          <w:sz w:val="20"/>
          <w:szCs w:val="20"/>
        </w:rPr>
        <w:t xml:space="preserve"> (Nashville: Thomas Nelson, 1982), Ro 1:3–4.</w:t>
      </w:r>
    </w:p>
  </w:footnote>
  <w:footnote w:id="37">
    <w:p w14:paraId="7EF34325" w14:textId="77777777" w:rsidR="000072C2" w:rsidRPr="000072C2" w:rsidRDefault="000072C2" w:rsidP="000072C2">
      <w:pPr>
        <w:ind w:firstLine="720"/>
        <w:rPr>
          <w:sz w:val="20"/>
          <w:szCs w:val="20"/>
        </w:rPr>
      </w:pPr>
      <w:r w:rsidRPr="000072C2">
        <w:rPr>
          <w:sz w:val="20"/>
          <w:szCs w:val="20"/>
          <w:vertAlign w:val="superscript"/>
        </w:rPr>
        <w:footnoteRef/>
      </w:r>
      <w:r w:rsidRPr="000072C2">
        <w:rPr>
          <w:sz w:val="20"/>
          <w:szCs w:val="20"/>
        </w:rPr>
        <w:t xml:space="preserve"> </w:t>
      </w:r>
      <w:hyperlink r:id="rId33" w:history="1">
        <w:r w:rsidRPr="000072C2">
          <w:rPr>
            <w:i/>
            <w:color w:val="0000FF"/>
            <w:sz w:val="20"/>
            <w:szCs w:val="20"/>
            <w:u w:val="single"/>
          </w:rPr>
          <w:t>The New King James Version</w:t>
        </w:r>
      </w:hyperlink>
      <w:r w:rsidRPr="000072C2">
        <w:rPr>
          <w:sz w:val="20"/>
          <w:szCs w:val="20"/>
        </w:rPr>
        <w:t xml:space="preserve"> (Nashville: Thomas Nelson, 1982), Jn 6:29.</w:t>
      </w:r>
    </w:p>
  </w:footnote>
  <w:footnote w:id="38">
    <w:p w14:paraId="64A3C6C6" w14:textId="1F3094B2" w:rsidR="003604BF" w:rsidRDefault="003604BF" w:rsidP="003604BF">
      <w:pPr>
        <w:pStyle w:val="FootnoteText"/>
        <w:ind w:firstLine="720"/>
      </w:pPr>
      <w:r>
        <w:rPr>
          <w:rStyle w:val="FootnoteReference"/>
        </w:rPr>
        <w:footnoteRef/>
      </w:r>
      <w:r>
        <w:t xml:space="preserve"> </w:t>
      </w:r>
      <w:r w:rsidRPr="003604BF">
        <w:rPr>
          <w:i/>
          <w:iCs/>
        </w:rPr>
        <w:t>The People’s Bible Encyclopedia: Biographical, Geographical, Historical, and Doctrinal</w:t>
      </w:r>
      <w:r>
        <w:t>, ed. Charles Barnes, (The People’s Publication Society, Chicago, IL.: 1924), 345.</w:t>
      </w:r>
    </w:p>
  </w:footnote>
  <w:footnote w:id="39">
    <w:p w14:paraId="622219BA" w14:textId="77777777" w:rsidR="003604BF" w:rsidRPr="003604BF" w:rsidRDefault="003604BF" w:rsidP="003604BF">
      <w:pPr>
        <w:ind w:firstLine="720"/>
        <w:rPr>
          <w:sz w:val="20"/>
          <w:szCs w:val="20"/>
        </w:rPr>
      </w:pPr>
      <w:r w:rsidRPr="003604BF">
        <w:rPr>
          <w:sz w:val="20"/>
          <w:szCs w:val="20"/>
          <w:vertAlign w:val="superscript"/>
        </w:rPr>
        <w:footnoteRef/>
      </w:r>
      <w:r w:rsidRPr="003604BF">
        <w:rPr>
          <w:sz w:val="20"/>
          <w:szCs w:val="20"/>
        </w:rPr>
        <w:t xml:space="preserve"> </w:t>
      </w:r>
      <w:hyperlink r:id="rId34" w:history="1">
        <w:r w:rsidRPr="003604BF">
          <w:rPr>
            <w:i/>
            <w:color w:val="0000FF"/>
            <w:sz w:val="20"/>
            <w:szCs w:val="20"/>
            <w:u w:val="single"/>
          </w:rPr>
          <w:t>The New King James Version</w:t>
        </w:r>
      </w:hyperlink>
      <w:r w:rsidRPr="003604BF">
        <w:rPr>
          <w:sz w:val="20"/>
          <w:szCs w:val="20"/>
        </w:rPr>
        <w:t xml:space="preserve"> (Nashville: Thomas Nelson, 1982), 2 Co 5:7.</w:t>
      </w:r>
    </w:p>
  </w:footnote>
  <w:footnote w:id="40">
    <w:p w14:paraId="55714BD8" w14:textId="77777777" w:rsidR="003604BF" w:rsidRPr="003604BF" w:rsidRDefault="003604BF" w:rsidP="003604BF">
      <w:pPr>
        <w:ind w:firstLine="720"/>
        <w:rPr>
          <w:sz w:val="20"/>
          <w:szCs w:val="20"/>
        </w:rPr>
      </w:pPr>
      <w:r w:rsidRPr="003604BF">
        <w:rPr>
          <w:sz w:val="20"/>
          <w:szCs w:val="20"/>
          <w:vertAlign w:val="superscript"/>
        </w:rPr>
        <w:footnoteRef/>
      </w:r>
      <w:r w:rsidRPr="003604BF">
        <w:rPr>
          <w:sz w:val="20"/>
          <w:szCs w:val="20"/>
        </w:rPr>
        <w:t xml:space="preserve"> </w:t>
      </w:r>
      <w:hyperlink r:id="rId35" w:history="1">
        <w:r w:rsidRPr="003604BF">
          <w:rPr>
            <w:i/>
            <w:color w:val="0000FF"/>
            <w:sz w:val="20"/>
            <w:szCs w:val="20"/>
            <w:u w:val="single"/>
          </w:rPr>
          <w:t>The New King James Version</w:t>
        </w:r>
      </w:hyperlink>
      <w:r w:rsidRPr="003604BF">
        <w:rPr>
          <w:sz w:val="20"/>
          <w:szCs w:val="20"/>
        </w:rPr>
        <w:t xml:space="preserve"> (Nashville: Thomas Nelson, 1982), Ge 15:5–6.</w:t>
      </w:r>
    </w:p>
  </w:footnote>
  <w:footnote w:id="41">
    <w:p w14:paraId="6DA2CBC9" w14:textId="77777777" w:rsidR="003604BF" w:rsidRPr="000072C2" w:rsidRDefault="003604BF" w:rsidP="003604BF">
      <w:pPr>
        <w:ind w:firstLine="720"/>
        <w:rPr>
          <w:sz w:val="20"/>
          <w:szCs w:val="20"/>
        </w:rPr>
      </w:pPr>
      <w:r w:rsidRPr="000072C2">
        <w:rPr>
          <w:sz w:val="20"/>
          <w:szCs w:val="20"/>
          <w:vertAlign w:val="superscript"/>
        </w:rPr>
        <w:footnoteRef/>
      </w:r>
      <w:r w:rsidRPr="000072C2">
        <w:rPr>
          <w:sz w:val="20"/>
          <w:szCs w:val="20"/>
        </w:rPr>
        <w:t xml:space="preserve"> </w:t>
      </w:r>
      <w:hyperlink r:id="rId36" w:history="1">
        <w:r w:rsidRPr="000072C2">
          <w:rPr>
            <w:i/>
            <w:color w:val="0000FF"/>
            <w:sz w:val="20"/>
            <w:szCs w:val="20"/>
            <w:u w:val="single"/>
          </w:rPr>
          <w:t>The New King James Version</w:t>
        </w:r>
      </w:hyperlink>
      <w:r w:rsidRPr="000072C2">
        <w:rPr>
          <w:sz w:val="20"/>
          <w:szCs w:val="20"/>
        </w:rPr>
        <w:t xml:space="preserve"> (Nashville: Thomas Nelson, 1982), Jn 6:29.</w:t>
      </w:r>
    </w:p>
  </w:footnote>
  <w:footnote w:id="42">
    <w:p w14:paraId="0D8E66D8" w14:textId="6F1E47F2" w:rsidR="00E33DC1" w:rsidRPr="00E33DC1" w:rsidRDefault="00E33DC1" w:rsidP="00E33DC1">
      <w:pPr>
        <w:ind w:firstLine="720"/>
        <w:rPr>
          <w:sz w:val="20"/>
          <w:szCs w:val="20"/>
        </w:rPr>
      </w:pPr>
      <w:r w:rsidRPr="00E33DC1">
        <w:rPr>
          <w:sz w:val="20"/>
          <w:szCs w:val="20"/>
          <w:vertAlign w:val="superscript"/>
        </w:rPr>
        <w:footnoteRef/>
      </w:r>
      <w:r w:rsidRPr="00E33DC1">
        <w:rPr>
          <w:sz w:val="20"/>
          <w:szCs w:val="20"/>
        </w:rPr>
        <w:t xml:space="preserve"> </w:t>
      </w:r>
      <w:hyperlink r:id="rId37" w:history="1">
        <w:r w:rsidRPr="00E33DC1">
          <w:rPr>
            <w:i/>
            <w:color w:val="0000FF"/>
            <w:sz w:val="20"/>
            <w:szCs w:val="20"/>
            <w:u w:val="single"/>
          </w:rPr>
          <w:t>The New King James Version</w:t>
        </w:r>
      </w:hyperlink>
      <w:r w:rsidRPr="00E33DC1">
        <w:rPr>
          <w:sz w:val="20"/>
          <w:szCs w:val="20"/>
        </w:rPr>
        <w:t xml:space="preserve"> (Nashville: Thomas Nelson, 1982), Heb 12:2a.</w:t>
      </w:r>
    </w:p>
  </w:footnote>
  <w:footnote w:id="43">
    <w:p w14:paraId="0434CC5B" w14:textId="77777777" w:rsidR="00AD7731" w:rsidRDefault="00AD7731" w:rsidP="00AD7731">
      <w:pPr>
        <w:pStyle w:val="FootnoteText"/>
        <w:ind w:firstLine="720"/>
      </w:pPr>
      <w:r>
        <w:rPr>
          <w:rStyle w:val="FootnoteReference"/>
        </w:rPr>
        <w:footnoteRef/>
      </w:r>
      <w:r>
        <w:t xml:space="preserve"> F.F. Bruce, </w:t>
      </w:r>
      <w:r w:rsidRPr="0016080F">
        <w:rPr>
          <w:i/>
          <w:iCs/>
        </w:rPr>
        <w:t>The Epistle to the Hebrews, Revised</w:t>
      </w:r>
      <w:r>
        <w:t>, The New International Commentary on the New Testament, gen. ed., Gordon Fee, (William B. Eerdmans Publishing Company, Grand Rapids, MI.: 1990), 337.</w:t>
      </w:r>
    </w:p>
  </w:footnote>
  <w:footnote w:id="44">
    <w:p w14:paraId="789083EA" w14:textId="77777777" w:rsidR="00AD7731" w:rsidRPr="00BB351E" w:rsidRDefault="00AD7731" w:rsidP="00AD7731">
      <w:pPr>
        <w:ind w:firstLine="720"/>
        <w:rPr>
          <w:sz w:val="20"/>
          <w:szCs w:val="20"/>
        </w:rPr>
      </w:pPr>
      <w:r w:rsidRPr="00BB351E">
        <w:rPr>
          <w:sz w:val="20"/>
          <w:szCs w:val="20"/>
          <w:vertAlign w:val="superscript"/>
        </w:rPr>
        <w:footnoteRef/>
      </w:r>
      <w:r w:rsidRPr="00BB351E">
        <w:rPr>
          <w:sz w:val="20"/>
          <w:szCs w:val="20"/>
        </w:rPr>
        <w:t xml:space="preserve"> John Peter Lange et al., </w:t>
      </w:r>
      <w:hyperlink r:id="rId38" w:history="1">
        <w:r w:rsidRPr="00BB351E">
          <w:rPr>
            <w:i/>
            <w:color w:val="0000FF"/>
            <w:sz w:val="20"/>
            <w:szCs w:val="20"/>
            <w:u w:val="single"/>
          </w:rPr>
          <w:t>A Commentary on the Holy Scriptures: Hebrews</w:t>
        </w:r>
      </w:hyperlink>
      <w:r w:rsidRPr="00BB351E">
        <w:rPr>
          <w:sz w:val="20"/>
          <w:szCs w:val="20"/>
        </w:rPr>
        <w:t xml:space="preserve"> (Bellingham, WA: Logos Bible Software, 2008), 198.</w:t>
      </w:r>
    </w:p>
  </w:footnote>
  <w:footnote w:id="45">
    <w:p w14:paraId="5B21A570" w14:textId="77777777" w:rsidR="00AD7731" w:rsidRPr="00BB351E" w:rsidRDefault="00AD7731" w:rsidP="00AD7731">
      <w:pPr>
        <w:ind w:firstLine="720"/>
        <w:rPr>
          <w:sz w:val="20"/>
          <w:szCs w:val="20"/>
        </w:rPr>
      </w:pPr>
      <w:r w:rsidRPr="00BB351E">
        <w:rPr>
          <w:sz w:val="20"/>
          <w:szCs w:val="20"/>
          <w:vertAlign w:val="superscript"/>
        </w:rPr>
        <w:footnoteRef/>
      </w:r>
      <w:r w:rsidRPr="00BB351E">
        <w:rPr>
          <w:sz w:val="20"/>
          <w:szCs w:val="20"/>
        </w:rPr>
        <w:t xml:space="preserve"> John Peter Lange et al., </w:t>
      </w:r>
      <w:hyperlink r:id="rId39" w:history="1">
        <w:r w:rsidRPr="00BB351E">
          <w:rPr>
            <w:i/>
            <w:color w:val="0000FF"/>
            <w:sz w:val="20"/>
            <w:szCs w:val="20"/>
            <w:u w:val="single"/>
          </w:rPr>
          <w:t>A Commentary on the Holy Scriptures: Hebrews</w:t>
        </w:r>
      </w:hyperlink>
      <w:r w:rsidRPr="00BB351E">
        <w:rPr>
          <w:sz w:val="20"/>
          <w:szCs w:val="20"/>
        </w:rPr>
        <w:t xml:space="preserve"> (Bellingham, WA: Logos Bible Software, 2008), 198.</w:t>
      </w:r>
    </w:p>
  </w:footnote>
  <w:footnote w:id="46">
    <w:p w14:paraId="48D03F49" w14:textId="77777777" w:rsidR="004621F2" w:rsidRPr="004621F2" w:rsidRDefault="004621F2" w:rsidP="004621F2">
      <w:pPr>
        <w:ind w:firstLine="720"/>
        <w:rPr>
          <w:sz w:val="20"/>
          <w:szCs w:val="20"/>
        </w:rPr>
      </w:pPr>
      <w:r w:rsidRPr="004621F2">
        <w:rPr>
          <w:sz w:val="20"/>
          <w:szCs w:val="20"/>
          <w:vertAlign w:val="superscript"/>
        </w:rPr>
        <w:footnoteRef/>
      </w:r>
      <w:r w:rsidRPr="004621F2">
        <w:rPr>
          <w:sz w:val="20"/>
          <w:szCs w:val="20"/>
        </w:rPr>
        <w:t xml:space="preserve"> </w:t>
      </w:r>
      <w:hyperlink r:id="rId40" w:history="1">
        <w:r w:rsidRPr="004621F2">
          <w:rPr>
            <w:i/>
            <w:color w:val="0000FF"/>
            <w:sz w:val="20"/>
            <w:szCs w:val="20"/>
            <w:u w:val="single"/>
          </w:rPr>
          <w:t>The New King James Version</w:t>
        </w:r>
      </w:hyperlink>
      <w:r w:rsidRPr="004621F2">
        <w:rPr>
          <w:sz w:val="20"/>
          <w:szCs w:val="20"/>
        </w:rPr>
        <w:t xml:space="preserve"> (Nashville: Thomas Nelson, 1982), Col 1:27.</w:t>
      </w:r>
    </w:p>
  </w:footnote>
  <w:footnote w:id="47">
    <w:p w14:paraId="34D4963A" w14:textId="77777777" w:rsidR="00AD7731" w:rsidRPr="00BB351E" w:rsidRDefault="00AD7731" w:rsidP="00AD7731">
      <w:pPr>
        <w:ind w:firstLine="720"/>
        <w:rPr>
          <w:sz w:val="20"/>
          <w:szCs w:val="20"/>
        </w:rPr>
      </w:pPr>
      <w:r w:rsidRPr="00BB351E">
        <w:rPr>
          <w:sz w:val="20"/>
          <w:szCs w:val="20"/>
          <w:vertAlign w:val="superscript"/>
        </w:rPr>
        <w:footnoteRef/>
      </w:r>
      <w:r w:rsidRPr="00BB351E">
        <w:rPr>
          <w:sz w:val="20"/>
          <w:szCs w:val="20"/>
        </w:rPr>
        <w:t xml:space="preserve"> John Peter Lange et al., </w:t>
      </w:r>
      <w:hyperlink r:id="rId41" w:history="1">
        <w:r w:rsidRPr="00BB351E">
          <w:rPr>
            <w:i/>
            <w:color w:val="0000FF"/>
            <w:sz w:val="20"/>
            <w:szCs w:val="20"/>
            <w:u w:val="single"/>
          </w:rPr>
          <w:t>A Commentary on the Holy Scriptures: Hebrews</w:t>
        </w:r>
      </w:hyperlink>
      <w:r w:rsidRPr="00BB351E">
        <w:rPr>
          <w:sz w:val="20"/>
          <w:szCs w:val="20"/>
        </w:rPr>
        <w:t xml:space="preserve"> (Bellingham, WA: Logos Bible Software, 2008), 198.</w:t>
      </w:r>
    </w:p>
  </w:footnote>
  <w:footnote w:id="48">
    <w:p w14:paraId="5A93EF0F" w14:textId="77777777" w:rsidR="00AD7731" w:rsidRDefault="00AD7731" w:rsidP="00AD7731">
      <w:pPr>
        <w:pStyle w:val="FootnoteText"/>
        <w:ind w:firstLine="720"/>
      </w:pPr>
      <w:r>
        <w:rPr>
          <w:rStyle w:val="FootnoteReference"/>
        </w:rPr>
        <w:footnoteRef/>
      </w:r>
      <w:r>
        <w:t xml:space="preserve"> F.F. Bruce, </w:t>
      </w:r>
      <w:r w:rsidRPr="0016080F">
        <w:rPr>
          <w:i/>
          <w:iCs/>
        </w:rPr>
        <w:t>The Epistle to the Hebrews, Revised</w:t>
      </w:r>
      <w:r>
        <w:t>, The New International Commentary on the New Testament, gen. ed., Gordon Fee, (William B. Eerdmans Publishing Company, Grand Rapids, MI.: 1990), 337.</w:t>
      </w:r>
    </w:p>
  </w:footnote>
  <w:footnote w:id="49">
    <w:p w14:paraId="7846F0EE" w14:textId="77777777" w:rsidR="00AD7731" w:rsidRPr="003B02BE" w:rsidRDefault="00AD7731" w:rsidP="00AD7731">
      <w:pPr>
        <w:ind w:firstLine="720"/>
        <w:rPr>
          <w:sz w:val="20"/>
          <w:szCs w:val="20"/>
        </w:rPr>
      </w:pPr>
      <w:r w:rsidRPr="003B02BE">
        <w:rPr>
          <w:sz w:val="20"/>
          <w:szCs w:val="20"/>
          <w:vertAlign w:val="superscript"/>
        </w:rPr>
        <w:footnoteRef/>
      </w:r>
      <w:r w:rsidRPr="003B02BE">
        <w:rPr>
          <w:sz w:val="20"/>
          <w:szCs w:val="20"/>
        </w:rPr>
        <w:t xml:space="preserve"> </w:t>
      </w:r>
      <w:hyperlink r:id="rId42" w:history="1">
        <w:r w:rsidRPr="003B02BE">
          <w:rPr>
            <w:i/>
            <w:color w:val="0000FF"/>
            <w:sz w:val="20"/>
            <w:szCs w:val="20"/>
            <w:u w:val="single"/>
          </w:rPr>
          <w:t>The New King James Version</w:t>
        </w:r>
      </w:hyperlink>
      <w:r w:rsidRPr="003B02BE">
        <w:rPr>
          <w:sz w:val="20"/>
          <w:szCs w:val="20"/>
        </w:rPr>
        <w:t xml:space="preserve"> (Nashville: Thomas Nelson, 1982), 1 Co 15:17–20.</w:t>
      </w:r>
    </w:p>
  </w:footnote>
  <w:footnote w:id="50">
    <w:p w14:paraId="5495DC89" w14:textId="77777777" w:rsidR="00AD7731" w:rsidRDefault="00AD7731" w:rsidP="00AD7731">
      <w:pPr>
        <w:pStyle w:val="FootnoteText"/>
        <w:ind w:firstLine="720"/>
      </w:pPr>
      <w:r>
        <w:rPr>
          <w:rStyle w:val="FootnoteReference"/>
        </w:rPr>
        <w:footnoteRef/>
      </w:r>
      <w:r>
        <w:t xml:space="preserve"> F.F. Bruce, </w:t>
      </w:r>
      <w:r w:rsidRPr="0016080F">
        <w:rPr>
          <w:i/>
          <w:iCs/>
        </w:rPr>
        <w:t>The Epistle to the Hebrews, Revised</w:t>
      </w:r>
      <w:r>
        <w:t>, The New International Commentary on the New Testament, gen. ed., Gordon Fee, (William B. Eerdmans Publishing Company, Grand Rapids, MI.: 1990), 338.</w:t>
      </w:r>
    </w:p>
  </w:footnote>
  <w:footnote w:id="51">
    <w:p w14:paraId="143A5A33" w14:textId="77777777" w:rsidR="00AD7731" w:rsidRDefault="00AD7731" w:rsidP="00AD7731">
      <w:pPr>
        <w:pStyle w:val="FootnoteText"/>
        <w:ind w:firstLine="720"/>
      </w:pPr>
      <w:r>
        <w:rPr>
          <w:rStyle w:val="FootnoteReference"/>
        </w:rPr>
        <w:footnoteRef/>
      </w:r>
      <w:r>
        <w:t xml:space="preserve"> F.F. Bruce, </w:t>
      </w:r>
      <w:r w:rsidRPr="0016080F">
        <w:rPr>
          <w:i/>
          <w:iCs/>
        </w:rPr>
        <w:t>The Epistle to the Hebrews, Revised</w:t>
      </w:r>
      <w:r>
        <w:t>, The New International Commentary on the New Testament, gen. ed., Gordon Fee, (William B. Eerdmans Publishing Company, Grand Rapids, MI.: 1990), 338.</w:t>
      </w:r>
    </w:p>
  </w:footnote>
  <w:footnote w:id="52">
    <w:p w14:paraId="1DA3159F" w14:textId="77777777" w:rsidR="00AD7731" w:rsidRDefault="00AD7731" w:rsidP="00AD7731">
      <w:pPr>
        <w:pStyle w:val="FootnoteText"/>
        <w:ind w:firstLine="720"/>
      </w:pPr>
      <w:r>
        <w:rPr>
          <w:rStyle w:val="FootnoteReference"/>
        </w:rPr>
        <w:footnoteRef/>
      </w:r>
      <w:r>
        <w:t xml:space="preserve"> F.F. Bruce, </w:t>
      </w:r>
      <w:r w:rsidRPr="0016080F">
        <w:rPr>
          <w:i/>
          <w:iCs/>
        </w:rPr>
        <w:t>The Epistle to the Hebrews, Revised</w:t>
      </w:r>
      <w:r>
        <w:t>, The New International Commentary on the New Testament, gen. ed., Gordon Fee, (William B. Eerdmans Publishing Company, Grand Rapids, MI.: 1990), 338.</w:t>
      </w:r>
    </w:p>
  </w:footnote>
  <w:footnote w:id="53">
    <w:p w14:paraId="148125FE" w14:textId="325F2F29" w:rsidR="00AD7731" w:rsidRPr="00ED1084" w:rsidRDefault="00AD7731" w:rsidP="00AD7731">
      <w:pPr>
        <w:ind w:firstLine="720"/>
        <w:rPr>
          <w:sz w:val="20"/>
          <w:szCs w:val="20"/>
        </w:rPr>
      </w:pPr>
      <w:r w:rsidRPr="00ED1084">
        <w:rPr>
          <w:sz w:val="20"/>
          <w:szCs w:val="20"/>
          <w:vertAlign w:val="superscript"/>
        </w:rPr>
        <w:footnoteRef/>
      </w:r>
      <w:r w:rsidRPr="00ED1084">
        <w:rPr>
          <w:sz w:val="20"/>
          <w:szCs w:val="20"/>
        </w:rPr>
        <w:t xml:space="preserve"> </w:t>
      </w:r>
      <w:hyperlink r:id="rId43" w:history="1">
        <w:r w:rsidRPr="00ED1084">
          <w:rPr>
            <w:i/>
            <w:color w:val="0000FF"/>
            <w:sz w:val="20"/>
            <w:szCs w:val="20"/>
            <w:u w:val="single"/>
          </w:rPr>
          <w:t>The New King James Version</w:t>
        </w:r>
      </w:hyperlink>
      <w:r w:rsidRPr="00ED1084">
        <w:rPr>
          <w:sz w:val="20"/>
          <w:szCs w:val="20"/>
        </w:rPr>
        <w:t xml:space="preserve"> (Nashville: Thomas Nelson, 1982), Heb 12:2</w:t>
      </w:r>
      <w:r w:rsidR="00E33DC1">
        <w:rPr>
          <w:sz w:val="20"/>
          <w:szCs w:val="20"/>
        </w:rPr>
        <w:t>c</w:t>
      </w:r>
      <w:r w:rsidRPr="00ED1084">
        <w:rPr>
          <w:sz w:val="20"/>
          <w:szCs w:val="20"/>
        </w:rPr>
        <w:t>.</w:t>
      </w:r>
    </w:p>
  </w:footnote>
  <w:footnote w:id="54">
    <w:p w14:paraId="399B41B6"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44" w:history="1">
        <w:r w:rsidRPr="006969F6">
          <w:rPr>
            <w:i/>
            <w:color w:val="0000FF"/>
            <w:sz w:val="20"/>
            <w:szCs w:val="20"/>
            <w:u w:val="single"/>
          </w:rPr>
          <w:t>Hebrews 9–13</w:t>
        </w:r>
      </w:hyperlink>
      <w:r w:rsidRPr="006969F6">
        <w:rPr>
          <w:sz w:val="20"/>
          <w:szCs w:val="20"/>
        </w:rPr>
        <w:t>, vol. 47B, Word Biblical Commentary (Dallas: Word, Incorporated, 1991), 410.</w:t>
      </w:r>
    </w:p>
  </w:footnote>
  <w:footnote w:id="55">
    <w:p w14:paraId="1434C50D"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45" w:history="1">
        <w:r w:rsidRPr="006969F6">
          <w:rPr>
            <w:i/>
            <w:color w:val="0000FF"/>
            <w:sz w:val="20"/>
            <w:szCs w:val="20"/>
            <w:u w:val="single"/>
          </w:rPr>
          <w:t>Hebrews 9–13</w:t>
        </w:r>
      </w:hyperlink>
      <w:r w:rsidRPr="006969F6">
        <w:rPr>
          <w:sz w:val="20"/>
          <w:szCs w:val="20"/>
        </w:rPr>
        <w:t>, vol. 47B, Word Biblical Commentary (Dallas: Word, Incorporated, 1991), 410.</w:t>
      </w:r>
    </w:p>
  </w:footnote>
  <w:footnote w:id="56">
    <w:p w14:paraId="477846B5" w14:textId="77777777" w:rsidR="00AD7731" w:rsidRPr="006969F6" w:rsidRDefault="00AD7731" w:rsidP="00AD7731">
      <w:pPr>
        <w:ind w:firstLine="720"/>
        <w:rPr>
          <w:sz w:val="20"/>
          <w:szCs w:val="20"/>
        </w:rPr>
      </w:pPr>
      <w:r w:rsidRPr="006969F6">
        <w:rPr>
          <w:sz w:val="20"/>
          <w:szCs w:val="20"/>
          <w:vertAlign w:val="superscript"/>
        </w:rPr>
        <w:footnoteRef/>
      </w:r>
      <w:r w:rsidRPr="006969F6">
        <w:rPr>
          <w:sz w:val="20"/>
          <w:szCs w:val="20"/>
        </w:rPr>
        <w:t xml:space="preserve"> William L. Lane, </w:t>
      </w:r>
      <w:hyperlink r:id="rId46" w:history="1">
        <w:r w:rsidRPr="006969F6">
          <w:rPr>
            <w:i/>
            <w:color w:val="0000FF"/>
            <w:sz w:val="20"/>
            <w:szCs w:val="20"/>
            <w:u w:val="single"/>
          </w:rPr>
          <w:t>Hebrews 9–13</w:t>
        </w:r>
      </w:hyperlink>
      <w:r w:rsidRPr="006969F6">
        <w:rPr>
          <w:sz w:val="20"/>
          <w:szCs w:val="20"/>
        </w:rPr>
        <w:t>, vol. 47B, Word Biblical Commentary (Dallas: Word, Incorporated, 1991), 410.</w:t>
      </w:r>
    </w:p>
  </w:footnote>
  <w:footnote w:id="57">
    <w:p w14:paraId="4B76B46F" w14:textId="0E9D198C" w:rsidR="003D6A54" w:rsidRDefault="003D6A54" w:rsidP="003D6A54">
      <w:pPr>
        <w:pStyle w:val="FootnoteText"/>
        <w:ind w:firstLine="720"/>
      </w:pPr>
      <w:r>
        <w:rPr>
          <w:rStyle w:val="FootnoteReference"/>
        </w:rPr>
        <w:footnoteRef/>
      </w:r>
      <w:r>
        <w:t xml:space="preserve"> Michael Hodgin, </w:t>
      </w:r>
      <w:r w:rsidRPr="003D6A54">
        <w:rPr>
          <w:i/>
          <w:iCs/>
        </w:rPr>
        <w:t>1002 Humorous Illustrations for Public Speaking</w:t>
      </w:r>
      <w:r>
        <w:t>, (Zondervan, Grand Rapids, MI.: 2004), 139-140.</w:t>
      </w:r>
    </w:p>
  </w:footnote>
  <w:footnote w:id="58">
    <w:p w14:paraId="34640192" w14:textId="77777777" w:rsidR="00AD7731" w:rsidRPr="00BB351E" w:rsidRDefault="00AD7731" w:rsidP="00AD7731">
      <w:pPr>
        <w:ind w:firstLine="720"/>
        <w:rPr>
          <w:sz w:val="20"/>
          <w:szCs w:val="20"/>
        </w:rPr>
      </w:pPr>
      <w:r w:rsidRPr="00BB351E">
        <w:rPr>
          <w:sz w:val="20"/>
          <w:szCs w:val="20"/>
          <w:vertAlign w:val="superscript"/>
        </w:rPr>
        <w:footnoteRef/>
      </w:r>
      <w:r w:rsidRPr="00BB351E">
        <w:rPr>
          <w:sz w:val="20"/>
          <w:szCs w:val="20"/>
        </w:rPr>
        <w:t xml:space="preserve"> John Peter Lange et al., </w:t>
      </w:r>
      <w:hyperlink r:id="rId47" w:history="1">
        <w:r w:rsidRPr="00BB351E">
          <w:rPr>
            <w:i/>
            <w:color w:val="0000FF"/>
            <w:sz w:val="20"/>
            <w:szCs w:val="20"/>
            <w:u w:val="single"/>
          </w:rPr>
          <w:t>A Commentary on the Holy Scriptures: Hebrews</w:t>
        </w:r>
      </w:hyperlink>
      <w:r w:rsidRPr="00BB351E">
        <w:rPr>
          <w:sz w:val="20"/>
          <w:szCs w:val="20"/>
        </w:rPr>
        <w:t xml:space="preserve"> (Bellingham, WA: Logos Bible Software, 2008), 198.</w:t>
      </w:r>
    </w:p>
  </w:footnote>
  <w:footnote w:id="59">
    <w:p w14:paraId="7B9D09B7" w14:textId="77777777" w:rsidR="00AD7731" w:rsidRPr="0009441E" w:rsidRDefault="00AD7731" w:rsidP="00AD7731">
      <w:pPr>
        <w:ind w:firstLine="720"/>
        <w:rPr>
          <w:sz w:val="20"/>
          <w:szCs w:val="20"/>
        </w:rPr>
      </w:pPr>
      <w:r w:rsidRPr="0009441E">
        <w:rPr>
          <w:sz w:val="20"/>
          <w:szCs w:val="20"/>
          <w:vertAlign w:val="superscript"/>
        </w:rPr>
        <w:footnoteRef/>
      </w:r>
      <w:r w:rsidRPr="0009441E">
        <w:rPr>
          <w:sz w:val="20"/>
          <w:szCs w:val="20"/>
        </w:rPr>
        <w:t xml:space="preserve"> William L. Lane, </w:t>
      </w:r>
      <w:hyperlink r:id="rId48" w:history="1">
        <w:r w:rsidRPr="0009441E">
          <w:rPr>
            <w:i/>
            <w:color w:val="0000FF"/>
            <w:sz w:val="20"/>
            <w:szCs w:val="20"/>
            <w:u w:val="single"/>
          </w:rPr>
          <w:t>Hebrews 9–13</w:t>
        </w:r>
      </w:hyperlink>
      <w:r w:rsidRPr="0009441E">
        <w:rPr>
          <w:sz w:val="20"/>
          <w:szCs w:val="20"/>
        </w:rPr>
        <w:t>, vol. 47B, Word Biblical Commentary (Dallas: Word, Incorporated, 1991), 411.</w:t>
      </w:r>
    </w:p>
  </w:footnote>
  <w:footnote w:id="60">
    <w:p w14:paraId="528A9CDA" w14:textId="77777777" w:rsidR="00AD7731" w:rsidRPr="0009441E" w:rsidRDefault="00AD7731" w:rsidP="00AD7731">
      <w:pPr>
        <w:ind w:firstLine="720"/>
        <w:rPr>
          <w:sz w:val="20"/>
          <w:szCs w:val="20"/>
        </w:rPr>
      </w:pPr>
      <w:r w:rsidRPr="0009441E">
        <w:rPr>
          <w:sz w:val="20"/>
          <w:szCs w:val="20"/>
          <w:vertAlign w:val="superscript"/>
        </w:rPr>
        <w:footnoteRef/>
      </w:r>
      <w:r w:rsidRPr="0009441E">
        <w:rPr>
          <w:sz w:val="20"/>
          <w:szCs w:val="20"/>
        </w:rPr>
        <w:t xml:space="preserve"> William L. Lane, </w:t>
      </w:r>
      <w:hyperlink r:id="rId49" w:history="1">
        <w:r w:rsidRPr="0009441E">
          <w:rPr>
            <w:i/>
            <w:color w:val="0000FF"/>
            <w:sz w:val="20"/>
            <w:szCs w:val="20"/>
            <w:u w:val="single"/>
          </w:rPr>
          <w:t>Hebrews 9–13</w:t>
        </w:r>
      </w:hyperlink>
      <w:r w:rsidRPr="0009441E">
        <w:rPr>
          <w:sz w:val="20"/>
          <w:szCs w:val="20"/>
        </w:rPr>
        <w:t>, vol. 47B, Word Biblical Commentary (Dallas: Word, Incorporated, 1991), 412.</w:t>
      </w:r>
    </w:p>
  </w:footnote>
  <w:footnote w:id="61">
    <w:p w14:paraId="2AB03C46" w14:textId="77777777" w:rsidR="00AD7731" w:rsidRPr="0009441E" w:rsidRDefault="00AD7731" w:rsidP="00AD7731">
      <w:pPr>
        <w:ind w:firstLine="720"/>
        <w:rPr>
          <w:sz w:val="20"/>
          <w:szCs w:val="20"/>
        </w:rPr>
      </w:pPr>
      <w:r w:rsidRPr="0009441E">
        <w:rPr>
          <w:sz w:val="20"/>
          <w:szCs w:val="20"/>
          <w:vertAlign w:val="superscript"/>
        </w:rPr>
        <w:footnoteRef/>
      </w:r>
      <w:r w:rsidRPr="0009441E">
        <w:rPr>
          <w:sz w:val="20"/>
          <w:szCs w:val="20"/>
        </w:rPr>
        <w:t xml:space="preserve"> William L. Lane, </w:t>
      </w:r>
      <w:hyperlink r:id="rId50" w:history="1">
        <w:r w:rsidRPr="0009441E">
          <w:rPr>
            <w:i/>
            <w:color w:val="0000FF"/>
            <w:sz w:val="20"/>
            <w:szCs w:val="20"/>
            <w:u w:val="single"/>
          </w:rPr>
          <w:t>Hebrews 9–13</w:t>
        </w:r>
      </w:hyperlink>
      <w:r w:rsidRPr="0009441E">
        <w:rPr>
          <w:sz w:val="20"/>
          <w:szCs w:val="20"/>
        </w:rPr>
        <w:t>, vol. 47B, Word Biblical Commentary (Dallas: Word, Incorporated, 1991), 412.</w:t>
      </w:r>
    </w:p>
  </w:footnote>
  <w:footnote w:id="62">
    <w:p w14:paraId="7B3E0908" w14:textId="77777777" w:rsidR="000326B4" w:rsidRPr="000326B4" w:rsidRDefault="000326B4" w:rsidP="000326B4">
      <w:pPr>
        <w:ind w:firstLine="720"/>
        <w:rPr>
          <w:sz w:val="20"/>
          <w:szCs w:val="20"/>
        </w:rPr>
      </w:pPr>
      <w:r w:rsidRPr="000326B4">
        <w:rPr>
          <w:sz w:val="20"/>
          <w:szCs w:val="20"/>
          <w:vertAlign w:val="superscript"/>
        </w:rPr>
        <w:footnoteRef/>
      </w:r>
      <w:r w:rsidRPr="000326B4">
        <w:rPr>
          <w:sz w:val="20"/>
          <w:szCs w:val="20"/>
        </w:rPr>
        <w:t xml:space="preserve"> </w:t>
      </w:r>
      <w:hyperlink r:id="rId51" w:history="1">
        <w:r w:rsidRPr="000326B4">
          <w:rPr>
            <w:i/>
            <w:color w:val="0000FF"/>
            <w:sz w:val="20"/>
            <w:szCs w:val="20"/>
            <w:u w:val="single"/>
          </w:rPr>
          <w:t>The New King James Version</w:t>
        </w:r>
      </w:hyperlink>
      <w:r w:rsidRPr="000326B4">
        <w:rPr>
          <w:sz w:val="20"/>
          <w:szCs w:val="20"/>
        </w:rPr>
        <w:t xml:space="preserve"> (Nashville: Thomas Nelson, 1982), Heb 12:2.</w:t>
      </w:r>
    </w:p>
  </w:footnote>
  <w:footnote w:id="63">
    <w:p w14:paraId="4605248B" w14:textId="77777777" w:rsidR="00AD7731" w:rsidRPr="0009441E" w:rsidRDefault="00AD7731" w:rsidP="00AD7731">
      <w:pPr>
        <w:ind w:firstLine="720"/>
        <w:rPr>
          <w:sz w:val="20"/>
          <w:szCs w:val="20"/>
        </w:rPr>
      </w:pPr>
      <w:r w:rsidRPr="0009441E">
        <w:rPr>
          <w:sz w:val="20"/>
          <w:szCs w:val="20"/>
          <w:vertAlign w:val="superscript"/>
        </w:rPr>
        <w:footnoteRef/>
      </w:r>
      <w:r w:rsidRPr="0009441E">
        <w:rPr>
          <w:sz w:val="20"/>
          <w:szCs w:val="20"/>
        </w:rPr>
        <w:t xml:space="preserve"> William L. Lane, </w:t>
      </w:r>
      <w:hyperlink r:id="rId52" w:history="1">
        <w:r w:rsidRPr="0009441E">
          <w:rPr>
            <w:i/>
            <w:color w:val="0000FF"/>
            <w:sz w:val="20"/>
            <w:szCs w:val="20"/>
            <w:u w:val="single"/>
          </w:rPr>
          <w:t>Hebrews 9–13</w:t>
        </w:r>
      </w:hyperlink>
      <w:r w:rsidRPr="0009441E">
        <w:rPr>
          <w:sz w:val="20"/>
          <w:szCs w:val="20"/>
        </w:rPr>
        <w:t>, vol. 47B, Word Biblical Commentary (Dallas: Word, Incorporated, 1991), 413.</w:t>
      </w:r>
    </w:p>
  </w:footnote>
  <w:footnote w:id="64">
    <w:p w14:paraId="4E57BD8A" w14:textId="77777777" w:rsidR="00AD7731" w:rsidRPr="0009441E" w:rsidRDefault="00AD7731" w:rsidP="00AD7731">
      <w:pPr>
        <w:ind w:firstLine="720"/>
        <w:rPr>
          <w:sz w:val="20"/>
          <w:szCs w:val="20"/>
        </w:rPr>
      </w:pPr>
      <w:r w:rsidRPr="0009441E">
        <w:rPr>
          <w:sz w:val="20"/>
          <w:szCs w:val="20"/>
          <w:vertAlign w:val="superscript"/>
        </w:rPr>
        <w:footnoteRef/>
      </w:r>
      <w:r w:rsidRPr="0009441E">
        <w:rPr>
          <w:sz w:val="20"/>
          <w:szCs w:val="20"/>
        </w:rPr>
        <w:t xml:space="preserve"> </w:t>
      </w:r>
      <w:hyperlink r:id="rId53" w:history="1">
        <w:r w:rsidRPr="0009441E">
          <w:rPr>
            <w:i/>
            <w:color w:val="0000FF"/>
            <w:sz w:val="20"/>
            <w:szCs w:val="20"/>
            <w:u w:val="single"/>
          </w:rPr>
          <w:t>The New King James Version</w:t>
        </w:r>
      </w:hyperlink>
      <w:r w:rsidRPr="0009441E">
        <w:rPr>
          <w:sz w:val="20"/>
          <w:szCs w:val="20"/>
        </w:rPr>
        <w:t xml:space="preserve"> (Nashville: Thomas Nelson, 1982), Ps 110:1.</w:t>
      </w:r>
    </w:p>
  </w:footnote>
  <w:footnote w:id="65">
    <w:p w14:paraId="170F3732" w14:textId="77777777" w:rsidR="00AD7731" w:rsidRPr="00C62462" w:rsidRDefault="00AD7731" w:rsidP="00AD7731">
      <w:pPr>
        <w:ind w:firstLine="720"/>
        <w:rPr>
          <w:sz w:val="20"/>
          <w:szCs w:val="20"/>
        </w:rPr>
      </w:pPr>
      <w:r w:rsidRPr="00C62462">
        <w:rPr>
          <w:sz w:val="20"/>
          <w:szCs w:val="20"/>
          <w:vertAlign w:val="superscript"/>
        </w:rPr>
        <w:footnoteRef/>
      </w:r>
      <w:r w:rsidRPr="00C62462">
        <w:rPr>
          <w:sz w:val="20"/>
          <w:szCs w:val="20"/>
        </w:rPr>
        <w:t xml:space="preserve"> William L. Lane, </w:t>
      </w:r>
      <w:hyperlink r:id="rId54" w:history="1">
        <w:r w:rsidRPr="00C62462">
          <w:rPr>
            <w:i/>
            <w:color w:val="0000FF"/>
            <w:sz w:val="20"/>
            <w:szCs w:val="20"/>
            <w:u w:val="single"/>
          </w:rPr>
          <w:t>Hebrews 9–13</w:t>
        </w:r>
      </w:hyperlink>
      <w:r w:rsidRPr="00C62462">
        <w:rPr>
          <w:sz w:val="20"/>
          <w:szCs w:val="20"/>
        </w:rPr>
        <w:t>, vol. 47B, Word Biblical Commentary (Dallas: Word, Incorporated, 1991), 413.</w:t>
      </w:r>
    </w:p>
  </w:footnote>
  <w:footnote w:id="66">
    <w:p w14:paraId="3DC52765" w14:textId="77777777" w:rsidR="00AD7731" w:rsidRPr="00C62462" w:rsidRDefault="00AD7731" w:rsidP="00AD7731">
      <w:pPr>
        <w:ind w:firstLine="720"/>
        <w:rPr>
          <w:sz w:val="20"/>
          <w:szCs w:val="20"/>
        </w:rPr>
      </w:pPr>
      <w:r w:rsidRPr="00C62462">
        <w:rPr>
          <w:sz w:val="20"/>
          <w:szCs w:val="20"/>
          <w:vertAlign w:val="superscript"/>
        </w:rPr>
        <w:footnoteRef/>
      </w:r>
      <w:r w:rsidRPr="00C62462">
        <w:rPr>
          <w:sz w:val="20"/>
          <w:szCs w:val="20"/>
        </w:rPr>
        <w:t xml:space="preserve"> William L. Lane, </w:t>
      </w:r>
      <w:hyperlink r:id="rId55" w:history="1">
        <w:r w:rsidRPr="00C62462">
          <w:rPr>
            <w:i/>
            <w:color w:val="0000FF"/>
            <w:sz w:val="20"/>
            <w:szCs w:val="20"/>
            <w:u w:val="single"/>
          </w:rPr>
          <w:t>Hebrews 9–13</w:t>
        </w:r>
      </w:hyperlink>
      <w:r w:rsidRPr="00C62462">
        <w:rPr>
          <w:sz w:val="20"/>
          <w:szCs w:val="20"/>
        </w:rPr>
        <w:t>, vol. 47B, Word Biblical Commentary (Dallas: Word, Incorporated, 1991), 413.</w:t>
      </w:r>
    </w:p>
  </w:footnote>
  <w:footnote w:id="67">
    <w:p w14:paraId="4F852A4D" w14:textId="77777777" w:rsidR="00AD7731" w:rsidRPr="00C62462" w:rsidRDefault="00AD7731" w:rsidP="00AD7731">
      <w:pPr>
        <w:ind w:firstLine="720"/>
        <w:rPr>
          <w:sz w:val="20"/>
          <w:szCs w:val="20"/>
        </w:rPr>
      </w:pPr>
      <w:r w:rsidRPr="00C62462">
        <w:rPr>
          <w:sz w:val="20"/>
          <w:szCs w:val="20"/>
          <w:vertAlign w:val="superscript"/>
        </w:rPr>
        <w:footnoteRef/>
      </w:r>
      <w:r w:rsidRPr="00C62462">
        <w:rPr>
          <w:sz w:val="20"/>
          <w:szCs w:val="20"/>
        </w:rPr>
        <w:t xml:space="preserve"> William L. Lane, </w:t>
      </w:r>
      <w:hyperlink r:id="rId56" w:history="1">
        <w:r w:rsidRPr="00C62462">
          <w:rPr>
            <w:i/>
            <w:color w:val="0000FF"/>
            <w:sz w:val="20"/>
            <w:szCs w:val="20"/>
            <w:u w:val="single"/>
          </w:rPr>
          <w:t>Hebrews 9–13</w:t>
        </w:r>
      </w:hyperlink>
      <w:r w:rsidRPr="00C62462">
        <w:rPr>
          <w:sz w:val="20"/>
          <w:szCs w:val="20"/>
        </w:rPr>
        <w:t>, vol. 47B, Word Biblical Commentary (Dallas: Word, Incorporated, 1991), 413.</w:t>
      </w:r>
    </w:p>
  </w:footnote>
  <w:footnote w:id="68">
    <w:p w14:paraId="42B4B94B" w14:textId="77777777" w:rsidR="00AD7731" w:rsidRPr="00C62462" w:rsidRDefault="00AD7731" w:rsidP="00AD7731">
      <w:pPr>
        <w:ind w:firstLine="720"/>
        <w:rPr>
          <w:sz w:val="20"/>
          <w:szCs w:val="20"/>
        </w:rPr>
      </w:pPr>
      <w:r w:rsidRPr="00C62462">
        <w:rPr>
          <w:sz w:val="20"/>
          <w:szCs w:val="20"/>
          <w:vertAlign w:val="superscript"/>
        </w:rPr>
        <w:footnoteRef/>
      </w:r>
      <w:r w:rsidRPr="00C62462">
        <w:rPr>
          <w:sz w:val="20"/>
          <w:szCs w:val="20"/>
        </w:rPr>
        <w:t xml:space="preserve"> William L. Lane, </w:t>
      </w:r>
      <w:hyperlink r:id="rId57" w:history="1">
        <w:r w:rsidRPr="00C62462">
          <w:rPr>
            <w:i/>
            <w:color w:val="0000FF"/>
            <w:sz w:val="20"/>
            <w:szCs w:val="20"/>
            <w:u w:val="single"/>
          </w:rPr>
          <w:t>Hebrews 9–13</w:t>
        </w:r>
      </w:hyperlink>
      <w:r w:rsidRPr="00C62462">
        <w:rPr>
          <w:sz w:val="20"/>
          <w:szCs w:val="20"/>
        </w:rPr>
        <w:t>, vol. 47B, Word Biblical Commentary (Dallas: Word, Incorporated, 1991), 413.</w:t>
      </w:r>
    </w:p>
  </w:footnote>
  <w:footnote w:id="69">
    <w:p w14:paraId="2A354C9C" w14:textId="77777777" w:rsidR="00AD7731" w:rsidRPr="00C62462" w:rsidRDefault="00AD7731" w:rsidP="00AD7731">
      <w:pPr>
        <w:ind w:firstLine="720"/>
        <w:rPr>
          <w:sz w:val="20"/>
          <w:szCs w:val="20"/>
        </w:rPr>
      </w:pPr>
      <w:r w:rsidRPr="00C62462">
        <w:rPr>
          <w:sz w:val="20"/>
          <w:szCs w:val="20"/>
          <w:vertAlign w:val="superscript"/>
        </w:rPr>
        <w:footnoteRef/>
      </w:r>
      <w:r w:rsidRPr="00C62462">
        <w:rPr>
          <w:sz w:val="20"/>
          <w:szCs w:val="20"/>
        </w:rPr>
        <w:t xml:space="preserve"> </w:t>
      </w:r>
      <w:hyperlink r:id="rId58" w:history="1">
        <w:r w:rsidRPr="00C62462">
          <w:rPr>
            <w:i/>
            <w:color w:val="0000FF"/>
            <w:sz w:val="20"/>
            <w:szCs w:val="20"/>
            <w:u w:val="single"/>
          </w:rPr>
          <w:t>The New King James Version</w:t>
        </w:r>
      </w:hyperlink>
      <w:r w:rsidRPr="00C62462">
        <w:rPr>
          <w:sz w:val="20"/>
          <w:szCs w:val="20"/>
        </w:rPr>
        <w:t xml:space="preserve"> (Nashville: Thomas Nelson, 1982), Lk 22:41–42.</w:t>
      </w:r>
    </w:p>
  </w:footnote>
  <w:footnote w:id="70">
    <w:p w14:paraId="59C8D8C2" w14:textId="77777777" w:rsidR="00AD7731" w:rsidRPr="00C62462" w:rsidRDefault="00AD7731" w:rsidP="00AD7731">
      <w:pPr>
        <w:ind w:firstLine="720"/>
        <w:rPr>
          <w:sz w:val="20"/>
          <w:szCs w:val="20"/>
        </w:rPr>
      </w:pPr>
      <w:r w:rsidRPr="00C62462">
        <w:rPr>
          <w:sz w:val="20"/>
          <w:szCs w:val="20"/>
          <w:vertAlign w:val="superscript"/>
        </w:rPr>
        <w:footnoteRef/>
      </w:r>
      <w:r w:rsidRPr="00C62462">
        <w:rPr>
          <w:sz w:val="20"/>
          <w:szCs w:val="20"/>
        </w:rPr>
        <w:t xml:space="preserve"> </w:t>
      </w:r>
      <w:hyperlink r:id="rId59" w:history="1">
        <w:r w:rsidRPr="00C62462">
          <w:rPr>
            <w:i/>
            <w:color w:val="0000FF"/>
            <w:sz w:val="20"/>
            <w:szCs w:val="20"/>
            <w:u w:val="single"/>
          </w:rPr>
          <w:t>The New King James Version</w:t>
        </w:r>
      </w:hyperlink>
      <w:r w:rsidRPr="00C62462">
        <w:rPr>
          <w:sz w:val="20"/>
          <w:szCs w:val="20"/>
        </w:rPr>
        <w:t xml:space="preserve"> (Nashville: Thomas Nelson, 1982), Is 53:8–9.</w:t>
      </w:r>
    </w:p>
  </w:footnote>
  <w:footnote w:id="71">
    <w:p w14:paraId="09306D63" w14:textId="77777777" w:rsidR="00AD7731" w:rsidRPr="0028267E" w:rsidRDefault="00AD7731" w:rsidP="00AD7731">
      <w:pPr>
        <w:ind w:firstLine="720"/>
        <w:rPr>
          <w:sz w:val="20"/>
          <w:szCs w:val="20"/>
        </w:rPr>
      </w:pPr>
      <w:r w:rsidRPr="0028267E">
        <w:rPr>
          <w:sz w:val="20"/>
          <w:szCs w:val="20"/>
          <w:vertAlign w:val="superscript"/>
        </w:rPr>
        <w:footnoteRef/>
      </w:r>
      <w:r w:rsidRPr="0028267E">
        <w:rPr>
          <w:sz w:val="20"/>
          <w:szCs w:val="20"/>
        </w:rPr>
        <w:t xml:space="preserve"> William L. Lane, </w:t>
      </w:r>
      <w:hyperlink r:id="rId60" w:history="1">
        <w:r w:rsidRPr="0028267E">
          <w:rPr>
            <w:i/>
            <w:color w:val="0000FF"/>
            <w:sz w:val="20"/>
            <w:szCs w:val="20"/>
            <w:u w:val="single"/>
          </w:rPr>
          <w:t>Hebrews 9–13</w:t>
        </w:r>
      </w:hyperlink>
      <w:r w:rsidRPr="0028267E">
        <w:rPr>
          <w:sz w:val="20"/>
          <w:szCs w:val="20"/>
        </w:rPr>
        <w:t>, vol. 47B, Word Biblical Commentary (Dallas: Word, Incorporated, 1991), 414.</w:t>
      </w:r>
    </w:p>
  </w:footnote>
  <w:footnote w:id="72">
    <w:p w14:paraId="21E11974" w14:textId="77777777" w:rsidR="00AD7731" w:rsidRPr="0028267E" w:rsidRDefault="00AD7731" w:rsidP="00AD7731">
      <w:pPr>
        <w:ind w:firstLine="720"/>
        <w:rPr>
          <w:sz w:val="20"/>
          <w:szCs w:val="20"/>
        </w:rPr>
      </w:pPr>
      <w:r w:rsidRPr="0028267E">
        <w:rPr>
          <w:sz w:val="20"/>
          <w:szCs w:val="20"/>
          <w:vertAlign w:val="superscript"/>
        </w:rPr>
        <w:footnoteRef/>
      </w:r>
      <w:r w:rsidRPr="0028267E">
        <w:rPr>
          <w:sz w:val="20"/>
          <w:szCs w:val="20"/>
        </w:rPr>
        <w:t xml:space="preserve"> William L. Lane, </w:t>
      </w:r>
      <w:hyperlink r:id="rId61" w:history="1">
        <w:r w:rsidRPr="0028267E">
          <w:rPr>
            <w:i/>
            <w:color w:val="0000FF"/>
            <w:sz w:val="20"/>
            <w:szCs w:val="20"/>
            <w:u w:val="single"/>
          </w:rPr>
          <w:t>Hebrews 9–13</w:t>
        </w:r>
      </w:hyperlink>
      <w:r w:rsidRPr="0028267E">
        <w:rPr>
          <w:sz w:val="20"/>
          <w:szCs w:val="20"/>
        </w:rPr>
        <w:t>, vol. 47B, Word Biblical Commentary (Dallas: Word, Incorporated, 1991), 414.</w:t>
      </w:r>
    </w:p>
  </w:footnote>
  <w:footnote w:id="73">
    <w:p w14:paraId="539A2A3E" w14:textId="77777777" w:rsidR="00AD7731" w:rsidRPr="0028267E" w:rsidRDefault="00AD7731" w:rsidP="00AD7731">
      <w:pPr>
        <w:ind w:firstLine="720"/>
        <w:rPr>
          <w:sz w:val="20"/>
          <w:szCs w:val="20"/>
        </w:rPr>
      </w:pPr>
      <w:r w:rsidRPr="0028267E">
        <w:rPr>
          <w:sz w:val="20"/>
          <w:szCs w:val="20"/>
          <w:vertAlign w:val="superscript"/>
        </w:rPr>
        <w:footnoteRef/>
      </w:r>
      <w:r w:rsidRPr="0028267E">
        <w:rPr>
          <w:sz w:val="20"/>
          <w:szCs w:val="20"/>
        </w:rPr>
        <w:t xml:space="preserve"> </w:t>
      </w:r>
      <w:hyperlink r:id="rId62" w:history="1">
        <w:r w:rsidRPr="0028267E">
          <w:rPr>
            <w:i/>
            <w:color w:val="0000FF"/>
            <w:sz w:val="20"/>
            <w:szCs w:val="20"/>
            <w:u w:val="single"/>
          </w:rPr>
          <w:t>The New King James Version</w:t>
        </w:r>
      </w:hyperlink>
      <w:r w:rsidRPr="0028267E">
        <w:rPr>
          <w:sz w:val="20"/>
          <w:szCs w:val="20"/>
        </w:rPr>
        <w:t xml:space="preserve"> (Nashville: Thomas Nelson, 1982), 1 Co 15:3–5.</w:t>
      </w:r>
    </w:p>
  </w:footnote>
  <w:footnote w:id="74">
    <w:p w14:paraId="5C5361B7" w14:textId="77777777" w:rsidR="00AD7731" w:rsidRPr="00263B4D" w:rsidRDefault="00AD7731" w:rsidP="00AD7731">
      <w:pPr>
        <w:ind w:firstLine="720"/>
        <w:rPr>
          <w:sz w:val="20"/>
          <w:szCs w:val="20"/>
        </w:rPr>
      </w:pPr>
      <w:r w:rsidRPr="00263B4D">
        <w:rPr>
          <w:sz w:val="20"/>
          <w:szCs w:val="20"/>
          <w:vertAlign w:val="superscript"/>
        </w:rPr>
        <w:footnoteRef/>
      </w:r>
      <w:r w:rsidRPr="00263B4D">
        <w:rPr>
          <w:sz w:val="20"/>
          <w:szCs w:val="20"/>
        </w:rPr>
        <w:t xml:space="preserve"> </w:t>
      </w:r>
      <w:hyperlink r:id="rId63" w:history="1">
        <w:r w:rsidRPr="00263B4D">
          <w:rPr>
            <w:i/>
            <w:color w:val="0000FF"/>
            <w:sz w:val="20"/>
            <w:szCs w:val="20"/>
            <w:u w:val="single"/>
          </w:rPr>
          <w:t>The New King James Version</w:t>
        </w:r>
      </w:hyperlink>
      <w:r w:rsidRPr="00263B4D">
        <w:rPr>
          <w:sz w:val="20"/>
          <w:szCs w:val="20"/>
        </w:rPr>
        <w:t xml:space="preserve"> (Nashville: Thomas Nelson, 1982), Ro 1:1–4.</w:t>
      </w:r>
    </w:p>
  </w:footnote>
  <w:footnote w:id="75">
    <w:p w14:paraId="05D8977B" w14:textId="77777777" w:rsidR="00AD7731" w:rsidRDefault="00AD7731" w:rsidP="00AD7731">
      <w:pPr>
        <w:pStyle w:val="FootnoteText"/>
        <w:ind w:firstLine="720"/>
      </w:pPr>
      <w:r>
        <w:rPr>
          <w:rStyle w:val="FootnoteReference"/>
        </w:rPr>
        <w:footnoteRef/>
      </w:r>
      <w:r>
        <w:t xml:space="preserve"> Leon Morris, </w:t>
      </w:r>
      <w:r w:rsidRPr="00ED1084">
        <w:rPr>
          <w:i/>
          <w:iCs/>
        </w:rPr>
        <w:t>Hebrews</w:t>
      </w:r>
      <w:r>
        <w:t>, in The Expositor’s Bible Commentary: In Twelve Volumes, Volume 12, Hebrews – Revelation, gen/ ed., Frank Gaebelein, assoc. ed., J.D. Douglas, NT eds., James Boice and Merrill Tenney, manuscript eds., Richard Polcyn and Gerard Terpstra, (Zondervan Publishing House, Grand Rapids, MI.: 1981), 134.</w:t>
      </w:r>
    </w:p>
  </w:footnote>
  <w:footnote w:id="76">
    <w:p w14:paraId="6137EFAC" w14:textId="77777777" w:rsidR="00AD7731" w:rsidRPr="00ED1084" w:rsidRDefault="00AD7731" w:rsidP="00AD7731">
      <w:pPr>
        <w:ind w:firstLine="720"/>
        <w:rPr>
          <w:sz w:val="20"/>
          <w:szCs w:val="20"/>
        </w:rPr>
      </w:pPr>
      <w:r w:rsidRPr="00ED1084">
        <w:rPr>
          <w:sz w:val="20"/>
          <w:szCs w:val="20"/>
          <w:vertAlign w:val="superscript"/>
        </w:rPr>
        <w:footnoteRef/>
      </w:r>
      <w:r w:rsidRPr="00ED1084">
        <w:rPr>
          <w:sz w:val="20"/>
          <w:szCs w:val="20"/>
        </w:rPr>
        <w:t xml:space="preserve"> </w:t>
      </w:r>
      <w:hyperlink r:id="rId64" w:history="1">
        <w:r w:rsidRPr="00ED1084">
          <w:rPr>
            <w:i/>
            <w:color w:val="0000FF"/>
            <w:sz w:val="20"/>
            <w:szCs w:val="20"/>
            <w:u w:val="single"/>
          </w:rPr>
          <w:t>The New King James Version</w:t>
        </w:r>
      </w:hyperlink>
      <w:r w:rsidRPr="00ED1084">
        <w:rPr>
          <w:sz w:val="20"/>
          <w:szCs w:val="20"/>
        </w:rPr>
        <w:t xml:space="preserve"> (Nashville: Thomas Nelson, 1982), Heb 1:1–4.</w:t>
      </w:r>
    </w:p>
  </w:footnote>
  <w:footnote w:id="77">
    <w:p w14:paraId="39F276D9" w14:textId="77777777" w:rsidR="00AD7731" w:rsidRDefault="00AD7731" w:rsidP="00AD7731">
      <w:pPr>
        <w:pStyle w:val="FootnoteText"/>
        <w:ind w:firstLine="720"/>
      </w:pPr>
      <w:r>
        <w:rPr>
          <w:rStyle w:val="FootnoteReference"/>
        </w:rPr>
        <w:footnoteRef/>
      </w:r>
      <w:r>
        <w:t xml:space="preserve"> Leon Morris, </w:t>
      </w:r>
      <w:r w:rsidRPr="00ED1084">
        <w:rPr>
          <w:i/>
          <w:iCs/>
        </w:rPr>
        <w:t>Hebrews</w:t>
      </w:r>
      <w:r>
        <w:t>, in The Expositor’s Bible Commentary: In Twelve Volumes, Volume 12, Hebrews – Revelation, gen/ ed., Frank Gaebelein, assoc. ed., J.D. Douglas, NT eds., James Boice and Merrill Tenney, manuscript eds., Richard Polcyn and Gerard Terpstra, (Zondervan Publishing House, Grand Rapids, MI.: 1981), 134.</w:t>
      </w:r>
    </w:p>
  </w:footnote>
  <w:footnote w:id="78">
    <w:p w14:paraId="25C622BF" w14:textId="77777777" w:rsidR="00AD7731" w:rsidRDefault="00AD7731" w:rsidP="00AD7731">
      <w:pPr>
        <w:pStyle w:val="FootnoteText"/>
        <w:ind w:firstLine="720"/>
      </w:pPr>
      <w:r>
        <w:rPr>
          <w:rStyle w:val="FootnoteReference"/>
        </w:rPr>
        <w:footnoteRef/>
      </w:r>
      <w:r>
        <w:t xml:space="preserve"> Leon Morris, </w:t>
      </w:r>
      <w:r w:rsidRPr="00ED1084">
        <w:rPr>
          <w:i/>
          <w:iCs/>
        </w:rPr>
        <w:t>Hebrews</w:t>
      </w:r>
      <w:r>
        <w:t>, in The Expositor’s Bible Commentary: In Twelve Volumes, Volume 12, Hebrews – Revelation, gen/ ed., Frank Gaebelein, assoc. ed., J.D. Douglas, NT eds., James Boice and Merrill Tenney, manuscript eds., Richard Polcyn and Gerard Terpstra, (Zondervan Publishing House, Grand Rapids, MI.: 1981), 134.</w:t>
      </w:r>
    </w:p>
  </w:footnote>
  <w:footnote w:id="79">
    <w:p w14:paraId="3D2FD0E7" w14:textId="77777777" w:rsidR="00AD7731" w:rsidRDefault="00AD7731" w:rsidP="00AD7731">
      <w:pPr>
        <w:pStyle w:val="FootnoteText"/>
        <w:ind w:firstLine="720"/>
      </w:pPr>
      <w:r>
        <w:rPr>
          <w:rStyle w:val="FootnoteReference"/>
        </w:rPr>
        <w:footnoteRef/>
      </w:r>
      <w:r>
        <w:t xml:space="preserve">Gareth Cockerill, </w:t>
      </w:r>
      <w:r w:rsidRPr="009073DE">
        <w:rPr>
          <w:i/>
          <w:iCs/>
        </w:rPr>
        <w:t>Hebrews: A Bible Commentary in the Wesleyan Tradition</w:t>
      </w:r>
      <w:r>
        <w:t>, gen. publisher, Nathan Birky, gen. ed., Ray Barnwell, snr ed., David Higle, managing ed., Russell Gunsalus, ed., Kelly Trennepohl, (Wesleyan Publishing House, Indianapolis, IN.: 1999), 269.</w:t>
      </w:r>
    </w:p>
  </w:footnote>
  <w:footnote w:id="80">
    <w:p w14:paraId="6E6E0DC0" w14:textId="77777777" w:rsidR="00AD7731" w:rsidRPr="009073DE" w:rsidRDefault="00AD7731" w:rsidP="00AD7731">
      <w:pPr>
        <w:ind w:firstLine="720"/>
        <w:rPr>
          <w:sz w:val="20"/>
          <w:szCs w:val="20"/>
        </w:rPr>
      </w:pPr>
      <w:r w:rsidRPr="009073DE">
        <w:rPr>
          <w:sz w:val="20"/>
          <w:szCs w:val="20"/>
          <w:vertAlign w:val="superscript"/>
        </w:rPr>
        <w:footnoteRef/>
      </w:r>
      <w:r w:rsidRPr="009073DE">
        <w:rPr>
          <w:sz w:val="20"/>
          <w:szCs w:val="20"/>
        </w:rPr>
        <w:t xml:space="preserve"> </w:t>
      </w:r>
      <w:hyperlink r:id="rId65" w:history="1">
        <w:r w:rsidRPr="009073DE">
          <w:rPr>
            <w:i/>
            <w:color w:val="0000FF"/>
            <w:sz w:val="20"/>
            <w:szCs w:val="20"/>
            <w:u w:val="single"/>
          </w:rPr>
          <w:t>The New King James Version</w:t>
        </w:r>
      </w:hyperlink>
      <w:r w:rsidRPr="009073DE">
        <w:rPr>
          <w:sz w:val="20"/>
          <w:szCs w:val="20"/>
        </w:rPr>
        <w:t xml:space="preserve"> (Nashville: Thomas Nelson, 1982), Heb 12:1.</w:t>
      </w:r>
    </w:p>
  </w:footnote>
  <w:footnote w:id="81">
    <w:p w14:paraId="0F1264CE" w14:textId="77777777" w:rsidR="00AD7731" w:rsidRDefault="00AD7731" w:rsidP="00AD7731">
      <w:pPr>
        <w:pStyle w:val="FootnoteText"/>
        <w:ind w:firstLine="720"/>
      </w:pPr>
      <w:r>
        <w:rPr>
          <w:rStyle w:val="FootnoteReference"/>
        </w:rPr>
        <w:footnoteRef/>
      </w:r>
      <w:r>
        <w:t xml:space="preserve"> Gareth Cockerill, </w:t>
      </w:r>
      <w:r w:rsidRPr="009073DE">
        <w:rPr>
          <w:i/>
          <w:iCs/>
        </w:rPr>
        <w:t>Hebrews: A Bible Commentary in the Wesleyan Tradition</w:t>
      </w:r>
      <w:r>
        <w:t>, gen. publisher, Nathan Birky, gen. ed., Ray Barnwell, snr ed., David Higle, managing ed., Russell Gunsalus, ed., Kelly Trennepohl, (Wesleyan Publishing House, Indianapolis, IN.: 1999), 270.</w:t>
      </w:r>
    </w:p>
  </w:footnote>
  <w:footnote w:id="82">
    <w:p w14:paraId="4FB1F599" w14:textId="77777777" w:rsidR="00AD7731" w:rsidRDefault="00AD7731" w:rsidP="00AD7731">
      <w:pPr>
        <w:pStyle w:val="FootnoteText"/>
        <w:ind w:firstLine="720"/>
      </w:pPr>
      <w:r>
        <w:rPr>
          <w:rStyle w:val="FootnoteReference"/>
        </w:rPr>
        <w:footnoteRef/>
      </w:r>
      <w:r>
        <w:t xml:space="preserve"> Gareth Cockerill, </w:t>
      </w:r>
      <w:r w:rsidRPr="009073DE">
        <w:rPr>
          <w:i/>
          <w:iCs/>
        </w:rPr>
        <w:t>Hebrews: A Bible Commentary in the Wesleyan Tradition</w:t>
      </w:r>
      <w:r>
        <w:t>, gen. publisher, Nathan Birky, gen. ed., Ray Barnwell, snr ed., David Higle, managing ed., Russell Gunsalus, ed., Kelly Trennepohl, (Wesleyan Publishing House, Indianapolis, IN.: 1999), 270.</w:t>
      </w:r>
    </w:p>
  </w:footnote>
  <w:footnote w:id="83">
    <w:p w14:paraId="7927C259" w14:textId="77777777" w:rsidR="00AD7731" w:rsidRDefault="00AD7731" w:rsidP="00AD7731">
      <w:pPr>
        <w:pStyle w:val="FootnoteText"/>
        <w:ind w:firstLine="720"/>
      </w:pPr>
      <w:r>
        <w:rPr>
          <w:rStyle w:val="FootnoteReference"/>
        </w:rPr>
        <w:footnoteRef/>
      </w:r>
      <w:r>
        <w:t xml:space="preserve"> Gareth Cockerill, </w:t>
      </w:r>
      <w:r w:rsidRPr="009073DE">
        <w:rPr>
          <w:i/>
          <w:iCs/>
        </w:rPr>
        <w:t>Hebrews: A Bible Commentary in the Wesleyan Tradition</w:t>
      </w:r>
      <w:r>
        <w:t>, gen. publisher, Nathan Birky, gen. ed., Ray Barnwell, snr ed., David Higle, managing ed., Russell Gunsalus, ed., Kelly Trennepohl, (Wesleyan Publishing House, Indianapolis, IN.: 1999), 271.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5582"/>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5340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1210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5AF0963"/>
    <w:multiLevelType w:val="multilevel"/>
    <w:tmpl w:val="2FF408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997BA0"/>
    <w:multiLevelType w:val="hybridMultilevel"/>
    <w:tmpl w:val="1084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33C8B"/>
    <w:multiLevelType w:val="hybridMultilevel"/>
    <w:tmpl w:val="B2586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934731">
    <w:abstractNumId w:val="2"/>
  </w:num>
  <w:num w:numId="2" w16cid:durableId="1829665489">
    <w:abstractNumId w:val="0"/>
  </w:num>
  <w:num w:numId="3" w16cid:durableId="1957903025">
    <w:abstractNumId w:val="4"/>
  </w:num>
  <w:num w:numId="4" w16cid:durableId="542838082">
    <w:abstractNumId w:val="5"/>
  </w:num>
  <w:num w:numId="5" w16cid:durableId="1665627120">
    <w:abstractNumId w:val="3"/>
  </w:num>
  <w:num w:numId="6" w16cid:durableId="3866880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A1"/>
    <w:rsid w:val="0000180A"/>
    <w:rsid w:val="000019F1"/>
    <w:rsid w:val="00004FE0"/>
    <w:rsid w:val="00005823"/>
    <w:rsid w:val="000072C2"/>
    <w:rsid w:val="000072FE"/>
    <w:rsid w:val="00010298"/>
    <w:rsid w:val="00011192"/>
    <w:rsid w:val="00011204"/>
    <w:rsid w:val="0001250C"/>
    <w:rsid w:val="00013926"/>
    <w:rsid w:val="00013CCC"/>
    <w:rsid w:val="00016234"/>
    <w:rsid w:val="000173E7"/>
    <w:rsid w:val="00017551"/>
    <w:rsid w:val="00017D60"/>
    <w:rsid w:val="00020A5B"/>
    <w:rsid w:val="00022075"/>
    <w:rsid w:val="00022C71"/>
    <w:rsid w:val="00022DEB"/>
    <w:rsid w:val="00024995"/>
    <w:rsid w:val="000261B2"/>
    <w:rsid w:val="000269FC"/>
    <w:rsid w:val="00026E20"/>
    <w:rsid w:val="000278E0"/>
    <w:rsid w:val="000326B4"/>
    <w:rsid w:val="00032E55"/>
    <w:rsid w:val="00034025"/>
    <w:rsid w:val="00035413"/>
    <w:rsid w:val="0003656D"/>
    <w:rsid w:val="000367F5"/>
    <w:rsid w:val="000376FB"/>
    <w:rsid w:val="0004004A"/>
    <w:rsid w:val="00041A0E"/>
    <w:rsid w:val="000425DD"/>
    <w:rsid w:val="00043ADE"/>
    <w:rsid w:val="00043DD0"/>
    <w:rsid w:val="00044FC2"/>
    <w:rsid w:val="00046072"/>
    <w:rsid w:val="00050DD7"/>
    <w:rsid w:val="000512B9"/>
    <w:rsid w:val="00051D50"/>
    <w:rsid w:val="00052AFF"/>
    <w:rsid w:val="000543FD"/>
    <w:rsid w:val="00054A15"/>
    <w:rsid w:val="00055456"/>
    <w:rsid w:val="0005614C"/>
    <w:rsid w:val="000565D6"/>
    <w:rsid w:val="00056B94"/>
    <w:rsid w:val="0006050F"/>
    <w:rsid w:val="00060E36"/>
    <w:rsid w:val="00060FD5"/>
    <w:rsid w:val="00061328"/>
    <w:rsid w:val="00061C88"/>
    <w:rsid w:val="00063DB9"/>
    <w:rsid w:val="0006426D"/>
    <w:rsid w:val="00064E8A"/>
    <w:rsid w:val="000650F7"/>
    <w:rsid w:val="000654C6"/>
    <w:rsid w:val="00066075"/>
    <w:rsid w:val="0006641D"/>
    <w:rsid w:val="000704C7"/>
    <w:rsid w:val="0007157C"/>
    <w:rsid w:val="00071B9F"/>
    <w:rsid w:val="00075AD6"/>
    <w:rsid w:val="00076AF0"/>
    <w:rsid w:val="00076FE6"/>
    <w:rsid w:val="00080A10"/>
    <w:rsid w:val="00081A0D"/>
    <w:rsid w:val="0008233F"/>
    <w:rsid w:val="000825A7"/>
    <w:rsid w:val="00083644"/>
    <w:rsid w:val="00085B80"/>
    <w:rsid w:val="00086FA7"/>
    <w:rsid w:val="00087109"/>
    <w:rsid w:val="00087689"/>
    <w:rsid w:val="00087E01"/>
    <w:rsid w:val="00090E6F"/>
    <w:rsid w:val="000911A7"/>
    <w:rsid w:val="000932E7"/>
    <w:rsid w:val="00093BDA"/>
    <w:rsid w:val="0009441E"/>
    <w:rsid w:val="00094C0A"/>
    <w:rsid w:val="00094FFE"/>
    <w:rsid w:val="000961AD"/>
    <w:rsid w:val="00096334"/>
    <w:rsid w:val="00096C7A"/>
    <w:rsid w:val="000975BB"/>
    <w:rsid w:val="000976BF"/>
    <w:rsid w:val="000A1A77"/>
    <w:rsid w:val="000A251B"/>
    <w:rsid w:val="000A2887"/>
    <w:rsid w:val="000A338D"/>
    <w:rsid w:val="000A44AB"/>
    <w:rsid w:val="000A64CC"/>
    <w:rsid w:val="000B23C1"/>
    <w:rsid w:val="000B27E8"/>
    <w:rsid w:val="000B2D16"/>
    <w:rsid w:val="000B5160"/>
    <w:rsid w:val="000B7873"/>
    <w:rsid w:val="000C0192"/>
    <w:rsid w:val="000C15B9"/>
    <w:rsid w:val="000C17D3"/>
    <w:rsid w:val="000C6EE2"/>
    <w:rsid w:val="000C6F1C"/>
    <w:rsid w:val="000C767B"/>
    <w:rsid w:val="000C7B64"/>
    <w:rsid w:val="000C7F95"/>
    <w:rsid w:val="000D0065"/>
    <w:rsid w:val="000D0791"/>
    <w:rsid w:val="000D238A"/>
    <w:rsid w:val="000D2619"/>
    <w:rsid w:val="000D2D6A"/>
    <w:rsid w:val="000D4D15"/>
    <w:rsid w:val="000D5B24"/>
    <w:rsid w:val="000D6315"/>
    <w:rsid w:val="000E07DD"/>
    <w:rsid w:val="000E158F"/>
    <w:rsid w:val="000E2DD1"/>
    <w:rsid w:val="000E4C56"/>
    <w:rsid w:val="000E4D84"/>
    <w:rsid w:val="000E513A"/>
    <w:rsid w:val="000E7EFE"/>
    <w:rsid w:val="000F1FE5"/>
    <w:rsid w:val="000F24AB"/>
    <w:rsid w:val="000F34C4"/>
    <w:rsid w:val="000F40DE"/>
    <w:rsid w:val="000F5FAF"/>
    <w:rsid w:val="000F6140"/>
    <w:rsid w:val="000F71CF"/>
    <w:rsid w:val="000F72FC"/>
    <w:rsid w:val="000F766F"/>
    <w:rsid w:val="00101FC1"/>
    <w:rsid w:val="001043D2"/>
    <w:rsid w:val="001057D0"/>
    <w:rsid w:val="00105E7B"/>
    <w:rsid w:val="0010626D"/>
    <w:rsid w:val="00106444"/>
    <w:rsid w:val="001078FD"/>
    <w:rsid w:val="00112303"/>
    <w:rsid w:val="001130D7"/>
    <w:rsid w:val="00114CDC"/>
    <w:rsid w:val="00115FCA"/>
    <w:rsid w:val="00117280"/>
    <w:rsid w:val="00120383"/>
    <w:rsid w:val="00120C64"/>
    <w:rsid w:val="00122E47"/>
    <w:rsid w:val="00123380"/>
    <w:rsid w:val="00123E95"/>
    <w:rsid w:val="00126459"/>
    <w:rsid w:val="00126595"/>
    <w:rsid w:val="00126EDC"/>
    <w:rsid w:val="00127BE6"/>
    <w:rsid w:val="001302E5"/>
    <w:rsid w:val="001321AF"/>
    <w:rsid w:val="001329D8"/>
    <w:rsid w:val="00132C49"/>
    <w:rsid w:val="00132EDD"/>
    <w:rsid w:val="00135E13"/>
    <w:rsid w:val="00136C1E"/>
    <w:rsid w:val="00137EC4"/>
    <w:rsid w:val="00137FDD"/>
    <w:rsid w:val="001409E4"/>
    <w:rsid w:val="001410EB"/>
    <w:rsid w:val="00141699"/>
    <w:rsid w:val="00142846"/>
    <w:rsid w:val="00143902"/>
    <w:rsid w:val="0014473B"/>
    <w:rsid w:val="00145AE3"/>
    <w:rsid w:val="001501D4"/>
    <w:rsid w:val="0015198A"/>
    <w:rsid w:val="00152BCD"/>
    <w:rsid w:val="001548BD"/>
    <w:rsid w:val="00156D56"/>
    <w:rsid w:val="00156FE3"/>
    <w:rsid w:val="0016080F"/>
    <w:rsid w:val="00160ACC"/>
    <w:rsid w:val="001625D2"/>
    <w:rsid w:val="00164A78"/>
    <w:rsid w:val="00166F0B"/>
    <w:rsid w:val="00167470"/>
    <w:rsid w:val="001709A5"/>
    <w:rsid w:val="001724E8"/>
    <w:rsid w:val="001746D1"/>
    <w:rsid w:val="00174CA6"/>
    <w:rsid w:val="00176A57"/>
    <w:rsid w:val="001772D1"/>
    <w:rsid w:val="00177B86"/>
    <w:rsid w:val="00180172"/>
    <w:rsid w:val="00181B0F"/>
    <w:rsid w:val="00181DAF"/>
    <w:rsid w:val="00181E78"/>
    <w:rsid w:val="00184ABD"/>
    <w:rsid w:val="00184FDF"/>
    <w:rsid w:val="001859C2"/>
    <w:rsid w:val="00187165"/>
    <w:rsid w:val="00187DBD"/>
    <w:rsid w:val="001910DE"/>
    <w:rsid w:val="001927EF"/>
    <w:rsid w:val="0019536A"/>
    <w:rsid w:val="00196C33"/>
    <w:rsid w:val="001973F5"/>
    <w:rsid w:val="001A017B"/>
    <w:rsid w:val="001A14E4"/>
    <w:rsid w:val="001A29A9"/>
    <w:rsid w:val="001A32CE"/>
    <w:rsid w:val="001A44D6"/>
    <w:rsid w:val="001A4B94"/>
    <w:rsid w:val="001A4FDE"/>
    <w:rsid w:val="001A5562"/>
    <w:rsid w:val="001A57DC"/>
    <w:rsid w:val="001A6777"/>
    <w:rsid w:val="001A6A07"/>
    <w:rsid w:val="001A7EDB"/>
    <w:rsid w:val="001B0341"/>
    <w:rsid w:val="001B16CE"/>
    <w:rsid w:val="001B2ED1"/>
    <w:rsid w:val="001B3931"/>
    <w:rsid w:val="001B3B2A"/>
    <w:rsid w:val="001B5403"/>
    <w:rsid w:val="001B64FF"/>
    <w:rsid w:val="001B6D30"/>
    <w:rsid w:val="001B7A9B"/>
    <w:rsid w:val="001B7CD0"/>
    <w:rsid w:val="001C00F6"/>
    <w:rsid w:val="001C0F9F"/>
    <w:rsid w:val="001C1373"/>
    <w:rsid w:val="001C13AF"/>
    <w:rsid w:val="001C1517"/>
    <w:rsid w:val="001C18C8"/>
    <w:rsid w:val="001C19A6"/>
    <w:rsid w:val="001C20D4"/>
    <w:rsid w:val="001C2883"/>
    <w:rsid w:val="001C298E"/>
    <w:rsid w:val="001C5257"/>
    <w:rsid w:val="001C6FF6"/>
    <w:rsid w:val="001D3D21"/>
    <w:rsid w:val="001D63AE"/>
    <w:rsid w:val="001D667F"/>
    <w:rsid w:val="001D6699"/>
    <w:rsid w:val="001D792E"/>
    <w:rsid w:val="001E1DEE"/>
    <w:rsid w:val="001E2953"/>
    <w:rsid w:val="001E3D4C"/>
    <w:rsid w:val="001E59D4"/>
    <w:rsid w:val="001E6B11"/>
    <w:rsid w:val="001E6F78"/>
    <w:rsid w:val="001E79F1"/>
    <w:rsid w:val="001E7CE5"/>
    <w:rsid w:val="001F226D"/>
    <w:rsid w:val="001F392D"/>
    <w:rsid w:val="001F3A76"/>
    <w:rsid w:val="001F7223"/>
    <w:rsid w:val="001F7CFD"/>
    <w:rsid w:val="00200314"/>
    <w:rsid w:val="00202ABC"/>
    <w:rsid w:val="0020336F"/>
    <w:rsid w:val="00203967"/>
    <w:rsid w:val="00203EA9"/>
    <w:rsid w:val="00204635"/>
    <w:rsid w:val="00205AEA"/>
    <w:rsid w:val="00206F7C"/>
    <w:rsid w:val="0020730C"/>
    <w:rsid w:val="00210778"/>
    <w:rsid w:val="00213EB4"/>
    <w:rsid w:val="0021546A"/>
    <w:rsid w:val="002161CC"/>
    <w:rsid w:val="00220A7B"/>
    <w:rsid w:val="002232AD"/>
    <w:rsid w:val="002257CB"/>
    <w:rsid w:val="00225E0E"/>
    <w:rsid w:val="00227577"/>
    <w:rsid w:val="002317A8"/>
    <w:rsid w:val="00232F36"/>
    <w:rsid w:val="00233176"/>
    <w:rsid w:val="0023393B"/>
    <w:rsid w:val="002344A9"/>
    <w:rsid w:val="00234BC2"/>
    <w:rsid w:val="00234F2F"/>
    <w:rsid w:val="002350B1"/>
    <w:rsid w:val="00235C96"/>
    <w:rsid w:val="002362A8"/>
    <w:rsid w:val="00237291"/>
    <w:rsid w:val="00240888"/>
    <w:rsid w:val="00241F7D"/>
    <w:rsid w:val="00242874"/>
    <w:rsid w:val="002431C6"/>
    <w:rsid w:val="00244D42"/>
    <w:rsid w:val="00245498"/>
    <w:rsid w:val="0025156A"/>
    <w:rsid w:val="002526F5"/>
    <w:rsid w:val="0025293A"/>
    <w:rsid w:val="00254618"/>
    <w:rsid w:val="00254642"/>
    <w:rsid w:val="00254F60"/>
    <w:rsid w:val="0026017B"/>
    <w:rsid w:val="002620E9"/>
    <w:rsid w:val="0026238D"/>
    <w:rsid w:val="00262E54"/>
    <w:rsid w:val="00263B4D"/>
    <w:rsid w:val="00264D97"/>
    <w:rsid w:val="00265C86"/>
    <w:rsid w:val="00265D18"/>
    <w:rsid w:val="0026734C"/>
    <w:rsid w:val="002702B5"/>
    <w:rsid w:val="002704CC"/>
    <w:rsid w:val="002723B8"/>
    <w:rsid w:val="00272AF9"/>
    <w:rsid w:val="00273BE7"/>
    <w:rsid w:val="00274136"/>
    <w:rsid w:val="002741D4"/>
    <w:rsid w:val="00277709"/>
    <w:rsid w:val="00277B8A"/>
    <w:rsid w:val="00277F5B"/>
    <w:rsid w:val="00280896"/>
    <w:rsid w:val="002815D7"/>
    <w:rsid w:val="0028267E"/>
    <w:rsid w:val="002827D5"/>
    <w:rsid w:val="00283188"/>
    <w:rsid w:val="00285CB4"/>
    <w:rsid w:val="00287C9E"/>
    <w:rsid w:val="00290F2E"/>
    <w:rsid w:val="00292573"/>
    <w:rsid w:val="00294A76"/>
    <w:rsid w:val="00294FE7"/>
    <w:rsid w:val="00295877"/>
    <w:rsid w:val="00296D35"/>
    <w:rsid w:val="00297B31"/>
    <w:rsid w:val="00297C58"/>
    <w:rsid w:val="002A0480"/>
    <w:rsid w:val="002A07F0"/>
    <w:rsid w:val="002A0F34"/>
    <w:rsid w:val="002A14C7"/>
    <w:rsid w:val="002A438C"/>
    <w:rsid w:val="002A4C7E"/>
    <w:rsid w:val="002A5E55"/>
    <w:rsid w:val="002A6102"/>
    <w:rsid w:val="002A6697"/>
    <w:rsid w:val="002A6B96"/>
    <w:rsid w:val="002A70EA"/>
    <w:rsid w:val="002A7DD2"/>
    <w:rsid w:val="002B03AA"/>
    <w:rsid w:val="002B0918"/>
    <w:rsid w:val="002B2AA1"/>
    <w:rsid w:val="002B33A1"/>
    <w:rsid w:val="002B35FC"/>
    <w:rsid w:val="002B4F32"/>
    <w:rsid w:val="002B5836"/>
    <w:rsid w:val="002B7CCF"/>
    <w:rsid w:val="002C66EA"/>
    <w:rsid w:val="002C694A"/>
    <w:rsid w:val="002D07BE"/>
    <w:rsid w:val="002D491A"/>
    <w:rsid w:val="002D4D06"/>
    <w:rsid w:val="002D51E5"/>
    <w:rsid w:val="002D561C"/>
    <w:rsid w:val="002E1C02"/>
    <w:rsid w:val="002E23CB"/>
    <w:rsid w:val="002E2954"/>
    <w:rsid w:val="002E3E2D"/>
    <w:rsid w:val="002E4101"/>
    <w:rsid w:val="002E4F70"/>
    <w:rsid w:val="002E5E91"/>
    <w:rsid w:val="002E787F"/>
    <w:rsid w:val="002E7C38"/>
    <w:rsid w:val="002F0B65"/>
    <w:rsid w:val="002F1062"/>
    <w:rsid w:val="002F1459"/>
    <w:rsid w:val="002F1708"/>
    <w:rsid w:val="002F2888"/>
    <w:rsid w:val="002F42F1"/>
    <w:rsid w:val="002F5580"/>
    <w:rsid w:val="002F6223"/>
    <w:rsid w:val="002F6C23"/>
    <w:rsid w:val="00300354"/>
    <w:rsid w:val="00300C41"/>
    <w:rsid w:val="0030178B"/>
    <w:rsid w:val="00302C3F"/>
    <w:rsid w:val="00302FEE"/>
    <w:rsid w:val="00303170"/>
    <w:rsid w:val="00304A00"/>
    <w:rsid w:val="00304D41"/>
    <w:rsid w:val="0030575C"/>
    <w:rsid w:val="00307929"/>
    <w:rsid w:val="00307B29"/>
    <w:rsid w:val="00310044"/>
    <w:rsid w:val="00310560"/>
    <w:rsid w:val="00311433"/>
    <w:rsid w:val="00311522"/>
    <w:rsid w:val="00313F03"/>
    <w:rsid w:val="003142FF"/>
    <w:rsid w:val="00314492"/>
    <w:rsid w:val="003145A7"/>
    <w:rsid w:val="00320EF8"/>
    <w:rsid w:val="00321919"/>
    <w:rsid w:val="0032215F"/>
    <w:rsid w:val="00323CD8"/>
    <w:rsid w:val="00326FA4"/>
    <w:rsid w:val="0033180E"/>
    <w:rsid w:val="003319B7"/>
    <w:rsid w:val="00333171"/>
    <w:rsid w:val="00333C28"/>
    <w:rsid w:val="003348D8"/>
    <w:rsid w:val="0033673B"/>
    <w:rsid w:val="00337FC5"/>
    <w:rsid w:val="003417F4"/>
    <w:rsid w:val="00342323"/>
    <w:rsid w:val="00344802"/>
    <w:rsid w:val="00344F42"/>
    <w:rsid w:val="0034564F"/>
    <w:rsid w:val="00345911"/>
    <w:rsid w:val="0034591A"/>
    <w:rsid w:val="003459F5"/>
    <w:rsid w:val="00345D1F"/>
    <w:rsid w:val="00346A17"/>
    <w:rsid w:val="00347EA0"/>
    <w:rsid w:val="00350BB2"/>
    <w:rsid w:val="00350EC8"/>
    <w:rsid w:val="00353956"/>
    <w:rsid w:val="00355BC2"/>
    <w:rsid w:val="003604BF"/>
    <w:rsid w:val="003609A2"/>
    <w:rsid w:val="0036177B"/>
    <w:rsid w:val="0036203D"/>
    <w:rsid w:val="00362120"/>
    <w:rsid w:val="00363065"/>
    <w:rsid w:val="0036490E"/>
    <w:rsid w:val="003656F9"/>
    <w:rsid w:val="00366C7C"/>
    <w:rsid w:val="003707DF"/>
    <w:rsid w:val="00375593"/>
    <w:rsid w:val="00375AAC"/>
    <w:rsid w:val="00375D13"/>
    <w:rsid w:val="003761BC"/>
    <w:rsid w:val="003766E6"/>
    <w:rsid w:val="00381430"/>
    <w:rsid w:val="003822F0"/>
    <w:rsid w:val="0038235A"/>
    <w:rsid w:val="003824EC"/>
    <w:rsid w:val="003859D2"/>
    <w:rsid w:val="003863BD"/>
    <w:rsid w:val="00386F25"/>
    <w:rsid w:val="003910FF"/>
    <w:rsid w:val="00394904"/>
    <w:rsid w:val="00395A84"/>
    <w:rsid w:val="00396308"/>
    <w:rsid w:val="00397A8E"/>
    <w:rsid w:val="003A14D7"/>
    <w:rsid w:val="003A29E0"/>
    <w:rsid w:val="003A42BE"/>
    <w:rsid w:val="003A4F61"/>
    <w:rsid w:val="003A56F6"/>
    <w:rsid w:val="003A5DEF"/>
    <w:rsid w:val="003A5F57"/>
    <w:rsid w:val="003A64F8"/>
    <w:rsid w:val="003A67B5"/>
    <w:rsid w:val="003A68AE"/>
    <w:rsid w:val="003B02BE"/>
    <w:rsid w:val="003B1D61"/>
    <w:rsid w:val="003B2A36"/>
    <w:rsid w:val="003B3434"/>
    <w:rsid w:val="003B64D3"/>
    <w:rsid w:val="003B6749"/>
    <w:rsid w:val="003B7297"/>
    <w:rsid w:val="003B7D5F"/>
    <w:rsid w:val="003B7FD5"/>
    <w:rsid w:val="003C119D"/>
    <w:rsid w:val="003C162C"/>
    <w:rsid w:val="003C29F0"/>
    <w:rsid w:val="003C403A"/>
    <w:rsid w:val="003C463E"/>
    <w:rsid w:val="003C4CE6"/>
    <w:rsid w:val="003C6392"/>
    <w:rsid w:val="003C6B0A"/>
    <w:rsid w:val="003D1A27"/>
    <w:rsid w:val="003D2136"/>
    <w:rsid w:val="003D2BC9"/>
    <w:rsid w:val="003D3000"/>
    <w:rsid w:val="003D6166"/>
    <w:rsid w:val="003D6A4F"/>
    <w:rsid w:val="003D6A54"/>
    <w:rsid w:val="003D6E87"/>
    <w:rsid w:val="003D7740"/>
    <w:rsid w:val="003E05DF"/>
    <w:rsid w:val="003E648E"/>
    <w:rsid w:val="003E6673"/>
    <w:rsid w:val="003E6C72"/>
    <w:rsid w:val="003E7EEE"/>
    <w:rsid w:val="003F163B"/>
    <w:rsid w:val="003F46DC"/>
    <w:rsid w:val="003F4B44"/>
    <w:rsid w:val="003F5820"/>
    <w:rsid w:val="003F5B64"/>
    <w:rsid w:val="004017F7"/>
    <w:rsid w:val="0040243B"/>
    <w:rsid w:val="0040265B"/>
    <w:rsid w:val="00402EF1"/>
    <w:rsid w:val="00405C33"/>
    <w:rsid w:val="00410457"/>
    <w:rsid w:val="00412D7C"/>
    <w:rsid w:val="00412D8D"/>
    <w:rsid w:val="00413BDE"/>
    <w:rsid w:val="00413D9C"/>
    <w:rsid w:val="0041432B"/>
    <w:rsid w:val="00415C92"/>
    <w:rsid w:val="0042083B"/>
    <w:rsid w:val="004215B0"/>
    <w:rsid w:val="00421C30"/>
    <w:rsid w:val="00423B7D"/>
    <w:rsid w:val="00424304"/>
    <w:rsid w:val="0042449D"/>
    <w:rsid w:val="00425DDB"/>
    <w:rsid w:val="00426B8F"/>
    <w:rsid w:val="00432871"/>
    <w:rsid w:val="00432EC7"/>
    <w:rsid w:val="00433A62"/>
    <w:rsid w:val="00434984"/>
    <w:rsid w:val="004351AB"/>
    <w:rsid w:val="004404BE"/>
    <w:rsid w:val="0044240C"/>
    <w:rsid w:val="00442604"/>
    <w:rsid w:val="00442611"/>
    <w:rsid w:val="00442B20"/>
    <w:rsid w:val="00443E84"/>
    <w:rsid w:val="00446099"/>
    <w:rsid w:val="0044643D"/>
    <w:rsid w:val="00446E13"/>
    <w:rsid w:val="004470EA"/>
    <w:rsid w:val="0045066C"/>
    <w:rsid w:val="004508D9"/>
    <w:rsid w:val="00450F71"/>
    <w:rsid w:val="00451F97"/>
    <w:rsid w:val="004525A3"/>
    <w:rsid w:val="00453B59"/>
    <w:rsid w:val="0045710B"/>
    <w:rsid w:val="00457E2D"/>
    <w:rsid w:val="00457F0C"/>
    <w:rsid w:val="00461365"/>
    <w:rsid w:val="004621F2"/>
    <w:rsid w:val="0046267A"/>
    <w:rsid w:val="0046311C"/>
    <w:rsid w:val="0046460E"/>
    <w:rsid w:val="00465B0B"/>
    <w:rsid w:val="00466764"/>
    <w:rsid w:val="004674AA"/>
    <w:rsid w:val="004679C6"/>
    <w:rsid w:val="00473359"/>
    <w:rsid w:val="004736A9"/>
    <w:rsid w:val="00474AD6"/>
    <w:rsid w:val="004762AB"/>
    <w:rsid w:val="004773DA"/>
    <w:rsid w:val="004807AC"/>
    <w:rsid w:val="004820B4"/>
    <w:rsid w:val="00482EE3"/>
    <w:rsid w:val="0048371E"/>
    <w:rsid w:val="0048608D"/>
    <w:rsid w:val="00486667"/>
    <w:rsid w:val="00486D7B"/>
    <w:rsid w:val="00486E90"/>
    <w:rsid w:val="00490756"/>
    <w:rsid w:val="0049119D"/>
    <w:rsid w:val="0049164F"/>
    <w:rsid w:val="0049488C"/>
    <w:rsid w:val="00494C85"/>
    <w:rsid w:val="0049518C"/>
    <w:rsid w:val="00495D0A"/>
    <w:rsid w:val="004A0491"/>
    <w:rsid w:val="004A173E"/>
    <w:rsid w:val="004A1C59"/>
    <w:rsid w:val="004A3259"/>
    <w:rsid w:val="004A3FE3"/>
    <w:rsid w:val="004A4938"/>
    <w:rsid w:val="004A4E2C"/>
    <w:rsid w:val="004A532C"/>
    <w:rsid w:val="004A646B"/>
    <w:rsid w:val="004A792C"/>
    <w:rsid w:val="004B0549"/>
    <w:rsid w:val="004B07D9"/>
    <w:rsid w:val="004B1111"/>
    <w:rsid w:val="004B3E51"/>
    <w:rsid w:val="004B536D"/>
    <w:rsid w:val="004B5FE5"/>
    <w:rsid w:val="004B6503"/>
    <w:rsid w:val="004B6F05"/>
    <w:rsid w:val="004B7224"/>
    <w:rsid w:val="004B7692"/>
    <w:rsid w:val="004C05C0"/>
    <w:rsid w:val="004C21F6"/>
    <w:rsid w:val="004C3098"/>
    <w:rsid w:val="004C3744"/>
    <w:rsid w:val="004C5B36"/>
    <w:rsid w:val="004D0F57"/>
    <w:rsid w:val="004D176A"/>
    <w:rsid w:val="004D3591"/>
    <w:rsid w:val="004D4662"/>
    <w:rsid w:val="004D5FFA"/>
    <w:rsid w:val="004D6B18"/>
    <w:rsid w:val="004D6D66"/>
    <w:rsid w:val="004D6DE2"/>
    <w:rsid w:val="004D74E8"/>
    <w:rsid w:val="004D76B2"/>
    <w:rsid w:val="004E1B12"/>
    <w:rsid w:val="004E1CA8"/>
    <w:rsid w:val="004E27E2"/>
    <w:rsid w:val="004E3768"/>
    <w:rsid w:val="004E3B59"/>
    <w:rsid w:val="004E4087"/>
    <w:rsid w:val="004F0575"/>
    <w:rsid w:val="004F1247"/>
    <w:rsid w:val="004F1324"/>
    <w:rsid w:val="004F646C"/>
    <w:rsid w:val="00501C3A"/>
    <w:rsid w:val="00501D14"/>
    <w:rsid w:val="00502FBE"/>
    <w:rsid w:val="005034A9"/>
    <w:rsid w:val="00503963"/>
    <w:rsid w:val="00504BE2"/>
    <w:rsid w:val="00504C24"/>
    <w:rsid w:val="00504E19"/>
    <w:rsid w:val="00506B0D"/>
    <w:rsid w:val="00511672"/>
    <w:rsid w:val="005122A5"/>
    <w:rsid w:val="00513066"/>
    <w:rsid w:val="0051399C"/>
    <w:rsid w:val="0051420B"/>
    <w:rsid w:val="00514B63"/>
    <w:rsid w:val="0051522D"/>
    <w:rsid w:val="00515F4E"/>
    <w:rsid w:val="0051681A"/>
    <w:rsid w:val="00520E41"/>
    <w:rsid w:val="00521B18"/>
    <w:rsid w:val="00522A16"/>
    <w:rsid w:val="0052484F"/>
    <w:rsid w:val="0052544D"/>
    <w:rsid w:val="00525483"/>
    <w:rsid w:val="00526CA7"/>
    <w:rsid w:val="00530375"/>
    <w:rsid w:val="00531F45"/>
    <w:rsid w:val="00532751"/>
    <w:rsid w:val="00533083"/>
    <w:rsid w:val="0053417F"/>
    <w:rsid w:val="00534970"/>
    <w:rsid w:val="00536747"/>
    <w:rsid w:val="00537DBD"/>
    <w:rsid w:val="0054130F"/>
    <w:rsid w:val="0054299D"/>
    <w:rsid w:val="005435F1"/>
    <w:rsid w:val="0054527A"/>
    <w:rsid w:val="00546395"/>
    <w:rsid w:val="005469C3"/>
    <w:rsid w:val="005478F3"/>
    <w:rsid w:val="00547FED"/>
    <w:rsid w:val="00550C37"/>
    <w:rsid w:val="005519FE"/>
    <w:rsid w:val="00553806"/>
    <w:rsid w:val="00553B2D"/>
    <w:rsid w:val="005554EF"/>
    <w:rsid w:val="00555871"/>
    <w:rsid w:val="00555EBB"/>
    <w:rsid w:val="00557B9E"/>
    <w:rsid w:val="0056109C"/>
    <w:rsid w:val="00561D58"/>
    <w:rsid w:val="00561DB6"/>
    <w:rsid w:val="00562E3D"/>
    <w:rsid w:val="0056341E"/>
    <w:rsid w:val="00563CA2"/>
    <w:rsid w:val="00564C67"/>
    <w:rsid w:val="00564CDF"/>
    <w:rsid w:val="00565AD1"/>
    <w:rsid w:val="0056735A"/>
    <w:rsid w:val="00570E37"/>
    <w:rsid w:val="0057162D"/>
    <w:rsid w:val="00572CB9"/>
    <w:rsid w:val="00573CE0"/>
    <w:rsid w:val="00574E37"/>
    <w:rsid w:val="00575E8F"/>
    <w:rsid w:val="00576962"/>
    <w:rsid w:val="00577313"/>
    <w:rsid w:val="00577B28"/>
    <w:rsid w:val="00577E06"/>
    <w:rsid w:val="0058110C"/>
    <w:rsid w:val="00581F5E"/>
    <w:rsid w:val="00581FE6"/>
    <w:rsid w:val="005822BE"/>
    <w:rsid w:val="0058239F"/>
    <w:rsid w:val="00582845"/>
    <w:rsid w:val="00583DDB"/>
    <w:rsid w:val="005849CF"/>
    <w:rsid w:val="00585BA9"/>
    <w:rsid w:val="00586B1E"/>
    <w:rsid w:val="00587079"/>
    <w:rsid w:val="005876E1"/>
    <w:rsid w:val="00592484"/>
    <w:rsid w:val="00593044"/>
    <w:rsid w:val="0059516D"/>
    <w:rsid w:val="00596B6C"/>
    <w:rsid w:val="00596D63"/>
    <w:rsid w:val="00597A11"/>
    <w:rsid w:val="005A2C17"/>
    <w:rsid w:val="005A2D1A"/>
    <w:rsid w:val="005A37E3"/>
    <w:rsid w:val="005A6838"/>
    <w:rsid w:val="005A75D4"/>
    <w:rsid w:val="005A7F14"/>
    <w:rsid w:val="005B037D"/>
    <w:rsid w:val="005B2495"/>
    <w:rsid w:val="005B2FAA"/>
    <w:rsid w:val="005B3D37"/>
    <w:rsid w:val="005B3DFA"/>
    <w:rsid w:val="005C0165"/>
    <w:rsid w:val="005C1C09"/>
    <w:rsid w:val="005C21A1"/>
    <w:rsid w:val="005C29EC"/>
    <w:rsid w:val="005C2A88"/>
    <w:rsid w:val="005C2CDC"/>
    <w:rsid w:val="005C2FC6"/>
    <w:rsid w:val="005C3997"/>
    <w:rsid w:val="005C4839"/>
    <w:rsid w:val="005D11E8"/>
    <w:rsid w:val="005D201A"/>
    <w:rsid w:val="005D226F"/>
    <w:rsid w:val="005D36DB"/>
    <w:rsid w:val="005D3A20"/>
    <w:rsid w:val="005D3B8F"/>
    <w:rsid w:val="005D4D25"/>
    <w:rsid w:val="005D4E78"/>
    <w:rsid w:val="005E26EC"/>
    <w:rsid w:val="005E4E91"/>
    <w:rsid w:val="005E54E6"/>
    <w:rsid w:val="005E5781"/>
    <w:rsid w:val="005E5874"/>
    <w:rsid w:val="005E629E"/>
    <w:rsid w:val="005E66C4"/>
    <w:rsid w:val="005F0895"/>
    <w:rsid w:val="005F0C7F"/>
    <w:rsid w:val="005F20F9"/>
    <w:rsid w:val="005F68EE"/>
    <w:rsid w:val="005F6971"/>
    <w:rsid w:val="005F6EC5"/>
    <w:rsid w:val="006003C9"/>
    <w:rsid w:val="00602D22"/>
    <w:rsid w:val="00603484"/>
    <w:rsid w:val="00604E97"/>
    <w:rsid w:val="006057AC"/>
    <w:rsid w:val="006104C1"/>
    <w:rsid w:val="0061218A"/>
    <w:rsid w:val="006129B7"/>
    <w:rsid w:val="00612BFC"/>
    <w:rsid w:val="00614C32"/>
    <w:rsid w:val="00614E03"/>
    <w:rsid w:val="00615110"/>
    <w:rsid w:val="0061585B"/>
    <w:rsid w:val="006163AA"/>
    <w:rsid w:val="0061787C"/>
    <w:rsid w:val="00617BDC"/>
    <w:rsid w:val="0062096F"/>
    <w:rsid w:val="00620DF3"/>
    <w:rsid w:val="0062297F"/>
    <w:rsid w:val="00623E44"/>
    <w:rsid w:val="00624CC4"/>
    <w:rsid w:val="0062528A"/>
    <w:rsid w:val="00627FB9"/>
    <w:rsid w:val="0063067E"/>
    <w:rsid w:val="00631E9D"/>
    <w:rsid w:val="00633219"/>
    <w:rsid w:val="006332BB"/>
    <w:rsid w:val="00634D05"/>
    <w:rsid w:val="00634F03"/>
    <w:rsid w:val="00640699"/>
    <w:rsid w:val="00641FAD"/>
    <w:rsid w:val="00642ECF"/>
    <w:rsid w:val="006431B8"/>
    <w:rsid w:val="0064549C"/>
    <w:rsid w:val="00645C96"/>
    <w:rsid w:val="00646B76"/>
    <w:rsid w:val="00647721"/>
    <w:rsid w:val="00647894"/>
    <w:rsid w:val="006503CB"/>
    <w:rsid w:val="006515AF"/>
    <w:rsid w:val="00651806"/>
    <w:rsid w:val="00651A30"/>
    <w:rsid w:val="00651AA8"/>
    <w:rsid w:val="006539AE"/>
    <w:rsid w:val="0065451F"/>
    <w:rsid w:val="006621EC"/>
    <w:rsid w:val="006633D6"/>
    <w:rsid w:val="00663773"/>
    <w:rsid w:val="00664264"/>
    <w:rsid w:val="0066586A"/>
    <w:rsid w:val="00665F97"/>
    <w:rsid w:val="00666FCE"/>
    <w:rsid w:val="00667061"/>
    <w:rsid w:val="0066790D"/>
    <w:rsid w:val="00670AEF"/>
    <w:rsid w:val="006729A7"/>
    <w:rsid w:val="0067357D"/>
    <w:rsid w:val="00675712"/>
    <w:rsid w:val="00675F4D"/>
    <w:rsid w:val="00677408"/>
    <w:rsid w:val="00677F2A"/>
    <w:rsid w:val="0068065F"/>
    <w:rsid w:val="00683B73"/>
    <w:rsid w:val="00685597"/>
    <w:rsid w:val="00686417"/>
    <w:rsid w:val="00690070"/>
    <w:rsid w:val="00691D44"/>
    <w:rsid w:val="006927A1"/>
    <w:rsid w:val="0069324E"/>
    <w:rsid w:val="006961A3"/>
    <w:rsid w:val="0069669A"/>
    <w:rsid w:val="006969F6"/>
    <w:rsid w:val="00696AD4"/>
    <w:rsid w:val="00696F90"/>
    <w:rsid w:val="00697DDC"/>
    <w:rsid w:val="006A0886"/>
    <w:rsid w:val="006A0D5A"/>
    <w:rsid w:val="006A409A"/>
    <w:rsid w:val="006A4948"/>
    <w:rsid w:val="006A519F"/>
    <w:rsid w:val="006A5EC4"/>
    <w:rsid w:val="006A6ACA"/>
    <w:rsid w:val="006A6D06"/>
    <w:rsid w:val="006B2AD4"/>
    <w:rsid w:val="006B384F"/>
    <w:rsid w:val="006B405C"/>
    <w:rsid w:val="006B429B"/>
    <w:rsid w:val="006B54BB"/>
    <w:rsid w:val="006B5A8E"/>
    <w:rsid w:val="006B5D48"/>
    <w:rsid w:val="006B7068"/>
    <w:rsid w:val="006B7A1B"/>
    <w:rsid w:val="006C26AA"/>
    <w:rsid w:val="006C2FB1"/>
    <w:rsid w:val="006C400E"/>
    <w:rsid w:val="006C41D5"/>
    <w:rsid w:val="006C4398"/>
    <w:rsid w:val="006C5003"/>
    <w:rsid w:val="006C7236"/>
    <w:rsid w:val="006C7617"/>
    <w:rsid w:val="006C769A"/>
    <w:rsid w:val="006C7833"/>
    <w:rsid w:val="006D1327"/>
    <w:rsid w:val="006D4C10"/>
    <w:rsid w:val="006D515E"/>
    <w:rsid w:val="006D5FB9"/>
    <w:rsid w:val="006D709A"/>
    <w:rsid w:val="006E0AD1"/>
    <w:rsid w:val="006E133D"/>
    <w:rsid w:val="006E2EBD"/>
    <w:rsid w:val="006E4DA7"/>
    <w:rsid w:val="006E6980"/>
    <w:rsid w:val="006E6A20"/>
    <w:rsid w:val="006E6D5D"/>
    <w:rsid w:val="006F226A"/>
    <w:rsid w:val="006F23C3"/>
    <w:rsid w:val="006F312E"/>
    <w:rsid w:val="006F3A6C"/>
    <w:rsid w:val="006F5060"/>
    <w:rsid w:val="006F6260"/>
    <w:rsid w:val="006F658F"/>
    <w:rsid w:val="0070007F"/>
    <w:rsid w:val="00700B78"/>
    <w:rsid w:val="00701ABE"/>
    <w:rsid w:val="00701D8A"/>
    <w:rsid w:val="00702996"/>
    <w:rsid w:val="007033A6"/>
    <w:rsid w:val="00705B22"/>
    <w:rsid w:val="007074F1"/>
    <w:rsid w:val="007109DA"/>
    <w:rsid w:val="00713568"/>
    <w:rsid w:val="00713764"/>
    <w:rsid w:val="00714598"/>
    <w:rsid w:val="00714C47"/>
    <w:rsid w:val="00715508"/>
    <w:rsid w:val="00716708"/>
    <w:rsid w:val="00716998"/>
    <w:rsid w:val="00717040"/>
    <w:rsid w:val="00720743"/>
    <w:rsid w:val="00720B2A"/>
    <w:rsid w:val="007213D0"/>
    <w:rsid w:val="0072443E"/>
    <w:rsid w:val="00724A06"/>
    <w:rsid w:val="0072589C"/>
    <w:rsid w:val="00726D8F"/>
    <w:rsid w:val="0072738A"/>
    <w:rsid w:val="00727B3F"/>
    <w:rsid w:val="00727D85"/>
    <w:rsid w:val="0073264D"/>
    <w:rsid w:val="00732D66"/>
    <w:rsid w:val="007344A2"/>
    <w:rsid w:val="007356F8"/>
    <w:rsid w:val="00735AD1"/>
    <w:rsid w:val="00736B20"/>
    <w:rsid w:val="00737246"/>
    <w:rsid w:val="00737722"/>
    <w:rsid w:val="0073793A"/>
    <w:rsid w:val="0073797B"/>
    <w:rsid w:val="00740DBA"/>
    <w:rsid w:val="00743156"/>
    <w:rsid w:val="00743E7A"/>
    <w:rsid w:val="00744175"/>
    <w:rsid w:val="0074478A"/>
    <w:rsid w:val="0074494E"/>
    <w:rsid w:val="0074563C"/>
    <w:rsid w:val="00746D89"/>
    <w:rsid w:val="00747DC6"/>
    <w:rsid w:val="007518BC"/>
    <w:rsid w:val="007524D8"/>
    <w:rsid w:val="007526EB"/>
    <w:rsid w:val="0075371C"/>
    <w:rsid w:val="00754D13"/>
    <w:rsid w:val="00755501"/>
    <w:rsid w:val="00757438"/>
    <w:rsid w:val="00757F77"/>
    <w:rsid w:val="00761170"/>
    <w:rsid w:val="00762FAF"/>
    <w:rsid w:val="0076396C"/>
    <w:rsid w:val="00764209"/>
    <w:rsid w:val="007642B8"/>
    <w:rsid w:val="007644A4"/>
    <w:rsid w:val="00764A52"/>
    <w:rsid w:val="00764EA9"/>
    <w:rsid w:val="00765DEC"/>
    <w:rsid w:val="00766182"/>
    <w:rsid w:val="00772355"/>
    <w:rsid w:val="00772A39"/>
    <w:rsid w:val="00772CEF"/>
    <w:rsid w:val="00773DD5"/>
    <w:rsid w:val="007748B1"/>
    <w:rsid w:val="007749EA"/>
    <w:rsid w:val="00775D20"/>
    <w:rsid w:val="00776BD8"/>
    <w:rsid w:val="00782D67"/>
    <w:rsid w:val="0078388B"/>
    <w:rsid w:val="00783914"/>
    <w:rsid w:val="00784259"/>
    <w:rsid w:val="0078446C"/>
    <w:rsid w:val="0078457D"/>
    <w:rsid w:val="007858D7"/>
    <w:rsid w:val="00786618"/>
    <w:rsid w:val="00787023"/>
    <w:rsid w:val="00792D8C"/>
    <w:rsid w:val="00793DD6"/>
    <w:rsid w:val="00794296"/>
    <w:rsid w:val="00794D4B"/>
    <w:rsid w:val="00795663"/>
    <w:rsid w:val="00795878"/>
    <w:rsid w:val="00795A5E"/>
    <w:rsid w:val="007A0C77"/>
    <w:rsid w:val="007A26DF"/>
    <w:rsid w:val="007A47AD"/>
    <w:rsid w:val="007A5C9B"/>
    <w:rsid w:val="007A5CCE"/>
    <w:rsid w:val="007A62C8"/>
    <w:rsid w:val="007A6378"/>
    <w:rsid w:val="007A6854"/>
    <w:rsid w:val="007B0E18"/>
    <w:rsid w:val="007B2001"/>
    <w:rsid w:val="007B2C20"/>
    <w:rsid w:val="007B3322"/>
    <w:rsid w:val="007B3585"/>
    <w:rsid w:val="007B3617"/>
    <w:rsid w:val="007B3C29"/>
    <w:rsid w:val="007B3FBA"/>
    <w:rsid w:val="007B47D0"/>
    <w:rsid w:val="007B4A06"/>
    <w:rsid w:val="007B684D"/>
    <w:rsid w:val="007B6F92"/>
    <w:rsid w:val="007C255C"/>
    <w:rsid w:val="007C4811"/>
    <w:rsid w:val="007C57B2"/>
    <w:rsid w:val="007C697B"/>
    <w:rsid w:val="007C6E14"/>
    <w:rsid w:val="007C77AA"/>
    <w:rsid w:val="007D0554"/>
    <w:rsid w:val="007D079E"/>
    <w:rsid w:val="007D1C50"/>
    <w:rsid w:val="007D3EE0"/>
    <w:rsid w:val="007D6C7A"/>
    <w:rsid w:val="007D79D6"/>
    <w:rsid w:val="007D7B5C"/>
    <w:rsid w:val="007D7FFD"/>
    <w:rsid w:val="007E17A5"/>
    <w:rsid w:val="007E1C55"/>
    <w:rsid w:val="007E3757"/>
    <w:rsid w:val="007E4FEF"/>
    <w:rsid w:val="007E5DB4"/>
    <w:rsid w:val="007E62EC"/>
    <w:rsid w:val="007E6BB4"/>
    <w:rsid w:val="007E75E0"/>
    <w:rsid w:val="007F07C5"/>
    <w:rsid w:val="007F0BE8"/>
    <w:rsid w:val="007F0FDC"/>
    <w:rsid w:val="007F1957"/>
    <w:rsid w:val="007F3452"/>
    <w:rsid w:val="007F364E"/>
    <w:rsid w:val="007F4A63"/>
    <w:rsid w:val="007F5A86"/>
    <w:rsid w:val="007F5E41"/>
    <w:rsid w:val="0080005B"/>
    <w:rsid w:val="00801EB6"/>
    <w:rsid w:val="008038DE"/>
    <w:rsid w:val="00803AD3"/>
    <w:rsid w:val="0080571E"/>
    <w:rsid w:val="00807477"/>
    <w:rsid w:val="0080799B"/>
    <w:rsid w:val="00807CCE"/>
    <w:rsid w:val="0081075B"/>
    <w:rsid w:val="00811920"/>
    <w:rsid w:val="00812811"/>
    <w:rsid w:val="00813E6D"/>
    <w:rsid w:val="008141AA"/>
    <w:rsid w:val="00814D21"/>
    <w:rsid w:val="00815638"/>
    <w:rsid w:val="0081776C"/>
    <w:rsid w:val="0081799C"/>
    <w:rsid w:val="00817ABB"/>
    <w:rsid w:val="00817BEB"/>
    <w:rsid w:val="008209FB"/>
    <w:rsid w:val="00821198"/>
    <w:rsid w:val="00822E8C"/>
    <w:rsid w:val="008231ED"/>
    <w:rsid w:val="0082416F"/>
    <w:rsid w:val="00824312"/>
    <w:rsid w:val="00825FC0"/>
    <w:rsid w:val="008278A2"/>
    <w:rsid w:val="0083007F"/>
    <w:rsid w:val="00831236"/>
    <w:rsid w:val="00833773"/>
    <w:rsid w:val="008348EB"/>
    <w:rsid w:val="00834B91"/>
    <w:rsid w:val="00834D86"/>
    <w:rsid w:val="00835DA1"/>
    <w:rsid w:val="00837F7F"/>
    <w:rsid w:val="0084037D"/>
    <w:rsid w:val="008413E5"/>
    <w:rsid w:val="00841B98"/>
    <w:rsid w:val="0084214E"/>
    <w:rsid w:val="0084385E"/>
    <w:rsid w:val="00843DDD"/>
    <w:rsid w:val="0084491B"/>
    <w:rsid w:val="00844C74"/>
    <w:rsid w:val="00844FC1"/>
    <w:rsid w:val="008456CF"/>
    <w:rsid w:val="00845862"/>
    <w:rsid w:val="00845DE9"/>
    <w:rsid w:val="00846C61"/>
    <w:rsid w:val="00850D22"/>
    <w:rsid w:val="00851C8B"/>
    <w:rsid w:val="00852BCC"/>
    <w:rsid w:val="0085358B"/>
    <w:rsid w:val="008539F6"/>
    <w:rsid w:val="00853E7E"/>
    <w:rsid w:val="00854454"/>
    <w:rsid w:val="008548FE"/>
    <w:rsid w:val="008550E8"/>
    <w:rsid w:val="00855294"/>
    <w:rsid w:val="008566FE"/>
    <w:rsid w:val="00856828"/>
    <w:rsid w:val="008602E6"/>
    <w:rsid w:val="008606DB"/>
    <w:rsid w:val="0086082F"/>
    <w:rsid w:val="008614F9"/>
    <w:rsid w:val="008646FC"/>
    <w:rsid w:val="0086580F"/>
    <w:rsid w:val="00865EF8"/>
    <w:rsid w:val="0086698A"/>
    <w:rsid w:val="00867BD7"/>
    <w:rsid w:val="008724D1"/>
    <w:rsid w:val="0087333A"/>
    <w:rsid w:val="008734ED"/>
    <w:rsid w:val="00873596"/>
    <w:rsid w:val="00873FFF"/>
    <w:rsid w:val="00876290"/>
    <w:rsid w:val="00876528"/>
    <w:rsid w:val="00876978"/>
    <w:rsid w:val="00877033"/>
    <w:rsid w:val="00877401"/>
    <w:rsid w:val="00882A7E"/>
    <w:rsid w:val="00882E09"/>
    <w:rsid w:val="0088481D"/>
    <w:rsid w:val="00890016"/>
    <w:rsid w:val="008924B9"/>
    <w:rsid w:val="00892ECE"/>
    <w:rsid w:val="00894601"/>
    <w:rsid w:val="00895595"/>
    <w:rsid w:val="00895BB9"/>
    <w:rsid w:val="0089713A"/>
    <w:rsid w:val="00897FB0"/>
    <w:rsid w:val="008A1BCB"/>
    <w:rsid w:val="008A2C0D"/>
    <w:rsid w:val="008A3FFE"/>
    <w:rsid w:val="008A4001"/>
    <w:rsid w:val="008A49C5"/>
    <w:rsid w:val="008A51E6"/>
    <w:rsid w:val="008A5B94"/>
    <w:rsid w:val="008A60CF"/>
    <w:rsid w:val="008A74EF"/>
    <w:rsid w:val="008A7733"/>
    <w:rsid w:val="008A7BA3"/>
    <w:rsid w:val="008B0276"/>
    <w:rsid w:val="008B17FB"/>
    <w:rsid w:val="008B1A45"/>
    <w:rsid w:val="008B2D30"/>
    <w:rsid w:val="008B550D"/>
    <w:rsid w:val="008B62BD"/>
    <w:rsid w:val="008B6FFA"/>
    <w:rsid w:val="008B7597"/>
    <w:rsid w:val="008B7749"/>
    <w:rsid w:val="008C0158"/>
    <w:rsid w:val="008C2261"/>
    <w:rsid w:val="008C274E"/>
    <w:rsid w:val="008C300E"/>
    <w:rsid w:val="008C4EEE"/>
    <w:rsid w:val="008C606B"/>
    <w:rsid w:val="008C7A12"/>
    <w:rsid w:val="008C7D08"/>
    <w:rsid w:val="008D0088"/>
    <w:rsid w:val="008D00D6"/>
    <w:rsid w:val="008D018A"/>
    <w:rsid w:val="008D1D46"/>
    <w:rsid w:val="008D2214"/>
    <w:rsid w:val="008D3B1B"/>
    <w:rsid w:val="008D3D7A"/>
    <w:rsid w:val="008D3E8B"/>
    <w:rsid w:val="008D4504"/>
    <w:rsid w:val="008D66C1"/>
    <w:rsid w:val="008D6937"/>
    <w:rsid w:val="008D7A23"/>
    <w:rsid w:val="008E0A0E"/>
    <w:rsid w:val="008E179C"/>
    <w:rsid w:val="008E1BE8"/>
    <w:rsid w:val="008E258B"/>
    <w:rsid w:val="008E3CF2"/>
    <w:rsid w:val="008E43E6"/>
    <w:rsid w:val="008E61E5"/>
    <w:rsid w:val="008E67ED"/>
    <w:rsid w:val="008E74DE"/>
    <w:rsid w:val="008F09B1"/>
    <w:rsid w:val="008F2835"/>
    <w:rsid w:val="008F434A"/>
    <w:rsid w:val="008F519A"/>
    <w:rsid w:val="008F5477"/>
    <w:rsid w:val="008F54AF"/>
    <w:rsid w:val="008F752E"/>
    <w:rsid w:val="00900108"/>
    <w:rsid w:val="009003C7"/>
    <w:rsid w:val="00902737"/>
    <w:rsid w:val="009032DA"/>
    <w:rsid w:val="009035E1"/>
    <w:rsid w:val="0090460A"/>
    <w:rsid w:val="00904B75"/>
    <w:rsid w:val="00904F81"/>
    <w:rsid w:val="00905FED"/>
    <w:rsid w:val="009073DE"/>
    <w:rsid w:val="00907F35"/>
    <w:rsid w:val="00910517"/>
    <w:rsid w:val="0091190A"/>
    <w:rsid w:val="00911EC9"/>
    <w:rsid w:val="00912FE5"/>
    <w:rsid w:val="0091716F"/>
    <w:rsid w:val="00917913"/>
    <w:rsid w:val="00920529"/>
    <w:rsid w:val="009209E8"/>
    <w:rsid w:val="00924132"/>
    <w:rsid w:val="00925FBE"/>
    <w:rsid w:val="00926415"/>
    <w:rsid w:val="00926DBD"/>
    <w:rsid w:val="00927700"/>
    <w:rsid w:val="009317D0"/>
    <w:rsid w:val="00931FF7"/>
    <w:rsid w:val="00934AEF"/>
    <w:rsid w:val="0093532F"/>
    <w:rsid w:val="0093609B"/>
    <w:rsid w:val="00937063"/>
    <w:rsid w:val="00937DED"/>
    <w:rsid w:val="00940680"/>
    <w:rsid w:val="00942459"/>
    <w:rsid w:val="00942C9F"/>
    <w:rsid w:val="009430F9"/>
    <w:rsid w:val="00943EC4"/>
    <w:rsid w:val="009449DE"/>
    <w:rsid w:val="009457AC"/>
    <w:rsid w:val="00946C95"/>
    <w:rsid w:val="00947A35"/>
    <w:rsid w:val="00947B40"/>
    <w:rsid w:val="0095051C"/>
    <w:rsid w:val="00952799"/>
    <w:rsid w:val="00952961"/>
    <w:rsid w:val="009551B8"/>
    <w:rsid w:val="00955D9C"/>
    <w:rsid w:val="00956AD8"/>
    <w:rsid w:val="00956CE2"/>
    <w:rsid w:val="0095749C"/>
    <w:rsid w:val="00957A19"/>
    <w:rsid w:val="00957E59"/>
    <w:rsid w:val="00960030"/>
    <w:rsid w:val="0096047E"/>
    <w:rsid w:val="00966CA4"/>
    <w:rsid w:val="0097008A"/>
    <w:rsid w:val="00970441"/>
    <w:rsid w:val="00972E34"/>
    <w:rsid w:val="00973EC6"/>
    <w:rsid w:val="00974389"/>
    <w:rsid w:val="00975295"/>
    <w:rsid w:val="0097738F"/>
    <w:rsid w:val="00980F8E"/>
    <w:rsid w:val="009842D8"/>
    <w:rsid w:val="00984D64"/>
    <w:rsid w:val="00985503"/>
    <w:rsid w:val="00985CB9"/>
    <w:rsid w:val="009861E8"/>
    <w:rsid w:val="00986BD6"/>
    <w:rsid w:val="00991370"/>
    <w:rsid w:val="00992F59"/>
    <w:rsid w:val="00995710"/>
    <w:rsid w:val="00995EE8"/>
    <w:rsid w:val="00996C6D"/>
    <w:rsid w:val="0099778D"/>
    <w:rsid w:val="00997CE6"/>
    <w:rsid w:val="009A062C"/>
    <w:rsid w:val="009A083D"/>
    <w:rsid w:val="009A2254"/>
    <w:rsid w:val="009A2761"/>
    <w:rsid w:val="009A2F89"/>
    <w:rsid w:val="009A4997"/>
    <w:rsid w:val="009A4C9F"/>
    <w:rsid w:val="009A5E10"/>
    <w:rsid w:val="009A6AF8"/>
    <w:rsid w:val="009A74BA"/>
    <w:rsid w:val="009B0228"/>
    <w:rsid w:val="009B040D"/>
    <w:rsid w:val="009B153A"/>
    <w:rsid w:val="009B1C48"/>
    <w:rsid w:val="009B4249"/>
    <w:rsid w:val="009B5A55"/>
    <w:rsid w:val="009B65E9"/>
    <w:rsid w:val="009C1331"/>
    <w:rsid w:val="009C1D3B"/>
    <w:rsid w:val="009C281F"/>
    <w:rsid w:val="009C3739"/>
    <w:rsid w:val="009C5893"/>
    <w:rsid w:val="009D1299"/>
    <w:rsid w:val="009D2DAD"/>
    <w:rsid w:val="009D3F4B"/>
    <w:rsid w:val="009D50F1"/>
    <w:rsid w:val="009D5C1A"/>
    <w:rsid w:val="009D6CC3"/>
    <w:rsid w:val="009D76BC"/>
    <w:rsid w:val="009E100A"/>
    <w:rsid w:val="009E1BD2"/>
    <w:rsid w:val="009E1DF0"/>
    <w:rsid w:val="009E3C3E"/>
    <w:rsid w:val="009E4333"/>
    <w:rsid w:val="009E47CD"/>
    <w:rsid w:val="009E6265"/>
    <w:rsid w:val="009F1FE7"/>
    <w:rsid w:val="009F578C"/>
    <w:rsid w:val="009F6A7F"/>
    <w:rsid w:val="00A005BD"/>
    <w:rsid w:val="00A02719"/>
    <w:rsid w:val="00A0373D"/>
    <w:rsid w:val="00A039B1"/>
    <w:rsid w:val="00A03CD7"/>
    <w:rsid w:val="00A04C0F"/>
    <w:rsid w:val="00A050E5"/>
    <w:rsid w:val="00A069C5"/>
    <w:rsid w:val="00A06A5A"/>
    <w:rsid w:val="00A06AF3"/>
    <w:rsid w:val="00A11B9C"/>
    <w:rsid w:val="00A16FA4"/>
    <w:rsid w:val="00A2150D"/>
    <w:rsid w:val="00A22C61"/>
    <w:rsid w:val="00A23DED"/>
    <w:rsid w:val="00A240D6"/>
    <w:rsid w:val="00A2538F"/>
    <w:rsid w:val="00A25BC1"/>
    <w:rsid w:val="00A302AF"/>
    <w:rsid w:val="00A30626"/>
    <w:rsid w:val="00A31D4B"/>
    <w:rsid w:val="00A3285F"/>
    <w:rsid w:val="00A33ADF"/>
    <w:rsid w:val="00A347D3"/>
    <w:rsid w:val="00A34CAD"/>
    <w:rsid w:val="00A35CA9"/>
    <w:rsid w:val="00A41B70"/>
    <w:rsid w:val="00A41E45"/>
    <w:rsid w:val="00A45553"/>
    <w:rsid w:val="00A45985"/>
    <w:rsid w:val="00A45EB3"/>
    <w:rsid w:val="00A4629D"/>
    <w:rsid w:val="00A471C6"/>
    <w:rsid w:val="00A513A4"/>
    <w:rsid w:val="00A520B9"/>
    <w:rsid w:val="00A5234D"/>
    <w:rsid w:val="00A53D5A"/>
    <w:rsid w:val="00A54351"/>
    <w:rsid w:val="00A54640"/>
    <w:rsid w:val="00A54F29"/>
    <w:rsid w:val="00A551E3"/>
    <w:rsid w:val="00A5632B"/>
    <w:rsid w:val="00A56824"/>
    <w:rsid w:val="00A56A25"/>
    <w:rsid w:val="00A574E4"/>
    <w:rsid w:val="00A6034D"/>
    <w:rsid w:val="00A6076C"/>
    <w:rsid w:val="00A61575"/>
    <w:rsid w:val="00A62732"/>
    <w:rsid w:val="00A62FB3"/>
    <w:rsid w:val="00A66545"/>
    <w:rsid w:val="00A67D51"/>
    <w:rsid w:val="00A716EA"/>
    <w:rsid w:val="00A73352"/>
    <w:rsid w:val="00A735CD"/>
    <w:rsid w:val="00A74E60"/>
    <w:rsid w:val="00A7536D"/>
    <w:rsid w:val="00A76D2B"/>
    <w:rsid w:val="00A7745B"/>
    <w:rsid w:val="00A77860"/>
    <w:rsid w:val="00A81B75"/>
    <w:rsid w:val="00A83EF7"/>
    <w:rsid w:val="00A849DD"/>
    <w:rsid w:val="00A86D5B"/>
    <w:rsid w:val="00A871F4"/>
    <w:rsid w:val="00A90661"/>
    <w:rsid w:val="00A91C05"/>
    <w:rsid w:val="00A937A8"/>
    <w:rsid w:val="00A944C6"/>
    <w:rsid w:val="00A95DEC"/>
    <w:rsid w:val="00A961E2"/>
    <w:rsid w:val="00A979AB"/>
    <w:rsid w:val="00AA1675"/>
    <w:rsid w:val="00AA2EE4"/>
    <w:rsid w:val="00AA2FF1"/>
    <w:rsid w:val="00AA3F66"/>
    <w:rsid w:val="00AA46C9"/>
    <w:rsid w:val="00AA4C68"/>
    <w:rsid w:val="00AA4D68"/>
    <w:rsid w:val="00AA5B30"/>
    <w:rsid w:val="00AA5D35"/>
    <w:rsid w:val="00AA5D5B"/>
    <w:rsid w:val="00AA67AD"/>
    <w:rsid w:val="00AA69C2"/>
    <w:rsid w:val="00AA6B51"/>
    <w:rsid w:val="00AA7EE5"/>
    <w:rsid w:val="00AA7F3A"/>
    <w:rsid w:val="00AB040F"/>
    <w:rsid w:val="00AB0674"/>
    <w:rsid w:val="00AB2AB6"/>
    <w:rsid w:val="00AB3353"/>
    <w:rsid w:val="00AB4260"/>
    <w:rsid w:val="00AB44C5"/>
    <w:rsid w:val="00AB4B2F"/>
    <w:rsid w:val="00AB51FF"/>
    <w:rsid w:val="00AB621C"/>
    <w:rsid w:val="00AC00BF"/>
    <w:rsid w:val="00AC01DE"/>
    <w:rsid w:val="00AC021B"/>
    <w:rsid w:val="00AC2A36"/>
    <w:rsid w:val="00AC322C"/>
    <w:rsid w:val="00AC4438"/>
    <w:rsid w:val="00AC4819"/>
    <w:rsid w:val="00AC60EE"/>
    <w:rsid w:val="00AD06F7"/>
    <w:rsid w:val="00AD1E08"/>
    <w:rsid w:val="00AD1FBE"/>
    <w:rsid w:val="00AD22EC"/>
    <w:rsid w:val="00AD2958"/>
    <w:rsid w:val="00AD316E"/>
    <w:rsid w:val="00AD393D"/>
    <w:rsid w:val="00AD3EEB"/>
    <w:rsid w:val="00AD5004"/>
    <w:rsid w:val="00AD5290"/>
    <w:rsid w:val="00AD7731"/>
    <w:rsid w:val="00AD7B88"/>
    <w:rsid w:val="00AE1130"/>
    <w:rsid w:val="00AE269F"/>
    <w:rsid w:val="00AE26CF"/>
    <w:rsid w:val="00AF111D"/>
    <w:rsid w:val="00AF2D76"/>
    <w:rsid w:val="00AF55E4"/>
    <w:rsid w:val="00AF702F"/>
    <w:rsid w:val="00B0015E"/>
    <w:rsid w:val="00B01AB9"/>
    <w:rsid w:val="00B01B4F"/>
    <w:rsid w:val="00B03762"/>
    <w:rsid w:val="00B03917"/>
    <w:rsid w:val="00B04F9C"/>
    <w:rsid w:val="00B04FCF"/>
    <w:rsid w:val="00B05538"/>
    <w:rsid w:val="00B05E55"/>
    <w:rsid w:val="00B1218B"/>
    <w:rsid w:val="00B12297"/>
    <w:rsid w:val="00B123B7"/>
    <w:rsid w:val="00B12EC8"/>
    <w:rsid w:val="00B14D5E"/>
    <w:rsid w:val="00B15A9D"/>
    <w:rsid w:val="00B17364"/>
    <w:rsid w:val="00B179AE"/>
    <w:rsid w:val="00B22FEC"/>
    <w:rsid w:val="00B2395C"/>
    <w:rsid w:val="00B23B62"/>
    <w:rsid w:val="00B252E9"/>
    <w:rsid w:val="00B2557B"/>
    <w:rsid w:val="00B269D3"/>
    <w:rsid w:val="00B27A83"/>
    <w:rsid w:val="00B305A1"/>
    <w:rsid w:val="00B31D51"/>
    <w:rsid w:val="00B31DCE"/>
    <w:rsid w:val="00B32053"/>
    <w:rsid w:val="00B320C3"/>
    <w:rsid w:val="00B332EC"/>
    <w:rsid w:val="00B34118"/>
    <w:rsid w:val="00B35E46"/>
    <w:rsid w:val="00B364B8"/>
    <w:rsid w:val="00B36F10"/>
    <w:rsid w:val="00B37685"/>
    <w:rsid w:val="00B37F6C"/>
    <w:rsid w:val="00B41364"/>
    <w:rsid w:val="00B4378B"/>
    <w:rsid w:val="00B44EA5"/>
    <w:rsid w:val="00B458CD"/>
    <w:rsid w:val="00B45D2A"/>
    <w:rsid w:val="00B45F88"/>
    <w:rsid w:val="00B46706"/>
    <w:rsid w:val="00B47EA8"/>
    <w:rsid w:val="00B514EB"/>
    <w:rsid w:val="00B53078"/>
    <w:rsid w:val="00B532D2"/>
    <w:rsid w:val="00B5338C"/>
    <w:rsid w:val="00B5489C"/>
    <w:rsid w:val="00B54ABE"/>
    <w:rsid w:val="00B54F5D"/>
    <w:rsid w:val="00B5778D"/>
    <w:rsid w:val="00B61985"/>
    <w:rsid w:val="00B6335F"/>
    <w:rsid w:val="00B640B8"/>
    <w:rsid w:val="00B65517"/>
    <w:rsid w:val="00B65AB2"/>
    <w:rsid w:val="00B65E2C"/>
    <w:rsid w:val="00B66E43"/>
    <w:rsid w:val="00B66F92"/>
    <w:rsid w:val="00B70996"/>
    <w:rsid w:val="00B71EEE"/>
    <w:rsid w:val="00B72CBD"/>
    <w:rsid w:val="00B74A8B"/>
    <w:rsid w:val="00B75ADE"/>
    <w:rsid w:val="00B82ADF"/>
    <w:rsid w:val="00B8495C"/>
    <w:rsid w:val="00B84D74"/>
    <w:rsid w:val="00B862AB"/>
    <w:rsid w:val="00B864E3"/>
    <w:rsid w:val="00B90D2A"/>
    <w:rsid w:val="00B90F31"/>
    <w:rsid w:val="00B90F5F"/>
    <w:rsid w:val="00B9135E"/>
    <w:rsid w:val="00B9246B"/>
    <w:rsid w:val="00B927EB"/>
    <w:rsid w:val="00B936DC"/>
    <w:rsid w:val="00B94D33"/>
    <w:rsid w:val="00B969F9"/>
    <w:rsid w:val="00BA1B45"/>
    <w:rsid w:val="00BA22EA"/>
    <w:rsid w:val="00BA2DFD"/>
    <w:rsid w:val="00BA5B83"/>
    <w:rsid w:val="00BA630F"/>
    <w:rsid w:val="00BA76D1"/>
    <w:rsid w:val="00BA7A3B"/>
    <w:rsid w:val="00BB1166"/>
    <w:rsid w:val="00BB1BF0"/>
    <w:rsid w:val="00BB351E"/>
    <w:rsid w:val="00BB3B5A"/>
    <w:rsid w:val="00BB3D6D"/>
    <w:rsid w:val="00BB404A"/>
    <w:rsid w:val="00BB4A6F"/>
    <w:rsid w:val="00BC0DD2"/>
    <w:rsid w:val="00BC5940"/>
    <w:rsid w:val="00BC5F90"/>
    <w:rsid w:val="00BC73E8"/>
    <w:rsid w:val="00BC799F"/>
    <w:rsid w:val="00BD02D5"/>
    <w:rsid w:val="00BD155B"/>
    <w:rsid w:val="00BD25B8"/>
    <w:rsid w:val="00BD636E"/>
    <w:rsid w:val="00BD7A45"/>
    <w:rsid w:val="00BE06BC"/>
    <w:rsid w:val="00BE0ACD"/>
    <w:rsid w:val="00BE0D38"/>
    <w:rsid w:val="00BE1FA4"/>
    <w:rsid w:val="00BE301F"/>
    <w:rsid w:val="00BE45D9"/>
    <w:rsid w:val="00BE54BD"/>
    <w:rsid w:val="00BE7011"/>
    <w:rsid w:val="00BE7118"/>
    <w:rsid w:val="00BE7DCE"/>
    <w:rsid w:val="00BF0F38"/>
    <w:rsid w:val="00BF2427"/>
    <w:rsid w:val="00BF2E80"/>
    <w:rsid w:val="00BF3EDA"/>
    <w:rsid w:val="00BF4B0A"/>
    <w:rsid w:val="00BF565D"/>
    <w:rsid w:val="00BF5A4A"/>
    <w:rsid w:val="00BF6A15"/>
    <w:rsid w:val="00C01EB8"/>
    <w:rsid w:val="00C022FB"/>
    <w:rsid w:val="00C03896"/>
    <w:rsid w:val="00C0493D"/>
    <w:rsid w:val="00C04A9F"/>
    <w:rsid w:val="00C0517F"/>
    <w:rsid w:val="00C06F57"/>
    <w:rsid w:val="00C073C3"/>
    <w:rsid w:val="00C11C57"/>
    <w:rsid w:val="00C125F1"/>
    <w:rsid w:val="00C12C99"/>
    <w:rsid w:val="00C1392E"/>
    <w:rsid w:val="00C13D3D"/>
    <w:rsid w:val="00C14519"/>
    <w:rsid w:val="00C14B9A"/>
    <w:rsid w:val="00C14D95"/>
    <w:rsid w:val="00C15A10"/>
    <w:rsid w:val="00C172C7"/>
    <w:rsid w:val="00C21A4B"/>
    <w:rsid w:val="00C21B27"/>
    <w:rsid w:val="00C21E36"/>
    <w:rsid w:val="00C23093"/>
    <w:rsid w:val="00C2311D"/>
    <w:rsid w:val="00C239E1"/>
    <w:rsid w:val="00C23A8C"/>
    <w:rsid w:val="00C249E8"/>
    <w:rsid w:val="00C24FCF"/>
    <w:rsid w:val="00C27316"/>
    <w:rsid w:val="00C3046F"/>
    <w:rsid w:val="00C30A44"/>
    <w:rsid w:val="00C30E17"/>
    <w:rsid w:val="00C34729"/>
    <w:rsid w:val="00C34C3A"/>
    <w:rsid w:val="00C35197"/>
    <w:rsid w:val="00C351B6"/>
    <w:rsid w:val="00C351FE"/>
    <w:rsid w:val="00C35705"/>
    <w:rsid w:val="00C41C2E"/>
    <w:rsid w:val="00C43049"/>
    <w:rsid w:val="00C43346"/>
    <w:rsid w:val="00C4495B"/>
    <w:rsid w:val="00C45CD1"/>
    <w:rsid w:val="00C46443"/>
    <w:rsid w:val="00C51F34"/>
    <w:rsid w:val="00C5307E"/>
    <w:rsid w:val="00C56879"/>
    <w:rsid w:val="00C56C73"/>
    <w:rsid w:val="00C57235"/>
    <w:rsid w:val="00C613E9"/>
    <w:rsid w:val="00C61A1F"/>
    <w:rsid w:val="00C61CC1"/>
    <w:rsid w:val="00C62462"/>
    <w:rsid w:val="00C640F7"/>
    <w:rsid w:val="00C65773"/>
    <w:rsid w:val="00C65794"/>
    <w:rsid w:val="00C66337"/>
    <w:rsid w:val="00C67124"/>
    <w:rsid w:val="00C6745D"/>
    <w:rsid w:val="00C704C7"/>
    <w:rsid w:val="00C731E8"/>
    <w:rsid w:val="00C735FA"/>
    <w:rsid w:val="00C73A7C"/>
    <w:rsid w:val="00C7452E"/>
    <w:rsid w:val="00C74CD7"/>
    <w:rsid w:val="00C77093"/>
    <w:rsid w:val="00C812B2"/>
    <w:rsid w:val="00C81A1D"/>
    <w:rsid w:val="00C81AAB"/>
    <w:rsid w:val="00C85E13"/>
    <w:rsid w:val="00C86899"/>
    <w:rsid w:val="00C913FE"/>
    <w:rsid w:val="00C92192"/>
    <w:rsid w:val="00C92792"/>
    <w:rsid w:val="00C947BC"/>
    <w:rsid w:val="00C95A18"/>
    <w:rsid w:val="00C96F97"/>
    <w:rsid w:val="00C97080"/>
    <w:rsid w:val="00CA01BD"/>
    <w:rsid w:val="00CA0471"/>
    <w:rsid w:val="00CA06B4"/>
    <w:rsid w:val="00CA0EA6"/>
    <w:rsid w:val="00CA10D6"/>
    <w:rsid w:val="00CA14C0"/>
    <w:rsid w:val="00CA1C6B"/>
    <w:rsid w:val="00CA22C7"/>
    <w:rsid w:val="00CA2AA1"/>
    <w:rsid w:val="00CA2C7D"/>
    <w:rsid w:val="00CA2F97"/>
    <w:rsid w:val="00CA66CB"/>
    <w:rsid w:val="00CA6D63"/>
    <w:rsid w:val="00CB0876"/>
    <w:rsid w:val="00CB0977"/>
    <w:rsid w:val="00CB46AE"/>
    <w:rsid w:val="00CB6545"/>
    <w:rsid w:val="00CC096F"/>
    <w:rsid w:val="00CC0B3A"/>
    <w:rsid w:val="00CC1421"/>
    <w:rsid w:val="00CC2A16"/>
    <w:rsid w:val="00CC3B12"/>
    <w:rsid w:val="00CC4F4E"/>
    <w:rsid w:val="00CC6889"/>
    <w:rsid w:val="00CC6D14"/>
    <w:rsid w:val="00CC7346"/>
    <w:rsid w:val="00CD1DAE"/>
    <w:rsid w:val="00CD391E"/>
    <w:rsid w:val="00CD4202"/>
    <w:rsid w:val="00CD490D"/>
    <w:rsid w:val="00CD5C5A"/>
    <w:rsid w:val="00CD6354"/>
    <w:rsid w:val="00CD76E4"/>
    <w:rsid w:val="00CD7E10"/>
    <w:rsid w:val="00CE02F6"/>
    <w:rsid w:val="00CE138E"/>
    <w:rsid w:val="00CE1495"/>
    <w:rsid w:val="00CE2281"/>
    <w:rsid w:val="00CE4892"/>
    <w:rsid w:val="00CE6961"/>
    <w:rsid w:val="00CE74DD"/>
    <w:rsid w:val="00CE79E0"/>
    <w:rsid w:val="00CF1F0F"/>
    <w:rsid w:val="00CF2A6A"/>
    <w:rsid w:val="00CF5367"/>
    <w:rsid w:val="00CF6365"/>
    <w:rsid w:val="00CF679E"/>
    <w:rsid w:val="00CF7B8E"/>
    <w:rsid w:val="00D00404"/>
    <w:rsid w:val="00D01CD8"/>
    <w:rsid w:val="00D041B2"/>
    <w:rsid w:val="00D05BAF"/>
    <w:rsid w:val="00D065D7"/>
    <w:rsid w:val="00D07703"/>
    <w:rsid w:val="00D10025"/>
    <w:rsid w:val="00D10256"/>
    <w:rsid w:val="00D10609"/>
    <w:rsid w:val="00D109DE"/>
    <w:rsid w:val="00D12F78"/>
    <w:rsid w:val="00D14FF3"/>
    <w:rsid w:val="00D205BD"/>
    <w:rsid w:val="00D214D0"/>
    <w:rsid w:val="00D25022"/>
    <w:rsid w:val="00D3056B"/>
    <w:rsid w:val="00D30BF6"/>
    <w:rsid w:val="00D3231C"/>
    <w:rsid w:val="00D33B0A"/>
    <w:rsid w:val="00D33C68"/>
    <w:rsid w:val="00D3765D"/>
    <w:rsid w:val="00D37F8B"/>
    <w:rsid w:val="00D40A62"/>
    <w:rsid w:val="00D413A7"/>
    <w:rsid w:val="00D41DE1"/>
    <w:rsid w:val="00D41F60"/>
    <w:rsid w:val="00D42239"/>
    <w:rsid w:val="00D42E93"/>
    <w:rsid w:val="00D43B47"/>
    <w:rsid w:val="00D45169"/>
    <w:rsid w:val="00D45D55"/>
    <w:rsid w:val="00D51197"/>
    <w:rsid w:val="00D511EF"/>
    <w:rsid w:val="00D524B6"/>
    <w:rsid w:val="00D52A49"/>
    <w:rsid w:val="00D52B09"/>
    <w:rsid w:val="00D52F20"/>
    <w:rsid w:val="00D532AB"/>
    <w:rsid w:val="00D5401E"/>
    <w:rsid w:val="00D54F18"/>
    <w:rsid w:val="00D55FCC"/>
    <w:rsid w:val="00D57A31"/>
    <w:rsid w:val="00D57B22"/>
    <w:rsid w:val="00D6308E"/>
    <w:rsid w:val="00D63275"/>
    <w:rsid w:val="00D6342D"/>
    <w:rsid w:val="00D63C0A"/>
    <w:rsid w:val="00D64EFB"/>
    <w:rsid w:val="00D66A6C"/>
    <w:rsid w:val="00D673D4"/>
    <w:rsid w:val="00D677B6"/>
    <w:rsid w:val="00D70531"/>
    <w:rsid w:val="00D719D0"/>
    <w:rsid w:val="00D72623"/>
    <w:rsid w:val="00D73735"/>
    <w:rsid w:val="00D74231"/>
    <w:rsid w:val="00D7503F"/>
    <w:rsid w:val="00D7540A"/>
    <w:rsid w:val="00D76470"/>
    <w:rsid w:val="00D81C36"/>
    <w:rsid w:val="00D826CC"/>
    <w:rsid w:val="00D83B13"/>
    <w:rsid w:val="00D84772"/>
    <w:rsid w:val="00D8487E"/>
    <w:rsid w:val="00D87B46"/>
    <w:rsid w:val="00D9390D"/>
    <w:rsid w:val="00D9412E"/>
    <w:rsid w:val="00D9543A"/>
    <w:rsid w:val="00D95C1B"/>
    <w:rsid w:val="00D9686D"/>
    <w:rsid w:val="00D96C73"/>
    <w:rsid w:val="00D97162"/>
    <w:rsid w:val="00D972C9"/>
    <w:rsid w:val="00DA0DA3"/>
    <w:rsid w:val="00DA2B62"/>
    <w:rsid w:val="00DB0D8A"/>
    <w:rsid w:val="00DB2725"/>
    <w:rsid w:val="00DB35F2"/>
    <w:rsid w:val="00DB42EA"/>
    <w:rsid w:val="00DB46FA"/>
    <w:rsid w:val="00DB48FC"/>
    <w:rsid w:val="00DB4C6D"/>
    <w:rsid w:val="00DB62E7"/>
    <w:rsid w:val="00DB66D2"/>
    <w:rsid w:val="00DB7B53"/>
    <w:rsid w:val="00DC15AD"/>
    <w:rsid w:val="00DC1F6F"/>
    <w:rsid w:val="00DC3974"/>
    <w:rsid w:val="00DC5E66"/>
    <w:rsid w:val="00DC719C"/>
    <w:rsid w:val="00DC72D6"/>
    <w:rsid w:val="00DC78B4"/>
    <w:rsid w:val="00DC7F8D"/>
    <w:rsid w:val="00DD00C5"/>
    <w:rsid w:val="00DD1A91"/>
    <w:rsid w:val="00DD1E46"/>
    <w:rsid w:val="00DD21CC"/>
    <w:rsid w:val="00DD379C"/>
    <w:rsid w:val="00DD3F5A"/>
    <w:rsid w:val="00DD78A4"/>
    <w:rsid w:val="00DE2F36"/>
    <w:rsid w:val="00DE3736"/>
    <w:rsid w:val="00DE725A"/>
    <w:rsid w:val="00DE7A7D"/>
    <w:rsid w:val="00DE7BEB"/>
    <w:rsid w:val="00DF2B3F"/>
    <w:rsid w:val="00DF3820"/>
    <w:rsid w:val="00DF46DA"/>
    <w:rsid w:val="00DF5FC9"/>
    <w:rsid w:val="00DF78FE"/>
    <w:rsid w:val="00DF7D6D"/>
    <w:rsid w:val="00E00A58"/>
    <w:rsid w:val="00E01925"/>
    <w:rsid w:val="00E0391C"/>
    <w:rsid w:val="00E03975"/>
    <w:rsid w:val="00E04AA3"/>
    <w:rsid w:val="00E058BD"/>
    <w:rsid w:val="00E05B75"/>
    <w:rsid w:val="00E05BD0"/>
    <w:rsid w:val="00E06B27"/>
    <w:rsid w:val="00E10F04"/>
    <w:rsid w:val="00E11F54"/>
    <w:rsid w:val="00E12106"/>
    <w:rsid w:val="00E12946"/>
    <w:rsid w:val="00E14A07"/>
    <w:rsid w:val="00E14CB0"/>
    <w:rsid w:val="00E14D83"/>
    <w:rsid w:val="00E153D7"/>
    <w:rsid w:val="00E16455"/>
    <w:rsid w:val="00E16CF6"/>
    <w:rsid w:val="00E17BF9"/>
    <w:rsid w:val="00E20F07"/>
    <w:rsid w:val="00E22890"/>
    <w:rsid w:val="00E244E0"/>
    <w:rsid w:val="00E2591E"/>
    <w:rsid w:val="00E263AB"/>
    <w:rsid w:val="00E2774A"/>
    <w:rsid w:val="00E27DA0"/>
    <w:rsid w:val="00E31992"/>
    <w:rsid w:val="00E32EF2"/>
    <w:rsid w:val="00E3352A"/>
    <w:rsid w:val="00E336F8"/>
    <w:rsid w:val="00E33DC1"/>
    <w:rsid w:val="00E34408"/>
    <w:rsid w:val="00E356A3"/>
    <w:rsid w:val="00E37332"/>
    <w:rsid w:val="00E37FA7"/>
    <w:rsid w:val="00E40675"/>
    <w:rsid w:val="00E423AF"/>
    <w:rsid w:val="00E427B9"/>
    <w:rsid w:val="00E473A6"/>
    <w:rsid w:val="00E47B33"/>
    <w:rsid w:val="00E50822"/>
    <w:rsid w:val="00E51496"/>
    <w:rsid w:val="00E5150C"/>
    <w:rsid w:val="00E517C9"/>
    <w:rsid w:val="00E52742"/>
    <w:rsid w:val="00E52AED"/>
    <w:rsid w:val="00E54A07"/>
    <w:rsid w:val="00E55FD5"/>
    <w:rsid w:val="00E61D0B"/>
    <w:rsid w:val="00E62BDA"/>
    <w:rsid w:val="00E63F3B"/>
    <w:rsid w:val="00E667A7"/>
    <w:rsid w:val="00E66D13"/>
    <w:rsid w:val="00E67BF5"/>
    <w:rsid w:val="00E67DCC"/>
    <w:rsid w:val="00E7002B"/>
    <w:rsid w:val="00E7619B"/>
    <w:rsid w:val="00E77EA6"/>
    <w:rsid w:val="00E8124B"/>
    <w:rsid w:val="00E816BC"/>
    <w:rsid w:val="00E82576"/>
    <w:rsid w:val="00E82C18"/>
    <w:rsid w:val="00E8324F"/>
    <w:rsid w:val="00E837AF"/>
    <w:rsid w:val="00E85409"/>
    <w:rsid w:val="00E867B0"/>
    <w:rsid w:val="00E8687E"/>
    <w:rsid w:val="00E86A49"/>
    <w:rsid w:val="00E90335"/>
    <w:rsid w:val="00E91AFA"/>
    <w:rsid w:val="00E92AD8"/>
    <w:rsid w:val="00E955CE"/>
    <w:rsid w:val="00EA0742"/>
    <w:rsid w:val="00EA0939"/>
    <w:rsid w:val="00EA0BB3"/>
    <w:rsid w:val="00EA2138"/>
    <w:rsid w:val="00EA2577"/>
    <w:rsid w:val="00EA3719"/>
    <w:rsid w:val="00EA44E5"/>
    <w:rsid w:val="00EA4877"/>
    <w:rsid w:val="00EA5D1D"/>
    <w:rsid w:val="00EB0AA3"/>
    <w:rsid w:val="00EB16EE"/>
    <w:rsid w:val="00EB1EF2"/>
    <w:rsid w:val="00EB274E"/>
    <w:rsid w:val="00EB301F"/>
    <w:rsid w:val="00EB3489"/>
    <w:rsid w:val="00EB4200"/>
    <w:rsid w:val="00EB7510"/>
    <w:rsid w:val="00EC05A7"/>
    <w:rsid w:val="00EC0B65"/>
    <w:rsid w:val="00EC125D"/>
    <w:rsid w:val="00EC1298"/>
    <w:rsid w:val="00EC178B"/>
    <w:rsid w:val="00EC1994"/>
    <w:rsid w:val="00EC1E9A"/>
    <w:rsid w:val="00EC20AB"/>
    <w:rsid w:val="00EC4113"/>
    <w:rsid w:val="00EC4350"/>
    <w:rsid w:val="00EC62A9"/>
    <w:rsid w:val="00ED1084"/>
    <w:rsid w:val="00ED224F"/>
    <w:rsid w:val="00ED38DF"/>
    <w:rsid w:val="00ED43EE"/>
    <w:rsid w:val="00ED464D"/>
    <w:rsid w:val="00ED4E78"/>
    <w:rsid w:val="00ED5736"/>
    <w:rsid w:val="00ED5C54"/>
    <w:rsid w:val="00ED67F7"/>
    <w:rsid w:val="00ED7A50"/>
    <w:rsid w:val="00EE05D5"/>
    <w:rsid w:val="00EE0C83"/>
    <w:rsid w:val="00EE0DC8"/>
    <w:rsid w:val="00EE280B"/>
    <w:rsid w:val="00EE2BEE"/>
    <w:rsid w:val="00EE5AE5"/>
    <w:rsid w:val="00EF04D3"/>
    <w:rsid w:val="00EF18EE"/>
    <w:rsid w:val="00EF2175"/>
    <w:rsid w:val="00EF4FA2"/>
    <w:rsid w:val="00EF6494"/>
    <w:rsid w:val="00EF6EC0"/>
    <w:rsid w:val="00EF7903"/>
    <w:rsid w:val="00F00EC1"/>
    <w:rsid w:val="00F01171"/>
    <w:rsid w:val="00F01580"/>
    <w:rsid w:val="00F0203C"/>
    <w:rsid w:val="00F02721"/>
    <w:rsid w:val="00F030BF"/>
    <w:rsid w:val="00F0362A"/>
    <w:rsid w:val="00F041A8"/>
    <w:rsid w:val="00F05FC3"/>
    <w:rsid w:val="00F100C9"/>
    <w:rsid w:val="00F1049B"/>
    <w:rsid w:val="00F1098C"/>
    <w:rsid w:val="00F12B32"/>
    <w:rsid w:val="00F1411B"/>
    <w:rsid w:val="00F14937"/>
    <w:rsid w:val="00F14E6E"/>
    <w:rsid w:val="00F15E01"/>
    <w:rsid w:val="00F16A92"/>
    <w:rsid w:val="00F16D42"/>
    <w:rsid w:val="00F17B77"/>
    <w:rsid w:val="00F21F5E"/>
    <w:rsid w:val="00F23015"/>
    <w:rsid w:val="00F24C60"/>
    <w:rsid w:val="00F25DD9"/>
    <w:rsid w:val="00F26165"/>
    <w:rsid w:val="00F26B39"/>
    <w:rsid w:val="00F2761C"/>
    <w:rsid w:val="00F30296"/>
    <w:rsid w:val="00F30CC0"/>
    <w:rsid w:val="00F319F5"/>
    <w:rsid w:val="00F31A22"/>
    <w:rsid w:val="00F320CD"/>
    <w:rsid w:val="00F321A0"/>
    <w:rsid w:val="00F32E6A"/>
    <w:rsid w:val="00F331F2"/>
    <w:rsid w:val="00F33727"/>
    <w:rsid w:val="00F34383"/>
    <w:rsid w:val="00F351FD"/>
    <w:rsid w:val="00F35862"/>
    <w:rsid w:val="00F36225"/>
    <w:rsid w:val="00F3696B"/>
    <w:rsid w:val="00F37926"/>
    <w:rsid w:val="00F42036"/>
    <w:rsid w:val="00F42317"/>
    <w:rsid w:val="00F42F2F"/>
    <w:rsid w:val="00F4436F"/>
    <w:rsid w:val="00F44679"/>
    <w:rsid w:val="00F4471D"/>
    <w:rsid w:val="00F450C4"/>
    <w:rsid w:val="00F45504"/>
    <w:rsid w:val="00F46383"/>
    <w:rsid w:val="00F46D06"/>
    <w:rsid w:val="00F47033"/>
    <w:rsid w:val="00F51136"/>
    <w:rsid w:val="00F513CC"/>
    <w:rsid w:val="00F51665"/>
    <w:rsid w:val="00F613E6"/>
    <w:rsid w:val="00F61ADC"/>
    <w:rsid w:val="00F64078"/>
    <w:rsid w:val="00F64565"/>
    <w:rsid w:val="00F65BCE"/>
    <w:rsid w:val="00F67903"/>
    <w:rsid w:val="00F700AE"/>
    <w:rsid w:val="00F707BF"/>
    <w:rsid w:val="00F70C65"/>
    <w:rsid w:val="00F70FFA"/>
    <w:rsid w:val="00F71348"/>
    <w:rsid w:val="00F71BA5"/>
    <w:rsid w:val="00F75A04"/>
    <w:rsid w:val="00F76962"/>
    <w:rsid w:val="00F77F2F"/>
    <w:rsid w:val="00F80D16"/>
    <w:rsid w:val="00F82538"/>
    <w:rsid w:val="00F82CA9"/>
    <w:rsid w:val="00F8337C"/>
    <w:rsid w:val="00F83E3A"/>
    <w:rsid w:val="00F84477"/>
    <w:rsid w:val="00F850EF"/>
    <w:rsid w:val="00F920A1"/>
    <w:rsid w:val="00F92757"/>
    <w:rsid w:val="00F93752"/>
    <w:rsid w:val="00F946F1"/>
    <w:rsid w:val="00F96077"/>
    <w:rsid w:val="00F961D2"/>
    <w:rsid w:val="00F96991"/>
    <w:rsid w:val="00F97723"/>
    <w:rsid w:val="00FA0C1E"/>
    <w:rsid w:val="00FA1B70"/>
    <w:rsid w:val="00FA33E4"/>
    <w:rsid w:val="00FA47D1"/>
    <w:rsid w:val="00FA517D"/>
    <w:rsid w:val="00FA67A6"/>
    <w:rsid w:val="00FA7DA1"/>
    <w:rsid w:val="00FB02DA"/>
    <w:rsid w:val="00FB0A2E"/>
    <w:rsid w:val="00FB0DA6"/>
    <w:rsid w:val="00FB56AD"/>
    <w:rsid w:val="00FB5D62"/>
    <w:rsid w:val="00FB6721"/>
    <w:rsid w:val="00FC1B1E"/>
    <w:rsid w:val="00FC1EE1"/>
    <w:rsid w:val="00FC2A30"/>
    <w:rsid w:val="00FC3A27"/>
    <w:rsid w:val="00FC6B8A"/>
    <w:rsid w:val="00FD629E"/>
    <w:rsid w:val="00FD6895"/>
    <w:rsid w:val="00FD6A9E"/>
    <w:rsid w:val="00FD77A6"/>
    <w:rsid w:val="00FD7FF6"/>
    <w:rsid w:val="00FE1D53"/>
    <w:rsid w:val="00FE31A8"/>
    <w:rsid w:val="00FE3C22"/>
    <w:rsid w:val="00FE3FB7"/>
    <w:rsid w:val="00FE4E29"/>
    <w:rsid w:val="00FE5094"/>
    <w:rsid w:val="00FE6549"/>
    <w:rsid w:val="00FE73AA"/>
    <w:rsid w:val="00FE7DEA"/>
    <w:rsid w:val="00FF12A0"/>
    <w:rsid w:val="00FF15B3"/>
    <w:rsid w:val="00FF1FFE"/>
    <w:rsid w:val="00FF31EF"/>
    <w:rsid w:val="00FF5DD0"/>
    <w:rsid w:val="00FF7670"/>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97834"/>
  <w15:docId w15:val="{03AE026F-16A7-4810-BF62-E1CD7929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D0"/>
    <w:rPr>
      <w:sz w:val="24"/>
      <w:szCs w:val="24"/>
    </w:rPr>
  </w:style>
  <w:style w:type="paragraph" w:styleId="Heading1">
    <w:name w:val="heading 1"/>
    <w:basedOn w:val="Normal"/>
    <w:next w:val="Normal"/>
    <w:qFormat/>
    <w:rsid w:val="00446099"/>
    <w:pPr>
      <w:keepNext/>
      <w:jc w:val="center"/>
      <w:outlineLvl w:val="0"/>
    </w:pPr>
    <w:rPr>
      <w:rFonts w:ascii="Stencil" w:hAnsi="Stencil"/>
      <w:sz w:val="40"/>
      <w:szCs w:val="20"/>
    </w:rPr>
  </w:style>
  <w:style w:type="paragraph" w:styleId="Heading3">
    <w:name w:val="heading 3"/>
    <w:basedOn w:val="Normal"/>
    <w:next w:val="Normal"/>
    <w:link w:val="Heading3Char"/>
    <w:uiPriority w:val="9"/>
    <w:semiHidden/>
    <w:unhideWhenUsed/>
    <w:qFormat/>
    <w:rsid w:val="002B35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E2F36"/>
    <w:pPr>
      <w:numPr>
        <w:numId w:val="1"/>
      </w:numPr>
    </w:pPr>
  </w:style>
  <w:style w:type="numbering" w:customStyle="1" w:styleId="Style1">
    <w:name w:val="Style1"/>
    <w:basedOn w:val="NoList"/>
    <w:rsid w:val="00DE2F36"/>
    <w:pPr>
      <w:numPr>
        <w:numId w:val="2"/>
      </w:numPr>
    </w:pPr>
  </w:style>
  <w:style w:type="paragraph" w:styleId="Footer">
    <w:name w:val="footer"/>
    <w:basedOn w:val="Normal"/>
    <w:rsid w:val="00C85E13"/>
    <w:pPr>
      <w:tabs>
        <w:tab w:val="center" w:pos="4320"/>
        <w:tab w:val="right" w:pos="8640"/>
      </w:tabs>
    </w:pPr>
  </w:style>
  <w:style w:type="character" w:styleId="PageNumber">
    <w:name w:val="page number"/>
    <w:basedOn w:val="DefaultParagraphFont"/>
    <w:rsid w:val="00C85E13"/>
  </w:style>
  <w:style w:type="paragraph" w:styleId="Header">
    <w:name w:val="header"/>
    <w:basedOn w:val="Normal"/>
    <w:rsid w:val="00D40A62"/>
    <w:pPr>
      <w:tabs>
        <w:tab w:val="center" w:pos="4320"/>
        <w:tab w:val="right" w:pos="8640"/>
      </w:tabs>
    </w:pPr>
  </w:style>
  <w:style w:type="paragraph" w:styleId="FootnoteText">
    <w:name w:val="footnote text"/>
    <w:basedOn w:val="Normal"/>
    <w:link w:val="FootnoteTextChar"/>
    <w:uiPriority w:val="99"/>
    <w:semiHidden/>
    <w:unhideWhenUsed/>
    <w:rsid w:val="009032DA"/>
    <w:rPr>
      <w:sz w:val="20"/>
      <w:szCs w:val="20"/>
    </w:rPr>
  </w:style>
  <w:style w:type="character" w:customStyle="1" w:styleId="FootnoteTextChar">
    <w:name w:val="Footnote Text Char"/>
    <w:basedOn w:val="DefaultParagraphFont"/>
    <w:link w:val="FootnoteText"/>
    <w:uiPriority w:val="99"/>
    <w:semiHidden/>
    <w:rsid w:val="009032DA"/>
  </w:style>
  <w:style w:type="character" w:styleId="FootnoteReference">
    <w:name w:val="footnote reference"/>
    <w:basedOn w:val="DefaultParagraphFont"/>
    <w:uiPriority w:val="99"/>
    <w:semiHidden/>
    <w:unhideWhenUsed/>
    <w:rsid w:val="009032DA"/>
    <w:rPr>
      <w:vertAlign w:val="superscript"/>
    </w:rPr>
  </w:style>
  <w:style w:type="character" w:styleId="Hyperlink">
    <w:name w:val="Hyperlink"/>
    <w:basedOn w:val="DefaultParagraphFont"/>
    <w:uiPriority w:val="99"/>
    <w:unhideWhenUsed/>
    <w:rsid w:val="00187165"/>
    <w:rPr>
      <w:color w:val="0000FF"/>
      <w:u w:val="single"/>
    </w:rPr>
  </w:style>
  <w:style w:type="paragraph" w:styleId="ListParagraph">
    <w:name w:val="List Paragraph"/>
    <w:basedOn w:val="Normal"/>
    <w:uiPriority w:val="34"/>
    <w:qFormat/>
    <w:rsid w:val="00504BE2"/>
    <w:pPr>
      <w:ind w:left="720"/>
      <w:contextualSpacing/>
    </w:pPr>
  </w:style>
  <w:style w:type="character" w:customStyle="1" w:styleId="Heading3Char">
    <w:name w:val="Heading 3 Char"/>
    <w:basedOn w:val="DefaultParagraphFont"/>
    <w:link w:val="Heading3"/>
    <w:uiPriority w:val="9"/>
    <w:semiHidden/>
    <w:rsid w:val="002B35FC"/>
    <w:rPr>
      <w:rFonts w:asciiTheme="majorHAnsi" w:eastAsiaTheme="majorEastAsia" w:hAnsiTheme="majorHAnsi" w:cstheme="majorBidi"/>
      <w:b/>
      <w:bCs/>
      <w:color w:val="4F81BD" w:themeColor="accent1"/>
      <w:sz w:val="24"/>
      <w:szCs w:val="24"/>
    </w:rPr>
  </w:style>
  <w:style w:type="paragraph" w:customStyle="1" w:styleId="exlemmaitem">
    <w:name w:val="exlemmaitem"/>
    <w:basedOn w:val="Normal"/>
    <w:rsid w:val="002B35FC"/>
  </w:style>
  <w:style w:type="character" w:customStyle="1" w:styleId="exlemmagloss">
    <w:name w:val="exlemmagloss"/>
    <w:basedOn w:val="DefaultParagraphFont"/>
    <w:rsid w:val="002B35FC"/>
    <w:rPr>
      <w:b/>
      <w:bCs/>
    </w:rPr>
  </w:style>
  <w:style w:type="character" w:customStyle="1" w:styleId="launchaudio">
    <w:name w:val="launchaudio"/>
    <w:basedOn w:val="DefaultParagraphFont"/>
    <w:rsid w:val="002B35FC"/>
    <w:rPr>
      <w:sz w:val="30"/>
      <w:szCs w:val="30"/>
    </w:rPr>
  </w:style>
  <w:style w:type="character" w:customStyle="1" w:styleId="reportresultslistitemtextsubtitledivider">
    <w:name w:val="reportresultslistitemtextsubtitledivider"/>
    <w:basedOn w:val="DefaultParagraphFont"/>
    <w:rsid w:val="002B35FC"/>
  </w:style>
  <w:style w:type="character" w:customStyle="1" w:styleId="reportresultslistitemtextsubtitletext">
    <w:name w:val="reportresultslistitemtextsubtitletext"/>
    <w:basedOn w:val="DefaultParagraphFont"/>
    <w:rsid w:val="002B35FC"/>
  </w:style>
  <w:style w:type="table" w:styleId="TableGrid">
    <w:name w:val="Table Grid"/>
    <w:basedOn w:val="TableNormal"/>
    <w:uiPriority w:val="59"/>
    <w:rsid w:val="004026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239F"/>
    <w:rPr>
      <w:rFonts w:ascii="Tahoma" w:hAnsi="Tahoma" w:cs="Tahoma"/>
      <w:sz w:val="16"/>
      <w:szCs w:val="16"/>
    </w:rPr>
  </w:style>
  <w:style w:type="character" w:customStyle="1" w:styleId="BalloonTextChar">
    <w:name w:val="Balloon Text Char"/>
    <w:basedOn w:val="DefaultParagraphFont"/>
    <w:link w:val="BalloonText"/>
    <w:uiPriority w:val="99"/>
    <w:semiHidden/>
    <w:rsid w:val="0058239F"/>
    <w:rPr>
      <w:rFonts w:ascii="Tahoma" w:hAnsi="Tahoma" w:cs="Tahoma"/>
      <w:sz w:val="16"/>
      <w:szCs w:val="16"/>
    </w:rPr>
  </w:style>
  <w:style w:type="paragraph" w:styleId="NormalWeb">
    <w:name w:val="Normal (Web)"/>
    <w:basedOn w:val="Normal"/>
    <w:uiPriority w:val="99"/>
    <w:unhideWhenUsed/>
    <w:rsid w:val="007A62C8"/>
    <w:pPr>
      <w:spacing w:before="100" w:beforeAutospacing="1" w:after="100" w:afterAutospacing="1"/>
    </w:pPr>
  </w:style>
  <w:style w:type="paragraph" w:customStyle="1" w:styleId="ecxmsonormal">
    <w:name w:val="ecxmsonormal"/>
    <w:basedOn w:val="Normal"/>
    <w:rsid w:val="000278E0"/>
    <w:pPr>
      <w:spacing w:after="324"/>
    </w:pPr>
  </w:style>
  <w:style w:type="character" w:styleId="PlaceholderText">
    <w:name w:val="Placeholder Text"/>
    <w:basedOn w:val="DefaultParagraphFont"/>
    <w:uiPriority w:val="99"/>
    <w:semiHidden/>
    <w:rsid w:val="0051399C"/>
    <w:rPr>
      <w:color w:val="808080"/>
    </w:rPr>
  </w:style>
  <w:style w:type="character" w:styleId="FollowedHyperlink">
    <w:name w:val="FollowedHyperlink"/>
    <w:basedOn w:val="DefaultParagraphFont"/>
    <w:uiPriority w:val="99"/>
    <w:semiHidden/>
    <w:unhideWhenUsed/>
    <w:rsid w:val="00277F5B"/>
    <w:rPr>
      <w:color w:val="800080"/>
      <w:u w:val="single"/>
    </w:rPr>
  </w:style>
  <w:style w:type="character" w:styleId="UnresolvedMention">
    <w:name w:val="Unresolved Mention"/>
    <w:basedOn w:val="DefaultParagraphFont"/>
    <w:uiPriority w:val="99"/>
    <w:semiHidden/>
    <w:unhideWhenUsed/>
    <w:rsid w:val="0055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7154">
      <w:bodyDiv w:val="1"/>
      <w:marLeft w:val="0"/>
      <w:marRight w:val="0"/>
      <w:marTop w:val="0"/>
      <w:marBottom w:val="0"/>
      <w:divBdr>
        <w:top w:val="none" w:sz="0" w:space="0" w:color="auto"/>
        <w:left w:val="none" w:sz="0" w:space="0" w:color="auto"/>
        <w:bottom w:val="none" w:sz="0" w:space="0" w:color="auto"/>
        <w:right w:val="none" w:sz="0" w:space="0" w:color="auto"/>
      </w:divBdr>
    </w:div>
    <w:div w:id="28144122">
      <w:bodyDiv w:val="1"/>
      <w:marLeft w:val="0"/>
      <w:marRight w:val="0"/>
      <w:marTop w:val="0"/>
      <w:marBottom w:val="0"/>
      <w:divBdr>
        <w:top w:val="none" w:sz="0" w:space="0" w:color="auto"/>
        <w:left w:val="none" w:sz="0" w:space="0" w:color="auto"/>
        <w:bottom w:val="none" w:sz="0" w:space="0" w:color="auto"/>
        <w:right w:val="none" w:sz="0" w:space="0" w:color="auto"/>
      </w:divBdr>
    </w:div>
    <w:div w:id="70933150">
      <w:bodyDiv w:val="1"/>
      <w:marLeft w:val="0"/>
      <w:marRight w:val="0"/>
      <w:marTop w:val="0"/>
      <w:marBottom w:val="0"/>
      <w:divBdr>
        <w:top w:val="none" w:sz="0" w:space="0" w:color="auto"/>
        <w:left w:val="none" w:sz="0" w:space="0" w:color="auto"/>
        <w:bottom w:val="none" w:sz="0" w:space="0" w:color="auto"/>
        <w:right w:val="none" w:sz="0" w:space="0" w:color="auto"/>
      </w:divBdr>
    </w:div>
    <w:div w:id="80833904">
      <w:bodyDiv w:val="1"/>
      <w:marLeft w:val="0"/>
      <w:marRight w:val="0"/>
      <w:marTop w:val="0"/>
      <w:marBottom w:val="0"/>
      <w:divBdr>
        <w:top w:val="none" w:sz="0" w:space="0" w:color="auto"/>
        <w:left w:val="none" w:sz="0" w:space="0" w:color="auto"/>
        <w:bottom w:val="none" w:sz="0" w:space="0" w:color="auto"/>
        <w:right w:val="none" w:sz="0" w:space="0" w:color="auto"/>
      </w:divBdr>
    </w:div>
    <w:div w:id="84033233">
      <w:bodyDiv w:val="1"/>
      <w:marLeft w:val="0"/>
      <w:marRight w:val="0"/>
      <w:marTop w:val="0"/>
      <w:marBottom w:val="0"/>
      <w:divBdr>
        <w:top w:val="none" w:sz="0" w:space="0" w:color="auto"/>
        <w:left w:val="none" w:sz="0" w:space="0" w:color="auto"/>
        <w:bottom w:val="none" w:sz="0" w:space="0" w:color="auto"/>
        <w:right w:val="none" w:sz="0" w:space="0" w:color="auto"/>
      </w:divBdr>
      <w:divsChild>
        <w:div w:id="106627092">
          <w:marLeft w:val="1440"/>
          <w:marRight w:val="0"/>
          <w:marTop w:val="0"/>
          <w:marBottom w:val="0"/>
          <w:divBdr>
            <w:top w:val="none" w:sz="0" w:space="0" w:color="auto"/>
            <w:left w:val="none" w:sz="0" w:space="0" w:color="auto"/>
            <w:bottom w:val="none" w:sz="0" w:space="0" w:color="auto"/>
            <w:right w:val="none" w:sz="0" w:space="0" w:color="auto"/>
          </w:divBdr>
        </w:div>
        <w:div w:id="519130396">
          <w:marLeft w:val="1440"/>
          <w:marRight w:val="0"/>
          <w:marTop w:val="0"/>
          <w:marBottom w:val="0"/>
          <w:divBdr>
            <w:top w:val="none" w:sz="0" w:space="0" w:color="auto"/>
            <w:left w:val="none" w:sz="0" w:space="0" w:color="auto"/>
            <w:bottom w:val="none" w:sz="0" w:space="0" w:color="auto"/>
            <w:right w:val="none" w:sz="0" w:space="0" w:color="auto"/>
          </w:divBdr>
        </w:div>
        <w:div w:id="620307569">
          <w:marLeft w:val="0"/>
          <w:marRight w:val="0"/>
          <w:marTop w:val="0"/>
          <w:marBottom w:val="180"/>
          <w:divBdr>
            <w:top w:val="none" w:sz="0" w:space="0" w:color="auto"/>
            <w:left w:val="none" w:sz="0" w:space="0" w:color="auto"/>
            <w:bottom w:val="none" w:sz="0" w:space="0" w:color="auto"/>
            <w:right w:val="none" w:sz="0" w:space="0" w:color="auto"/>
          </w:divBdr>
        </w:div>
        <w:div w:id="964506973">
          <w:marLeft w:val="1440"/>
          <w:marRight w:val="0"/>
          <w:marTop w:val="0"/>
          <w:marBottom w:val="0"/>
          <w:divBdr>
            <w:top w:val="none" w:sz="0" w:space="0" w:color="auto"/>
            <w:left w:val="none" w:sz="0" w:space="0" w:color="auto"/>
            <w:bottom w:val="none" w:sz="0" w:space="0" w:color="auto"/>
            <w:right w:val="none" w:sz="0" w:space="0" w:color="auto"/>
          </w:divBdr>
        </w:div>
        <w:div w:id="1085565930">
          <w:marLeft w:val="1440"/>
          <w:marRight w:val="0"/>
          <w:marTop w:val="0"/>
          <w:marBottom w:val="0"/>
          <w:divBdr>
            <w:top w:val="none" w:sz="0" w:space="0" w:color="auto"/>
            <w:left w:val="none" w:sz="0" w:space="0" w:color="auto"/>
            <w:bottom w:val="none" w:sz="0" w:space="0" w:color="auto"/>
            <w:right w:val="none" w:sz="0" w:space="0" w:color="auto"/>
          </w:divBdr>
        </w:div>
        <w:div w:id="2132046844">
          <w:marLeft w:val="1440"/>
          <w:marRight w:val="0"/>
          <w:marTop w:val="0"/>
          <w:marBottom w:val="0"/>
          <w:divBdr>
            <w:top w:val="none" w:sz="0" w:space="0" w:color="auto"/>
            <w:left w:val="none" w:sz="0" w:space="0" w:color="auto"/>
            <w:bottom w:val="none" w:sz="0" w:space="0" w:color="auto"/>
            <w:right w:val="none" w:sz="0" w:space="0" w:color="auto"/>
          </w:divBdr>
        </w:div>
      </w:divsChild>
    </w:div>
    <w:div w:id="91514621">
      <w:bodyDiv w:val="1"/>
      <w:marLeft w:val="0"/>
      <w:marRight w:val="0"/>
      <w:marTop w:val="0"/>
      <w:marBottom w:val="0"/>
      <w:divBdr>
        <w:top w:val="none" w:sz="0" w:space="0" w:color="auto"/>
        <w:left w:val="none" w:sz="0" w:space="0" w:color="auto"/>
        <w:bottom w:val="none" w:sz="0" w:space="0" w:color="auto"/>
        <w:right w:val="none" w:sz="0" w:space="0" w:color="auto"/>
      </w:divBdr>
      <w:divsChild>
        <w:div w:id="447746496">
          <w:marLeft w:val="0"/>
          <w:marRight w:val="0"/>
          <w:marTop w:val="0"/>
          <w:marBottom w:val="0"/>
          <w:divBdr>
            <w:top w:val="none" w:sz="0" w:space="0" w:color="auto"/>
            <w:left w:val="none" w:sz="0" w:space="0" w:color="auto"/>
            <w:bottom w:val="none" w:sz="0" w:space="0" w:color="auto"/>
            <w:right w:val="none" w:sz="0" w:space="0" w:color="auto"/>
          </w:divBdr>
        </w:div>
      </w:divsChild>
    </w:div>
    <w:div w:id="97991185">
      <w:bodyDiv w:val="1"/>
      <w:marLeft w:val="0"/>
      <w:marRight w:val="0"/>
      <w:marTop w:val="0"/>
      <w:marBottom w:val="0"/>
      <w:divBdr>
        <w:top w:val="none" w:sz="0" w:space="0" w:color="auto"/>
        <w:left w:val="none" w:sz="0" w:space="0" w:color="auto"/>
        <w:bottom w:val="none" w:sz="0" w:space="0" w:color="auto"/>
        <w:right w:val="none" w:sz="0" w:space="0" w:color="auto"/>
      </w:divBdr>
      <w:divsChild>
        <w:div w:id="1744528409">
          <w:marLeft w:val="0"/>
          <w:marRight w:val="0"/>
          <w:marTop w:val="80"/>
          <w:marBottom w:val="0"/>
          <w:divBdr>
            <w:top w:val="none" w:sz="0" w:space="0" w:color="auto"/>
            <w:left w:val="none" w:sz="0" w:space="0" w:color="auto"/>
            <w:bottom w:val="none" w:sz="0" w:space="0" w:color="auto"/>
            <w:right w:val="none" w:sz="0" w:space="0" w:color="auto"/>
          </w:divBdr>
        </w:div>
        <w:div w:id="183591998">
          <w:marLeft w:val="0"/>
          <w:marRight w:val="0"/>
          <w:marTop w:val="80"/>
          <w:marBottom w:val="0"/>
          <w:divBdr>
            <w:top w:val="none" w:sz="0" w:space="0" w:color="auto"/>
            <w:left w:val="none" w:sz="0" w:space="0" w:color="auto"/>
            <w:bottom w:val="none" w:sz="0" w:space="0" w:color="auto"/>
            <w:right w:val="none" w:sz="0" w:space="0" w:color="auto"/>
          </w:divBdr>
        </w:div>
      </w:divsChild>
    </w:div>
    <w:div w:id="161941942">
      <w:bodyDiv w:val="1"/>
      <w:marLeft w:val="0"/>
      <w:marRight w:val="0"/>
      <w:marTop w:val="0"/>
      <w:marBottom w:val="0"/>
      <w:divBdr>
        <w:top w:val="none" w:sz="0" w:space="0" w:color="auto"/>
        <w:left w:val="none" w:sz="0" w:space="0" w:color="auto"/>
        <w:bottom w:val="none" w:sz="0" w:space="0" w:color="auto"/>
        <w:right w:val="none" w:sz="0" w:space="0" w:color="auto"/>
      </w:divBdr>
    </w:div>
    <w:div w:id="167601378">
      <w:bodyDiv w:val="1"/>
      <w:marLeft w:val="0"/>
      <w:marRight w:val="0"/>
      <w:marTop w:val="0"/>
      <w:marBottom w:val="0"/>
      <w:divBdr>
        <w:top w:val="none" w:sz="0" w:space="0" w:color="auto"/>
        <w:left w:val="none" w:sz="0" w:space="0" w:color="auto"/>
        <w:bottom w:val="none" w:sz="0" w:space="0" w:color="auto"/>
        <w:right w:val="none" w:sz="0" w:space="0" w:color="auto"/>
      </w:divBdr>
    </w:div>
    <w:div w:id="201524759">
      <w:bodyDiv w:val="1"/>
      <w:marLeft w:val="0"/>
      <w:marRight w:val="0"/>
      <w:marTop w:val="0"/>
      <w:marBottom w:val="0"/>
      <w:divBdr>
        <w:top w:val="none" w:sz="0" w:space="0" w:color="auto"/>
        <w:left w:val="none" w:sz="0" w:space="0" w:color="auto"/>
        <w:bottom w:val="none" w:sz="0" w:space="0" w:color="auto"/>
        <w:right w:val="none" w:sz="0" w:space="0" w:color="auto"/>
      </w:divBdr>
    </w:div>
    <w:div w:id="208690113">
      <w:bodyDiv w:val="1"/>
      <w:marLeft w:val="0"/>
      <w:marRight w:val="0"/>
      <w:marTop w:val="0"/>
      <w:marBottom w:val="0"/>
      <w:divBdr>
        <w:top w:val="none" w:sz="0" w:space="0" w:color="auto"/>
        <w:left w:val="none" w:sz="0" w:space="0" w:color="auto"/>
        <w:bottom w:val="none" w:sz="0" w:space="0" w:color="auto"/>
        <w:right w:val="none" w:sz="0" w:space="0" w:color="auto"/>
      </w:divBdr>
      <w:divsChild>
        <w:div w:id="444735437">
          <w:marLeft w:val="180"/>
          <w:marRight w:val="0"/>
          <w:marTop w:val="0"/>
          <w:marBottom w:val="0"/>
          <w:divBdr>
            <w:top w:val="none" w:sz="0" w:space="0" w:color="auto"/>
            <w:left w:val="none" w:sz="0" w:space="0" w:color="auto"/>
            <w:bottom w:val="none" w:sz="0" w:space="0" w:color="auto"/>
            <w:right w:val="none" w:sz="0" w:space="0" w:color="auto"/>
          </w:divBdr>
        </w:div>
        <w:div w:id="2075471092">
          <w:marLeft w:val="360"/>
          <w:marRight w:val="0"/>
          <w:marTop w:val="0"/>
          <w:marBottom w:val="0"/>
          <w:divBdr>
            <w:top w:val="none" w:sz="0" w:space="0" w:color="auto"/>
            <w:left w:val="none" w:sz="0" w:space="0" w:color="auto"/>
            <w:bottom w:val="none" w:sz="0" w:space="0" w:color="auto"/>
            <w:right w:val="none" w:sz="0" w:space="0" w:color="auto"/>
          </w:divBdr>
        </w:div>
        <w:div w:id="376055785">
          <w:marLeft w:val="360"/>
          <w:marRight w:val="0"/>
          <w:marTop w:val="0"/>
          <w:marBottom w:val="0"/>
          <w:divBdr>
            <w:top w:val="none" w:sz="0" w:space="0" w:color="auto"/>
            <w:left w:val="none" w:sz="0" w:space="0" w:color="auto"/>
            <w:bottom w:val="none" w:sz="0" w:space="0" w:color="auto"/>
            <w:right w:val="none" w:sz="0" w:space="0" w:color="auto"/>
          </w:divBdr>
        </w:div>
      </w:divsChild>
    </w:div>
    <w:div w:id="216092597">
      <w:bodyDiv w:val="1"/>
      <w:marLeft w:val="0"/>
      <w:marRight w:val="0"/>
      <w:marTop w:val="0"/>
      <w:marBottom w:val="0"/>
      <w:divBdr>
        <w:top w:val="none" w:sz="0" w:space="0" w:color="auto"/>
        <w:left w:val="none" w:sz="0" w:space="0" w:color="auto"/>
        <w:bottom w:val="none" w:sz="0" w:space="0" w:color="auto"/>
        <w:right w:val="none" w:sz="0" w:space="0" w:color="auto"/>
      </w:divBdr>
    </w:div>
    <w:div w:id="226190372">
      <w:bodyDiv w:val="1"/>
      <w:marLeft w:val="0"/>
      <w:marRight w:val="0"/>
      <w:marTop w:val="0"/>
      <w:marBottom w:val="0"/>
      <w:divBdr>
        <w:top w:val="none" w:sz="0" w:space="0" w:color="auto"/>
        <w:left w:val="none" w:sz="0" w:space="0" w:color="auto"/>
        <w:bottom w:val="none" w:sz="0" w:space="0" w:color="auto"/>
        <w:right w:val="none" w:sz="0" w:space="0" w:color="auto"/>
      </w:divBdr>
      <w:divsChild>
        <w:div w:id="1599633767">
          <w:marLeft w:val="0"/>
          <w:marRight w:val="0"/>
          <w:marTop w:val="180"/>
          <w:marBottom w:val="0"/>
          <w:divBdr>
            <w:top w:val="none" w:sz="0" w:space="0" w:color="auto"/>
            <w:left w:val="none" w:sz="0" w:space="0" w:color="auto"/>
            <w:bottom w:val="none" w:sz="0" w:space="0" w:color="auto"/>
            <w:right w:val="none" w:sz="0" w:space="0" w:color="auto"/>
          </w:divBdr>
        </w:div>
      </w:divsChild>
    </w:div>
    <w:div w:id="276526213">
      <w:bodyDiv w:val="1"/>
      <w:marLeft w:val="0"/>
      <w:marRight w:val="0"/>
      <w:marTop w:val="0"/>
      <w:marBottom w:val="0"/>
      <w:divBdr>
        <w:top w:val="none" w:sz="0" w:space="0" w:color="auto"/>
        <w:left w:val="none" w:sz="0" w:space="0" w:color="auto"/>
        <w:bottom w:val="none" w:sz="0" w:space="0" w:color="auto"/>
        <w:right w:val="none" w:sz="0" w:space="0" w:color="auto"/>
      </w:divBdr>
      <w:divsChild>
        <w:div w:id="1897857432">
          <w:marLeft w:val="0"/>
          <w:marRight w:val="0"/>
          <w:marTop w:val="200"/>
          <w:marBottom w:val="140"/>
          <w:divBdr>
            <w:top w:val="none" w:sz="0" w:space="0" w:color="auto"/>
            <w:left w:val="none" w:sz="0" w:space="0" w:color="auto"/>
            <w:bottom w:val="none" w:sz="0" w:space="0" w:color="auto"/>
            <w:right w:val="none" w:sz="0" w:space="0" w:color="auto"/>
          </w:divBdr>
        </w:div>
      </w:divsChild>
    </w:div>
    <w:div w:id="286012244">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9">
          <w:marLeft w:val="0"/>
          <w:marRight w:val="0"/>
          <w:marTop w:val="80"/>
          <w:marBottom w:val="0"/>
          <w:divBdr>
            <w:top w:val="none" w:sz="0" w:space="0" w:color="auto"/>
            <w:left w:val="none" w:sz="0" w:space="0" w:color="auto"/>
            <w:bottom w:val="none" w:sz="0" w:space="0" w:color="auto"/>
            <w:right w:val="none" w:sz="0" w:space="0" w:color="auto"/>
          </w:divBdr>
        </w:div>
        <w:div w:id="577522638">
          <w:marLeft w:val="0"/>
          <w:marRight w:val="0"/>
          <w:marTop w:val="80"/>
          <w:marBottom w:val="0"/>
          <w:divBdr>
            <w:top w:val="none" w:sz="0" w:space="0" w:color="auto"/>
            <w:left w:val="none" w:sz="0" w:space="0" w:color="auto"/>
            <w:bottom w:val="none" w:sz="0" w:space="0" w:color="auto"/>
            <w:right w:val="none" w:sz="0" w:space="0" w:color="auto"/>
          </w:divBdr>
        </w:div>
      </w:divsChild>
    </w:div>
    <w:div w:id="296030593">
      <w:bodyDiv w:val="1"/>
      <w:marLeft w:val="0"/>
      <w:marRight w:val="0"/>
      <w:marTop w:val="0"/>
      <w:marBottom w:val="0"/>
      <w:divBdr>
        <w:top w:val="none" w:sz="0" w:space="0" w:color="auto"/>
        <w:left w:val="none" w:sz="0" w:space="0" w:color="auto"/>
        <w:bottom w:val="none" w:sz="0" w:space="0" w:color="auto"/>
        <w:right w:val="none" w:sz="0" w:space="0" w:color="auto"/>
      </w:divBdr>
      <w:divsChild>
        <w:div w:id="2089158241">
          <w:marLeft w:val="0"/>
          <w:marRight w:val="0"/>
          <w:marTop w:val="80"/>
          <w:marBottom w:val="0"/>
          <w:divBdr>
            <w:top w:val="none" w:sz="0" w:space="0" w:color="auto"/>
            <w:left w:val="none" w:sz="0" w:space="0" w:color="auto"/>
            <w:bottom w:val="none" w:sz="0" w:space="0" w:color="auto"/>
            <w:right w:val="none" w:sz="0" w:space="0" w:color="auto"/>
          </w:divBdr>
        </w:div>
      </w:divsChild>
    </w:div>
    <w:div w:id="304631572">
      <w:bodyDiv w:val="1"/>
      <w:marLeft w:val="0"/>
      <w:marRight w:val="0"/>
      <w:marTop w:val="0"/>
      <w:marBottom w:val="0"/>
      <w:divBdr>
        <w:top w:val="none" w:sz="0" w:space="0" w:color="auto"/>
        <w:left w:val="none" w:sz="0" w:space="0" w:color="auto"/>
        <w:bottom w:val="none" w:sz="0" w:space="0" w:color="auto"/>
        <w:right w:val="none" w:sz="0" w:space="0" w:color="auto"/>
      </w:divBdr>
    </w:div>
    <w:div w:id="304701480">
      <w:bodyDiv w:val="1"/>
      <w:marLeft w:val="0"/>
      <w:marRight w:val="0"/>
      <w:marTop w:val="0"/>
      <w:marBottom w:val="0"/>
      <w:divBdr>
        <w:top w:val="none" w:sz="0" w:space="0" w:color="auto"/>
        <w:left w:val="none" w:sz="0" w:space="0" w:color="auto"/>
        <w:bottom w:val="none" w:sz="0" w:space="0" w:color="auto"/>
        <w:right w:val="none" w:sz="0" w:space="0" w:color="auto"/>
      </w:divBdr>
    </w:div>
    <w:div w:id="305821726">
      <w:bodyDiv w:val="1"/>
      <w:marLeft w:val="0"/>
      <w:marRight w:val="0"/>
      <w:marTop w:val="0"/>
      <w:marBottom w:val="0"/>
      <w:divBdr>
        <w:top w:val="none" w:sz="0" w:space="0" w:color="auto"/>
        <w:left w:val="none" w:sz="0" w:space="0" w:color="auto"/>
        <w:bottom w:val="none" w:sz="0" w:space="0" w:color="auto"/>
        <w:right w:val="none" w:sz="0" w:space="0" w:color="auto"/>
      </w:divBdr>
    </w:div>
    <w:div w:id="306130548">
      <w:bodyDiv w:val="1"/>
      <w:marLeft w:val="0"/>
      <w:marRight w:val="0"/>
      <w:marTop w:val="0"/>
      <w:marBottom w:val="0"/>
      <w:divBdr>
        <w:top w:val="none" w:sz="0" w:space="0" w:color="auto"/>
        <w:left w:val="none" w:sz="0" w:space="0" w:color="auto"/>
        <w:bottom w:val="none" w:sz="0" w:space="0" w:color="auto"/>
        <w:right w:val="none" w:sz="0" w:space="0" w:color="auto"/>
      </w:divBdr>
      <w:divsChild>
        <w:div w:id="1596937215">
          <w:marLeft w:val="180"/>
          <w:marRight w:val="0"/>
          <w:marTop w:val="0"/>
          <w:marBottom w:val="0"/>
          <w:divBdr>
            <w:top w:val="none" w:sz="0" w:space="0" w:color="auto"/>
            <w:left w:val="none" w:sz="0" w:space="0" w:color="auto"/>
            <w:bottom w:val="none" w:sz="0" w:space="0" w:color="auto"/>
            <w:right w:val="none" w:sz="0" w:space="0" w:color="auto"/>
          </w:divBdr>
        </w:div>
        <w:div w:id="276065936">
          <w:marLeft w:val="360"/>
          <w:marRight w:val="0"/>
          <w:marTop w:val="0"/>
          <w:marBottom w:val="0"/>
          <w:divBdr>
            <w:top w:val="none" w:sz="0" w:space="0" w:color="auto"/>
            <w:left w:val="none" w:sz="0" w:space="0" w:color="auto"/>
            <w:bottom w:val="none" w:sz="0" w:space="0" w:color="auto"/>
            <w:right w:val="none" w:sz="0" w:space="0" w:color="auto"/>
          </w:divBdr>
        </w:div>
        <w:div w:id="888104767">
          <w:marLeft w:val="720"/>
          <w:marRight w:val="0"/>
          <w:marTop w:val="0"/>
          <w:marBottom w:val="0"/>
          <w:divBdr>
            <w:top w:val="none" w:sz="0" w:space="0" w:color="auto"/>
            <w:left w:val="none" w:sz="0" w:space="0" w:color="auto"/>
            <w:bottom w:val="none" w:sz="0" w:space="0" w:color="auto"/>
            <w:right w:val="none" w:sz="0" w:space="0" w:color="auto"/>
          </w:divBdr>
        </w:div>
        <w:div w:id="326976786">
          <w:marLeft w:val="720"/>
          <w:marRight w:val="0"/>
          <w:marTop w:val="0"/>
          <w:marBottom w:val="0"/>
          <w:divBdr>
            <w:top w:val="none" w:sz="0" w:space="0" w:color="auto"/>
            <w:left w:val="none" w:sz="0" w:space="0" w:color="auto"/>
            <w:bottom w:val="none" w:sz="0" w:space="0" w:color="auto"/>
            <w:right w:val="none" w:sz="0" w:space="0" w:color="auto"/>
          </w:divBdr>
        </w:div>
        <w:div w:id="1648513277">
          <w:marLeft w:val="360"/>
          <w:marRight w:val="0"/>
          <w:marTop w:val="0"/>
          <w:marBottom w:val="0"/>
          <w:divBdr>
            <w:top w:val="none" w:sz="0" w:space="0" w:color="auto"/>
            <w:left w:val="none" w:sz="0" w:space="0" w:color="auto"/>
            <w:bottom w:val="none" w:sz="0" w:space="0" w:color="auto"/>
            <w:right w:val="none" w:sz="0" w:space="0" w:color="auto"/>
          </w:divBdr>
        </w:div>
        <w:div w:id="519317237">
          <w:marLeft w:val="360"/>
          <w:marRight w:val="0"/>
          <w:marTop w:val="0"/>
          <w:marBottom w:val="0"/>
          <w:divBdr>
            <w:top w:val="none" w:sz="0" w:space="0" w:color="auto"/>
            <w:left w:val="none" w:sz="0" w:space="0" w:color="auto"/>
            <w:bottom w:val="none" w:sz="0" w:space="0" w:color="auto"/>
            <w:right w:val="none" w:sz="0" w:space="0" w:color="auto"/>
          </w:divBdr>
        </w:div>
      </w:divsChild>
    </w:div>
    <w:div w:id="310523600">
      <w:bodyDiv w:val="1"/>
      <w:marLeft w:val="0"/>
      <w:marRight w:val="0"/>
      <w:marTop w:val="0"/>
      <w:marBottom w:val="0"/>
      <w:divBdr>
        <w:top w:val="none" w:sz="0" w:space="0" w:color="auto"/>
        <w:left w:val="none" w:sz="0" w:space="0" w:color="auto"/>
        <w:bottom w:val="none" w:sz="0" w:space="0" w:color="auto"/>
        <w:right w:val="none" w:sz="0" w:space="0" w:color="auto"/>
      </w:divBdr>
    </w:div>
    <w:div w:id="312954289">
      <w:bodyDiv w:val="1"/>
      <w:marLeft w:val="0"/>
      <w:marRight w:val="0"/>
      <w:marTop w:val="0"/>
      <w:marBottom w:val="0"/>
      <w:divBdr>
        <w:top w:val="none" w:sz="0" w:space="0" w:color="auto"/>
        <w:left w:val="none" w:sz="0" w:space="0" w:color="auto"/>
        <w:bottom w:val="none" w:sz="0" w:space="0" w:color="auto"/>
        <w:right w:val="none" w:sz="0" w:space="0" w:color="auto"/>
      </w:divBdr>
    </w:div>
    <w:div w:id="329219428">
      <w:bodyDiv w:val="1"/>
      <w:marLeft w:val="0"/>
      <w:marRight w:val="0"/>
      <w:marTop w:val="0"/>
      <w:marBottom w:val="0"/>
      <w:divBdr>
        <w:top w:val="none" w:sz="0" w:space="0" w:color="auto"/>
        <w:left w:val="none" w:sz="0" w:space="0" w:color="auto"/>
        <w:bottom w:val="none" w:sz="0" w:space="0" w:color="auto"/>
        <w:right w:val="none" w:sz="0" w:space="0" w:color="auto"/>
      </w:divBdr>
      <w:divsChild>
        <w:div w:id="1505361954">
          <w:marLeft w:val="0"/>
          <w:marRight w:val="0"/>
          <w:marTop w:val="0"/>
          <w:marBottom w:val="0"/>
          <w:divBdr>
            <w:top w:val="none" w:sz="0" w:space="0" w:color="auto"/>
            <w:left w:val="none" w:sz="0" w:space="0" w:color="auto"/>
            <w:bottom w:val="none" w:sz="0" w:space="0" w:color="auto"/>
            <w:right w:val="none" w:sz="0" w:space="0" w:color="auto"/>
          </w:divBdr>
          <w:divsChild>
            <w:div w:id="1532453420">
              <w:marLeft w:val="0"/>
              <w:marRight w:val="0"/>
              <w:marTop w:val="0"/>
              <w:marBottom w:val="0"/>
              <w:divBdr>
                <w:top w:val="none" w:sz="0" w:space="0" w:color="auto"/>
                <w:left w:val="none" w:sz="0" w:space="0" w:color="auto"/>
                <w:bottom w:val="none" w:sz="0" w:space="0" w:color="auto"/>
                <w:right w:val="none" w:sz="0" w:space="0" w:color="auto"/>
              </w:divBdr>
              <w:divsChild>
                <w:div w:id="4135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4888">
      <w:bodyDiv w:val="1"/>
      <w:marLeft w:val="0"/>
      <w:marRight w:val="0"/>
      <w:marTop w:val="0"/>
      <w:marBottom w:val="0"/>
      <w:divBdr>
        <w:top w:val="none" w:sz="0" w:space="0" w:color="auto"/>
        <w:left w:val="none" w:sz="0" w:space="0" w:color="auto"/>
        <w:bottom w:val="none" w:sz="0" w:space="0" w:color="auto"/>
        <w:right w:val="none" w:sz="0" w:space="0" w:color="auto"/>
      </w:divBdr>
    </w:div>
    <w:div w:id="397292193">
      <w:bodyDiv w:val="1"/>
      <w:marLeft w:val="0"/>
      <w:marRight w:val="0"/>
      <w:marTop w:val="0"/>
      <w:marBottom w:val="0"/>
      <w:divBdr>
        <w:top w:val="none" w:sz="0" w:space="0" w:color="auto"/>
        <w:left w:val="none" w:sz="0" w:space="0" w:color="auto"/>
        <w:bottom w:val="none" w:sz="0" w:space="0" w:color="auto"/>
        <w:right w:val="none" w:sz="0" w:space="0" w:color="auto"/>
      </w:divBdr>
    </w:div>
    <w:div w:id="404644986">
      <w:bodyDiv w:val="1"/>
      <w:marLeft w:val="0"/>
      <w:marRight w:val="0"/>
      <w:marTop w:val="0"/>
      <w:marBottom w:val="0"/>
      <w:divBdr>
        <w:top w:val="none" w:sz="0" w:space="0" w:color="auto"/>
        <w:left w:val="none" w:sz="0" w:space="0" w:color="auto"/>
        <w:bottom w:val="none" w:sz="0" w:space="0" w:color="auto"/>
        <w:right w:val="none" w:sz="0" w:space="0" w:color="auto"/>
      </w:divBdr>
      <w:divsChild>
        <w:div w:id="876308681">
          <w:marLeft w:val="0"/>
          <w:marRight w:val="0"/>
          <w:marTop w:val="80"/>
          <w:marBottom w:val="0"/>
          <w:divBdr>
            <w:top w:val="none" w:sz="0" w:space="0" w:color="auto"/>
            <w:left w:val="none" w:sz="0" w:space="0" w:color="auto"/>
            <w:bottom w:val="none" w:sz="0" w:space="0" w:color="auto"/>
            <w:right w:val="none" w:sz="0" w:space="0" w:color="auto"/>
          </w:divBdr>
        </w:div>
        <w:div w:id="634139731">
          <w:marLeft w:val="0"/>
          <w:marRight w:val="0"/>
          <w:marTop w:val="80"/>
          <w:marBottom w:val="0"/>
          <w:divBdr>
            <w:top w:val="none" w:sz="0" w:space="0" w:color="auto"/>
            <w:left w:val="none" w:sz="0" w:space="0" w:color="auto"/>
            <w:bottom w:val="none" w:sz="0" w:space="0" w:color="auto"/>
            <w:right w:val="none" w:sz="0" w:space="0" w:color="auto"/>
          </w:divBdr>
        </w:div>
        <w:div w:id="793017308">
          <w:marLeft w:val="0"/>
          <w:marRight w:val="0"/>
          <w:marTop w:val="80"/>
          <w:marBottom w:val="0"/>
          <w:divBdr>
            <w:top w:val="none" w:sz="0" w:space="0" w:color="auto"/>
            <w:left w:val="none" w:sz="0" w:space="0" w:color="auto"/>
            <w:bottom w:val="none" w:sz="0" w:space="0" w:color="auto"/>
            <w:right w:val="none" w:sz="0" w:space="0" w:color="auto"/>
          </w:divBdr>
        </w:div>
      </w:divsChild>
    </w:div>
    <w:div w:id="411120630">
      <w:bodyDiv w:val="1"/>
      <w:marLeft w:val="0"/>
      <w:marRight w:val="0"/>
      <w:marTop w:val="0"/>
      <w:marBottom w:val="0"/>
      <w:divBdr>
        <w:top w:val="none" w:sz="0" w:space="0" w:color="auto"/>
        <w:left w:val="none" w:sz="0" w:space="0" w:color="auto"/>
        <w:bottom w:val="none" w:sz="0" w:space="0" w:color="auto"/>
        <w:right w:val="none" w:sz="0" w:space="0" w:color="auto"/>
      </w:divBdr>
    </w:div>
    <w:div w:id="442002228">
      <w:bodyDiv w:val="1"/>
      <w:marLeft w:val="0"/>
      <w:marRight w:val="0"/>
      <w:marTop w:val="0"/>
      <w:marBottom w:val="0"/>
      <w:divBdr>
        <w:top w:val="none" w:sz="0" w:space="0" w:color="auto"/>
        <w:left w:val="none" w:sz="0" w:space="0" w:color="auto"/>
        <w:bottom w:val="none" w:sz="0" w:space="0" w:color="auto"/>
        <w:right w:val="none" w:sz="0" w:space="0" w:color="auto"/>
      </w:divBdr>
      <w:divsChild>
        <w:div w:id="2097824361">
          <w:marLeft w:val="0"/>
          <w:marRight w:val="0"/>
          <w:marTop w:val="240"/>
          <w:marBottom w:val="0"/>
          <w:divBdr>
            <w:top w:val="none" w:sz="0" w:space="0" w:color="auto"/>
            <w:left w:val="none" w:sz="0" w:space="0" w:color="auto"/>
            <w:bottom w:val="none" w:sz="0" w:space="0" w:color="auto"/>
            <w:right w:val="none" w:sz="0" w:space="0" w:color="auto"/>
          </w:divBdr>
        </w:div>
        <w:div w:id="1120341222">
          <w:marLeft w:val="0"/>
          <w:marRight w:val="0"/>
          <w:marTop w:val="0"/>
          <w:marBottom w:val="0"/>
          <w:divBdr>
            <w:top w:val="single" w:sz="8" w:space="1" w:color="000000"/>
            <w:left w:val="none" w:sz="0" w:space="0" w:color="auto"/>
            <w:bottom w:val="none" w:sz="0" w:space="0" w:color="auto"/>
            <w:right w:val="none" w:sz="0" w:space="0" w:color="auto"/>
          </w:divBdr>
        </w:div>
        <w:div w:id="1741052739">
          <w:marLeft w:val="0"/>
          <w:marRight w:val="0"/>
          <w:marTop w:val="0"/>
          <w:marBottom w:val="0"/>
          <w:divBdr>
            <w:top w:val="none" w:sz="0" w:space="0" w:color="auto"/>
            <w:left w:val="none" w:sz="0" w:space="0" w:color="auto"/>
            <w:bottom w:val="none" w:sz="0" w:space="0" w:color="auto"/>
            <w:right w:val="none" w:sz="0" w:space="0" w:color="auto"/>
          </w:divBdr>
        </w:div>
        <w:div w:id="1214464033">
          <w:marLeft w:val="0"/>
          <w:marRight w:val="0"/>
          <w:marTop w:val="0"/>
          <w:marBottom w:val="0"/>
          <w:divBdr>
            <w:top w:val="none" w:sz="0" w:space="0" w:color="auto"/>
            <w:left w:val="none" w:sz="0" w:space="0" w:color="auto"/>
            <w:bottom w:val="none" w:sz="0" w:space="0" w:color="auto"/>
            <w:right w:val="none" w:sz="0" w:space="0" w:color="auto"/>
          </w:divBdr>
        </w:div>
        <w:div w:id="1442455730">
          <w:marLeft w:val="0"/>
          <w:marRight w:val="0"/>
          <w:marTop w:val="0"/>
          <w:marBottom w:val="0"/>
          <w:divBdr>
            <w:top w:val="none" w:sz="0" w:space="0" w:color="auto"/>
            <w:left w:val="none" w:sz="0" w:space="0" w:color="auto"/>
            <w:bottom w:val="single" w:sz="8" w:space="1" w:color="000000"/>
            <w:right w:val="none" w:sz="0" w:space="0" w:color="auto"/>
          </w:divBdr>
        </w:div>
      </w:divsChild>
    </w:div>
    <w:div w:id="448550497">
      <w:bodyDiv w:val="1"/>
      <w:marLeft w:val="0"/>
      <w:marRight w:val="0"/>
      <w:marTop w:val="0"/>
      <w:marBottom w:val="0"/>
      <w:divBdr>
        <w:top w:val="none" w:sz="0" w:space="0" w:color="auto"/>
        <w:left w:val="none" w:sz="0" w:space="0" w:color="auto"/>
        <w:bottom w:val="none" w:sz="0" w:space="0" w:color="auto"/>
        <w:right w:val="none" w:sz="0" w:space="0" w:color="auto"/>
      </w:divBdr>
      <w:divsChild>
        <w:div w:id="819879818">
          <w:marLeft w:val="0"/>
          <w:marRight w:val="0"/>
          <w:marTop w:val="80"/>
          <w:marBottom w:val="0"/>
          <w:divBdr>
            <w:top w:val="none" w:sz="0" w:space="0" w:color="auto"/>
            <w:left w:val="none" w:sz="0" w:space="0" w:color="auto"/>
            <w:bottom w:val="none" w:sz="0" w:space="0" w:color="auto"/>
            <w:right w:val="none" w:sz="0" w:space="0" w:color="auto"/>
          </w:divBdr>
        </w:div>
        <w:div w:id="1584072466">
          <w:marLeft w:val="0"/>
          <w:marRight w:val="0"/>
          <w:marTop w:val="80"/>
          <w:marBottom w:val="0"/>
          <w:divBdr>
            <w:top w:val="none" w:sz="0" w:space="0" w:color="auto"/>
            <w:left w:val="none" w:sz="0" w:space="0" w:color="auto"/>
            <w:bottom w:val="none" w:sz="0" w:space="0" w:color="auto"/>
            <w:right w:val="none" w:sz="0" w:space="0" w:color="auto"/>
          </w:divBdr>
        </w:div>
      </w:divsChild>
    </w:div>
    <w:div w:id="449015154">
      <w:bodyDiv w:val="1"/>
      <w:marLeft w:val="0"/>
      <w:marRight w:val="0"/>
      <w:marTop w:val="0"/>
      <w:marBottom w:val="0"/>
      <w:divBdr>
        <w:top w:val="none" w:sz="0" w:space="0" w:color="auto"/>
        <w:left w:val="none" w:sz="0" w:space="0" w:color="auto"/>
        <w:bottom w:val="none" w:sz="0" w:space="0" w:color="auto"/>
        <w:right w:val="none" w:sz="0" w:space="0" w:color="auto"/>
      </w:divBdr>
      <w:divsChild>
        <w:div w:id="220597759">
          <w:marLeft w:val="0"/>
          <w:marRight w:val="0"/>
          <w:marTop w:val="180"/>
          <w:marBottom w:val="0"/>
          <w:divBdr>
            <w:top w:val="none" w:sz="0" w:space="0" w:color="auto"/>
            <w:left w:val="none" w:sz="0" w:space="0" w:color="auto"/>
            <w:bottom w:val="none" w:sz="0" w:space="0" w:color="auto"/>
            <w:right w:val="none" w:sz="0" w:space="0" w:color="auto"/>
          </w:divBdr>
        </w:div>
      </w:divsChild>
    </w:div>
    <w:div w:id="463012728">
      <w:bodyDiv w:val="1"/>
      <w:marLeft w:val="0"/>
      <w:marRight w:val="0"/>
      <w:marTop w:val="0"/>
      <w:marBottom w:val="0"/>
      <w:divBdr>
        <w:top w:val="none" w:sz="0" w:space="0" w:color="auto"/>
        <w:left w:val="none" w:sz="0" w:space="0" w:color="auto"/>
        <w:bottom w:val="none" w:sz="0" w:space="0" w:color="auto"/>
        <w:right w:val="none" w:sz="0" w:space="0" w:color="auto"/>
      </w:divBdr>
    </w:div>
    <w:div w:id="553195457">
      <w:bodyDiv w:val="1"/>
      <w:marLeft w:val="0"/>
      <w:marRight w:val="0"/>
      <w:marTop w:val="0"/>
      <w:marBottom w:val="0"/>
      <w:divBdr>
        <w:top w:val="none" w:sz="0" w:space="0" w:color="auto"/>
        <w:left w:val="none" w:sz="0" w:space="0" w:color="auto"/>
        <w:bottom w:val="none" w:sz="0" w:space="0" w:color="auto"/>
        <w:right w:val="none" w:sz="0" w:space="0" w:color="auto"/>
      </w:divBdr>
    </w:div>
    <w:div w:id="560412449">
      <w:bodyDiv w:val="1"/>
      <w:marLeft w:val="0"/>
      <w:marRight w:val="0"/>
      <w:marTop w:val="0"/>
      <w:marBottom w:val="0"/>
      <w:divBdr>
        <w:top w:val="none" w:sz="0" w:space="0" w:color="auto"/>
        <w:left w:val="none" w:sz="0" w:space="0" w:color="auto"/>
        <w:bottom w:val="none" w:sz="0" w:space="0" w:color="auto"/>
        <w:right w:val="none" w:sz="0" w:space="0" w:color="auto"/>
      </w:divBdr>
    </w:div>
    <w:div w:id="611937322">
      <w:bodyDiv w:val="1"/>
      <w:marLeft w:val="0"/>
      <w:marRight w:val="0"/>
      <w:marTop w:val="0"/>
      <w:marBottom w:val="0"/>
      <w:divBdr>
        <w:top w:val="none" w:sz="0" w:space="0" w:color="auto"/>
        <w:left w:val="none" w:sz="0" w:space="0" w:color="auto"/>
        <w:bottom w:val="none" w:sz="0" w:space="0" w:color="auto"/>
        <w:right w:val="none" w:sz="0" w:space="0" w:color="auto"/>
      </w:divBdr>
      <w:divsChild>
        <w:div w:id="533663229">
          <w:marLeft w:val="0"/>
          <w:marRight w:val="0"/>
          <w:marTop w:val="180"/>
          <w:marBottom w:val="0"/>
          <w:divBdr>
            <w:top w:val="none" w:sz="0" w:space="0" w:color="auto"/>
            <w:left w:val="none" w:sz="0" w:space="0" w:color="auto"/>
            <w:bottom w:val="none" w:sz="0" w:space="0" w:color="auto"/>
            <w:right w:val="none" w:sz="0" w:space="0" w:color="auto"/>
          </w:divBdr>
        </w:div>
      </w:divsChild>
    </w:div>
    <w:div w:id="613899815">
      <w:bodyDiv w:val="1"/>
      <w:marLeft w:val="0"/>
      <w:marRight w:val="0"/>
      <w:marTop w:val="0"/>
      <w:marBottom w:val="0"/>
      <w:divBdr>
        <w:top w:val="none" w:sz="0" w:space="0" w:color="auto"/>
        <w:left w:val="none" w:sz="0" w:space="0" w:color="auto"/>
        <w:bottom w:val="none" w:sz="0" w:space="0" w:color="auto"/>
        <w:right w:val="none" w:sz="0" w:space="0" w:color="auto"/>
      </w:divBdr>
      <w:divsChild>
        <w:div w:id="2097944489">
          <w:marLeft w:val="0"/>
          <w:marRight w:val="0"/>
          <w:marTop w:val="720"/>
          <w:marBottom w:val="0"/>
          <w:divBdr>
            <w:top w:val="none" w:sz="0" w:space="0" w:color="auto"/>
            <w:left w:val="none" w:sz="0" w:space="0" w:color="auto"/>
            <w:bottom w:val="none" w:sz="0" w:space="0" w:color="auto"/>
            <w:right w:val="none" w:sz="0" w:space="0" w:color="auto"/>
          </w:divBdr>
        </w:div>
      </w:divsChild>
    </w:div>
    <w:div w:id="626661690">
      <w:bodyDiv w:val="1"/>
      <w:marLeft w:val="0"/>
      <w:marRight w:val="0"/>
      <w:marTop w:val="0"/>
      <w:marBottom w:val="0"/>
      <w:divBdr>
        <w:top w:val="none" w:sz="0" w:space="0" w:color="auto"/>
        <w:left w:val="none" w:sz="0" w:space="0" w:color="auto"/>
        <w:bottom w:val="none" w:sz="0" w:space="0" w:color="auto"/>
        <w:right w:val="none" w:sz="0" w:space="0" w:color="auto"/>
      </w:divBdr>
      <w:divsChild>
        <w:div w:id="1930112396">
          <w:marLeft w:val="0"/>
          <w:marRight w:val="0"/>
          <w:marTop w:val="720"/>
          <w:marBottom w:val="0"/>
          <w:divBdr>
            <w:top w:val="none" w:sz="0" w:space="0" w:color="auto"/>
            <w:left w:val="none" w:sz="0" w:space="0" w:color="auto"/>
            <w:bottom w:val="none" w:sz="0" w:space="0" w:color="auto"/>
            <w:right w:val="none" w:sz="0" w:space="0" w:color="auto"/>
          </w:divBdr>
        </w:div>
      </w:divsChild>
    </w:div>
    <w:div w:id="627130769">
      <w:bodyDiv w:val="1"/>
      <w:marLeft w:val="0"/>
      <w:marRight w:val="0"/>
      <w:marTop w:val="0"/>
      <w:marBottom w:val="0"/>
      <w:divBdr>
        <w:top w:val="none" w:sz="0" w:space="0" w:color="auto"/>
        <w:left w:val="none" w:sz="0" w:space="0" w:color="auto"/>
        <w:bottom w:val="none" w:sz="0" w:space="0" w:color="auto"/>
        <w:right w:val="none" w:sz="0" w:space="0" w:color="auto"/>
      </w:divBdr>
      <w:divsChild>
        <w:div w:id="1254586829">
          <w:marLeft w:val="0"/>
          <w:marRight w:val="0"/>
          <w:marTop w:val="720"/>
          <w:marBottom w:val="0"/>
          <w:divBdr>
            <w:top w:val="none" w:sz="0" w:space="0" w:color="auto"/>
            <w:left w:val="none" w:sz="0" w:space="0" w:color="auto"/>
            <w:bottom w:val="none" w:sz="0" w:space="0" w:color="auto"/>
            <w:right w:val="none" w:sz="0" w:space="0" w:color="auto"/>
          </w:divBdr>
        </w:div>
      </w:divsChild>
    </w:div>
    <w:div w:id="636566827">
      <w:bodyDiv w:val="1"/>
      <w:marLeft w:val="0"/>
      <w:marRight w:val="0"/>
      <w:marTop w:val="0"/>
      <w:marBottom w:val="0"/>
      <w:divBdr>
        <w:top w:val="none" w:sz="0" w:space="0" w:color="auto"/>
        <w:left w:val="none" w:sz="0" w:space="0" w:color="auto"/>
        <w:bottom w:val="none" w:sz="0" w:space="0" w:color="auto"/>
        <w:right w:val="none" w:sz="0" w:space="0" w:color="auto"/>
      </w:divBdr>
      <w:divsChild>
        <w:div w:id="67306994">
          <w:marLeft w:val="1440"/>
          <w:marRight w:val="0"/>
          <w:marTop w:val="0"/>
          <w:marBottom w:val="0"/>
          <w:divBdr>
            <w:top w:val="none" w:sz="0" w:space="0" w:color="auto"/>
            <w:left w:val="none" w:sz="0" w:space="0" w:color="auto"/>
            <w:bottom w:val="none" w:sz="0" w:space="0" w:color="auto"/>
            <w:right w:val="none" w:sz="0" w:space="0" w:color="auto"/>
          </w:divBdr>
        </w:div>
        <w:div w:id="79370408">
          <w:marLeft w:val="1440"/>
          <w:marRight w:val="0"/>
          <w:marTop w:val="0"/>
          <w:marBottom w:val="0"/>
          <w:divBdr>
            <w:top w:val="none" w:sz="0" w:space="0" w:color="auto"/>
            <w:left w:val="none" w:sz="0" w:space="0" w:color="auto"/>
            <w:bottom w:val="none" w:sz="0" w:space="0" w:color="auto"/>
            <w:right w:val="none" w:sz="0" w:space="0" w:color="auto"/>
          </w:divBdr>
        </w:div>
        <w:div w:id="121852038">
          <w:marLeft w:val="1440"/>
          <w:marRight w:val="0"/>
          <w:marTop w:val="0"/>
          <w:marBottom w:val="0"/>
          <w:divBdr>
            <w:top w:val="none" w:sz="0" w:space="0" w:color="auto"/>
            <w:left w:val="none" w:sz="0" w:space="0" w:color="auto"/>
            <w:bottom w:val="none" w:sz="0" w:space="0" w:color="auto"/>
            <w:right w:val="none" w:sz="0" w:space="0" w:color="auto"/>
          </w:divBdr>
        </w:div>
        <w:div w:id="374358379">
          <w:marLeft w:val="1440"/>
          <w:marRight w:val="0"/>
          <w:marTop w:val="0"/>
          <w:marBottom w:val="0"/>
          <w:divBdr>
            <w:top w:val="none" w:sz="0" w:space="0" w:color="auto"/>
            <w:left w:val="none" w:sz="0" w:space="0" w:color="auto"/>
            <w:bottom w:val="none" w:sz="0" w:space="0" w:color="auto"/>
            <w:right w:val="none" w:sz="0" w:space="0" w:color="auto"/>
          </w:divBdr>
        </w:div>
        <w:div w:id="534080893">
          <w:marLeft w:val="1440"/>
          <w:marRight w:val="0"/>
          <w:marTop w:val="0"/>
          <w:marBottom w:val="0"/>
          <w:divBdr>
            <w:top w:val="none" w:sz="0" w:space="0" w:color="auto"/>
            <w:left w:val="none" w:sz="0" w:space="0" w:color="auto"/>
            <w:bottom w:val="none" w:sz="0" w:space="0" w:color="auto"/>
            <w:right w:val="none" w:sz="0" w:space="0" w:color="auto"/>
          </w:divBdr>
        </w:div>
        <w:div w:id="792213962">
          <w:marLeft w:val="1440"/>
          <w:marRight w:val="0"/>
          <w:marTop w:val="0"/>
          <w:marBottom w:val="0"/>
          <w:divBdr>
            <w:top w:val="none" w:sz="0" w:space="0" w:color="auto"/>
            <w:left w:val="none" w:sz="0" w:space="0" w:color="auto"/>
            <w:bottom w:val="none" w:sz="0" w:space="0" w:color="auto"/>
            <w:right w:val="none" w:sz="0" w:space="0" w:color="auto"/>
          </w:divBdr>
        </w:div>
        <w:div w:id="1039085068">
          <w:marLeft w:val="1440"/>
          <w:marRight w:val="0"/>
          <w:marTop w:val="0"/>
          <w:marBottom w:val="0"/>
          <w:divBdr>
            <w:top w:val="none" w:sz="0" w:space="0" w:color="auto"/>
            <w:left w:val="none" w:sz="0" w:space="0" w:color="auto"/>
            <w:bottom w:val="none" w:sz="0" w:space="0" w:color="auto"/>
            <w:right w:val="none" w:sz="0" w:space="0" w:color="auto"/>
          </w:divBdr>
        </w:div>
        <w:div w:id="1050307338">
          <w:marLeft w:val="1440"/>
          <w:marRight w:val="0"/>
          <w:marTop w:val="0"/>
          <w:marBottom w:val="0"/>
          <w:divBdr>
            <w:top w:val="none" w:sz="0" w:space="0" w:color="auto"/>
            <w:left w:val="none" w:sz="0" w:space="0" w:color="auto"/>
            <w:bottom w:val="none" w:sz="0" w:space="0" w:color="auto"/>
            <w:right w:val="none" w:sz="0" w:space="0" w:color="auto"/>
          </w:divBdr>
        </w:div>
        <w:div w:id="1154689003">
          <w:marLeft w:val="0"/>
          <w:marRight w:val="0"/>
          <w:marTop w:val="0"/>
          <w:marBottom w:val="180"/>
          <w:divBdr>
            <w:top w:val="none" w:sz="0" w:space="0" w:color="auto"/>
            <w:left w:val="none" w:sz="0" w:space="0" w:color="auto"/>
            <w:bottom w:val="none" w:sz="0" w:space="0" w:color="auto"/>
            <w:right w:val="none" w:sz="0" w:space="0" w:color="auto"/>
          </w:divBdr>
        </w:div>
        <w:div w:id="1292442299">
          <w:marLeft w:val="1440"/>
          <w:marRight w:val="0"/>
          <w:marTop w:val="0"/>
          <w:marBottom w:val="0"/>
          <w:divBdr>
            <w:top w:val="none" w:sz="0" w:space="0" w:color="auto"/>
            <w:left w:val="none" w:sz="0" w:space="0" w:color="auto"/>
            <w:bottom w:val="none" w:sz="0" w:space="0" w:color="auto"/>
            <w:right w:val="none" w:sz="0" w:space="0" w:color="auto"/>
          </w:divBdr>
        </w:div>
        <w:div w:id="1692560311">
          <w:marLeft w:val="1440"/>
          <w:marRight w:val="0"/>
          <w:marTop w:val="0"/>
          <w:marBottom w:val="0"/>
          <w:divBdr>
            <w:top w:val="none" w:sz="0" w:space="0" w:color="auto"/>
            <w:left w:val="none" w:sz="0" w:space="0" w:color="auto"/>
            <w:bottom w:val="none" w:sz="0" w:space="0" w:color="auto"/>
            <w:right w:val="none" w:sz="0" w:space="0" w:color="auto"/>
          </w:divBdr>
        </w:div>
        <w:div w:id="1880587410">
          <w:marLeft w:val="1440"/>
          <w:marRight w:val="0"/>
          <w:marTop w:val="0"/>
          <w:marBottom w:val="0"/>
          <w:divBdr>
            <w:top w:val="none" w:sz="0" w:space="0" w:color="auto"/>
            <w:left w:val="none" w:sz="0" w:space="0" w:color="auto"/>
            <w:bottom w:val="none" w:sz="0" w:space="0" w:color="auto"/>
            <w:right w:val="none" w:sz="0" w:space="0" w:color="auto"/>
          </w:divBdr>
        </w:div>
        <w:div w:id="2029863972">
          <w:marLeft w:val="1440"/>
          <w:marRight w:val="0"/>
          <w:marTop w:val="0"/>
          <w:marBottom w:val="0"/>
          <w:divBdr>
            <w:top w:val="none" w:sz="0" w:space="0" w:color="auto"/>
            <w:left w:val="none" w:sz="0" w:space="0" w:color="auto"/>
            <w:bottom w:val="none" w:sz="0" w:space="0" w:color="auto"/>
            <w:right w:val="none" w:sz="0" w:space="0" w:color="auto"/>
          </w:divBdr>
        </w:div>
        <w:div w:id="2065257544">
          <w:marLeft w:val="1440"/>
          <w:marRight w:val="0"/>
          <w:marTop w:val="0"/>
          <w:marBottom w:val="0"/>
          <w:divBdr>
            <w:top w:val="none" w:sz="0" w:space="0" w:color="auto"/>
            <w:left w:val="none" w:sz="0" w:space="0" w:color="auto"/>
            <w:bottom w:val="none" w:sz="0" w:space="0" w:color="auto"/>
            <w:right w:val="none" w:sz="0" w:space="0" w:color="auto"/>
          </w:divBdr>
        </w:div>
        <w:div w:id="2069106639">
          <w:marLeft w:val="1440"/>
          <w:marRight w:val="0"/>
          <w:marTop w:val="0"/>
          <w:marBottom w:val="0"/>
          <w:divBdr>
            <w:top w:val="none" w:sz="0" w:space="0" w:color="auto"/>
            <w:left w:val="none" w:sz="0" w:space="0" w:color="auto"/>
            <w:bottom w:val="none" w:sz="0" w:space="0" w:color="auto"/>
            <w:right w:val="none" w:sz="0" w:space="0" w:color="auto"/>
          </w:divBdr>
        </w:div>
        <w:div w:id="2134474600">
          <w:marLeft w:val="1440"/>
          <w:marRight w:val="0"/>
          <w:marTop w:val="0"/>
          <w:marBottom w:val="0"/>
          <w:divBdr>
            <w:top w:val="none" w:sz="0" w:space="0" w:color="auto"/>
            <w:left w:val="none" w:sz="0" w:space="0" w:color="auto"/>
            <w:bottom w:val="none" w:sz="0" w:space="0" w:color="auto"/>
            <w:right w:val="none" w:sz="0" w:space="0" w:color="auto"/>
          </w:divBdr>
        </w:div>
      </w:divsChild>
    </w:div>
    <w:div w:id="642003105">
      <w:bodyDiv w:val="1"/>
      <w:marLeft w:val="0"/>
      <w:marRight w:val="0"/>
      <w:marTop w:val="0"/>
      <w:marBottom w:val="0"/>
      <w:divBdr>
        <w:top w:val="none" w:sz="0" w:space="0" w:color="auto"/>
        <w:left w:val="none" w:sz="0" w:space="0" w:color="auto"/>
        <w:bottom w:val="none" w:sz="0" w:space="0" w:color="auto"/>
        <w:right w:val="none" w:sz="0" w:space="0" w:color="auto"/>
      </w:divBdr>
    </w:div>
    <w:div w:id="651642556">
      <w:bodyDiv w:val="1"/>
      <w:marLeft w:val="0"/>
      <w:marRight w:val="0"/>
      <w:marTop w:val="0"/>
      <w:marBottom w:val="0"/>
      <w:divBdr>
        <w:top w:val="none" w:sz="0" w:space="0" w:color="auto"/>
        <w:left w:val="none" w:sz="0" w:space="0" w:color="auto"/>
        <w:bottom w:val="none" w:sz="0" w:space="0" w:color="auto"/>
        <w:right w:val="none" w:sz="0" w:space="0" w:color="auto"/>
      </w:divBdr>
    </w:div>
    <w:div w:id="669061447">
      <w:bodyDiv w:val="1"/>
      <w:marLeft w:val="0"/>
      <w:marRight w:val="0"/>
      <w:marTop w:val="0"/>
      <w:marBottom w:val="0"/>
      <w:divBdr>
        <w:top w:val="none" w:sz="0" w:space="0" w:color="auto"/>
        <w:left w:val="none" w:sz="0" w:space="0" w:color="auto"/>
        <w:bottom w:val="none" w:sz="0" w:space="0" w:color="auto"/>
        <w:right w:val="none" w:sz="0" w:space="0" w:color="auto"/>
      </w:divBdr>
      <w:divsChild>
        <w:div w:id="1873224150">
          <w:marLeft w:val="0"/>
          <w:marRight w:val="0"/>
          <w:marTop w:val="80"/>
          <w:marBottom w:val="0"/>
          <w:divBdr>
            <w:top w:val="none" w:sz="0" w:space="0" w:color="auto"/>
            <w:left w:val="none" w:sz="0" w:space="0" w:color="auto"/>
            <w:bottom w:val="none" w:sz="0" w:space="0" w:color="auto"/>
            <w:right w:val="none" w:sz="0" w:space="0" w:color="auto"/>
          </w:divBdr>
        </w:div>
        <w:div w:id="1091469108">
          <w:marLeft w:val="0"/>
          <w:marRight w:val="0"/>
          <w:marTop w:val="80"/>
          <w:marBottom w:val="0"/>
          <w:divBdr>
            <w:top w:val="none" w:sz="0" w:space="0" w:color="auto"/>
            <w:left w:val="none" w:sz="0" w:space="0" w:color="auto"/>
            <w:bottom w:val="none" w:sz="0" w:space="0" w:color="auto"/>
            <w:right w:val="none" w:sz="0" w:space="0" w:color="auto"/>
          </w:divBdr>
        </w:div>
        <w:div w:id="1676152011">
          <w:marLeft w:val="0"/>
          <w:marRight w:val="0"/>
          <w:marTop w:val="80"/>
          <w:marBottom w:val="0"/>
          <w:divBdr>
            <w:top w:val="none" w:sz="0" w:space="0" w:color="auto"/>
            <w:left w:val="none" w:sz="0" w:space="0" w:color="auto"/>
            <w:bottom w:val="none" w:sz="0" w:space="0" w:color="auto"/>
            <w:right w:val="none" w:sz="0" w:space="0" w:color="auto"/>
          </w:divBdr>
        </w:div>
        <w:div w:id="1578247031">
          <w:marLeft w:val="0"/>
          <w:marRight w:val="0"/>
          <w:marTop w:val="80"/>
          <w:marBottom w:val="0"/>
          <w:divBdr>
            <w:top w:val="none" w:sz="0" w:space="0" w:color="auto"/>
            <w:left w:val="none" w:sz="0" w:space="0" w:color="auto"/>
            <w:bottom w:val="none" w:sz="0" w:space="0" w:color="auto"/>
            <w:right w:val="none" w:sz="0" w:space="0" w:color="auto"/>
          </w:divBdr>
        </w:div>
      </w:divsChild>
    </w:div>
    <w:div w:id="701130629">
      <w:bodyDiv w:val="1"/>
      <w:marLeft w:val="0"/>
      <w:marRight w:val="0"/>
      <w:marTop w:val="0"/>
      <w:marBottom w:val="0"/>
      <w:divBdr>
        <w:top w:val="none" w:sz="0" w:space="0" w:color="auto"/>
        <w:left w:val="none" w:sz="0" w:space="0" w:color="auto"/>
        <w:bottom w:val="none" w:sz="0" w:space="0" w:color="auto"/>
        <w:right w:val="none" w:sz="0" w:space="0" w:color="auto"/>
      </w:divBdr>
      <w:divsChild>
        <w:div w:id="1619485912">
          <w:marLeft w:val="0"/>
          <w:marRight w:val="0"/>
          <w:marTop w:val="80"/>
          <w:marBottom w:val="0"/>
          <w:divBdr>
            <w:top w:val="none" w:sz="0" w:space="0" w:color="auto"/>
            <w:left w:val="none" w:sz="0" w:space="0" w:color="auto"/>
            <w:bottom w:val="none" w:sz="0" w:space="0" w:color="auto"/>
            <w:right w:val="none" w:sz="0" w:space="0" w:color="auto"/>
          </w:divBdr>
        </w:div>
        <w:div w:id="1575312835">
          <w:marLeft w:val="0"/>
          <w:marRight w:val="0"/>
          <w:marTop w:val="80"/>
          <w:marBottom w:val="0"/>
          <w:divBdr>
            <w:top w:val="none" w:sz="0" w:space="0" w:color="auto"/>
            <w:left w:val="none" w:sz="0" w:space="0" w:color="auto"/>
            <w:bottom w:val="none" w:sz="0" w:space="0" w:color="auto"/>
            <w:right w:val="none" w:sz="0" w:space="0" w:color="auto"/>
          </w:divBdr>
        </w:div>
      </w:divsChild>
    </w:div>
    <w:div w:id="733040771">
      <w:bodyDiv w:val="1"/>
      <w:marLeft w:val="0"/>
      <w:marRight w:val="0"/>
      <w:marTop w:val="0"/>
      <w:marBottom w:val="0"/>
      <w:divBdr>
        <w:top w:val="none" w:sz="0" w:space="0" w:color="auto"/>
        <w:left w:val="none" w:sz="0" w:space="0" w:color="auto"/>
        <w:bottom w:val="none" w:sz="0" w:space="0" w:color="auto"/>
        <w:right w:val="none" w:sz="0" w:space="0" w:color="auto"/>
      </w:divBdr>
    </w:div>
    <w:div w:id="739475276">
      <w:bodyDiv w:val="1"/>
      <w:marLeft w:val="0"/>
      <w:marRight w:val="0"/>
      <w:marTop w:val="0"/>
      <w:marBottom w:val="0"/>
      <w:divBdr>
        <w:top w:val="none" w:sz="0" w:space="0" w:color="auto"/>
        <w:left w:val="none" w:sz="0" w:space="0" w:color="auto"/>
        <w:bottom w:val="none" w:sz="0" w:space="0" w:color="auto"/>
        <w:right w:val="none" w:sz="0" w:space="0" w:color="auto"/>
      </w:divBdr>
    </w:div>
    <w:div w:id="754286542">
      <w:bodyDiv w:val="1"/>
      <w:marLeft w:val="0"/>
      <w:marRight w:val="0"/>
      <w:marTop w:val="0"/>
      <w:marBottom w:val="0"/>
      <w:divBdr>
        <w:top w:val="none" w:sz="0" w:space="0" w:color="auto"/>
        <w:left w:val="none" w:sz="0" w:space="0" w:color="auto"/>
        <w:bottom w:val="none" w:sz="0" w:space="0" w:color="auto"/>
        <w:right w:val="none" w:sz="0" w:space="0" w:color="auto"/>
      </w:divBdr>
    </w:div>
    <w:div w:id="760757063">
      <w:bodyDiv w:val="1"/>
      <w:marLeft w:val="0"/>
      <w:marRight w:val="0"/>
      <w:marTop w:val="0"/>
      <w:marBottom w:val="0"/>
      <w:divBdr>
        <w:top w:val="none" w:sz="0" w:space="0" w:color="auto"/>
        <w:left w:val="none" w:sz="0" w:space="0" w:color="auto"/>
        <w:bottom w:val="none" w:sz="0" w:space="0" w:color="auto"/>
        <w:right w:val="none" w:sz="0" w:space="0" w:color="auto"/>
      </w:divBdr>
    </w:div>
    <w:div w:id="772286640">
      <w:bodyDiv w:val="1"/>
      <w:marLeft w:val="0"/>
      <w:marRight w:val="0"/>
      <w:marTop w:val="0"/>
      <w:marBottom w:val="0"/>
      <w:divBdr>
        <w:top w:val="none" w:sz="0" w:space="0" w:color="auto"/>
        <w:left w:val="none" w:sz="0" w:space="0" w:color="auto"/>
        <w:bottom w:val="none" w:sz="0" w:space="0" w:color="auto"/>
        <w:right w:val="none" w:sz="0" w:space="0" w:color="auto"/>
      </w:divBdr>
      <w:divsChild>
        <w:div w:id="1208644086">
          <w:marLeft w:val="0"/>
          <w:marRight w:val="0"/>
          <w:marTop w:val="80"/>
          <w:marBottom w:val="0"/>
          <w:divBdr>
            <w:top w:val="none" w:sz="0" w:space="0" w:color="auto"/>
            <w:left w:val="none" w:sz="0" w:space="0" w:color="auto"/>
            <w:bottom w:val="none" w:sz="0" w:space="0" w:color="auto"/>
            <w:right w:val="none" w:sz="0" w:space="0" w:color="auto"/>
          </w:divBdr>
        </w:div>
        <w:div w:id="502084612">
          <w:marLeft w:val="0"/>
          <w:marRight w:val="0"/>
          <w:marTop w:val="80"/>
          <w:marBottom w:val="0"/>
          <w:divBdr>
            <w:top w:val="none" w:sz="0" w:space="0" w:color="auto"/>
            <w:left w:val="none" w:sz="0" w:space="0" w:color="auto"/>
            <w:bottom w:val="none" w:sz="0" w:space="0" w:color="auto"/>
            <w:right w:val="none" w:sz="0" w:space="0" w:color="auto"/>
          </w:divBdr>
        </w:div>
        <w:div w:id="1104375060">
          <w:marLeft w:val="0"/>
          <w:marRight w:val="0"/>
          <w:marTop w:val="80"/>
          <w:marBottom w:val="0"/>
          <w:divBdr>
            <w:top w:val="none" w:sz="0" w:space="0" w:color="auto"/>
            <w:left w:val="none" w:sz="0" w:space="0" w:color="auto"/>
            <w:bottom w:val="none" w:sz="0" w:space="0" w:color="auto"/>
            <w:right w:val="none" w:sz="0" w:space="0" w:color="auto"/>
          </w:divBdr>
        </w:div>
      </w:divsChild>
    </w:div>
    <w:div w:id="774251988">
      <w:bodyDiv w:val="1"/>
      <w:marLeft w:val="0"/>
      <w:marRight w:val="0"/>
      <w:marTop w:val="0"/>
      <w:marBottom w:val="0"/>
      <w:divBdr>
        <w:top w:val="none" w:sz="0" w:space="0" w:color="auto"/>
        <w:left w:val="none" w:sz="0" w:space="0" w:color="auto"/>
        <w:bottom w:val="none" w:sz="0" w:space="0" w:color="auto"/>
        <w:right w:val="none" w:sz="0" w:space="0" w:color="auto"/>
      </w:divBdr>
    </w:div>
    <w:div w:id="797450569">
      <w:bodyDiv w:val="1"/>
      <w:marLeft w:val="0"/>
      <w:marRight w:val="0"/>
      <w:marTop w:val="0"/>
      <w:marBottom w:val="0"/>
      <w:divBdr>
        <w:top w:val="none" w:sz="0" w:space="0" w:color="auto"/>
        <w:left w:val="none" w:sz="0" w:space="0" w:color="auto"/>
        <w:bottom w:val="none" w:sz="0" w:space="0" w:color="auto"/>
        <w:right w:val="none" w:sz="0" w:space="0" w:color="auto"/>
      </w:divBdr>
    </w:div>
    <w:div w:id="812598507">
      <w:bodyDiv w:val="1"/>
      <w:marLeft w:val="0"/>
      <w:marRight w:val="0"/>
      <w:marTop w:val="0"/>
      <w:marBottom w:val="0"/>
      <w:divBdr>
        <w:top w:val="none" w:sz="0" w:space="0" w:color="auto"/>
        <w:left w:val="none" w:sz="0" w:space="0" w:color="auto"/>
        <w:bottom w:val="none" w:sz="0" w:space="0" w:color="auto"/>
        <w:right w:val="none" w:sz="0" w:space="0" w:color="auto"/>
      </w:divBdr>
    </w:div>
    <w:div w:id="817066822">
      <w:bodyDiv w:val="1"/>
      <w:marLeft w:val="0"/>
      <w:marRight w:val="0"/>
      <w:marTop w:val="0"/>
      <w:marBottom w:val="0"/>
      <w:divBdr>
        <w:top w:val="none" w:sz="0" w:space="0" w:color="auto"/>
        <w:left w:val="none" w:sz="0" w:space="0" w:color="auto"/>
        <w:bottom w:val="none" w:sz="0" w:space="0" w:color="auto"/>
        <w:right w:val="none" w:sz="0" w:space="0" w:color="auto"/>
      </w:divBdr>
    </w:div>
    <w:div w:id="830371594">
      <w:bodyDiv w:val="1"/>
      <w:marLeft w:val="0"/>
      <w:marRight w:val="0"/>
      <w:marTop w:val="0"/>
      <w:marBottom w:val="0"/>
      <w:divBdr>
        <w:top w:val="none" w:sz="0" w:space="0" w:color="auto"/>
        <w:left w:val="none" w:sz="0" w:space="0" w:color="auto"/>
        <w:bottom w:val="none" w:sz="0" w:space="0" w:color="auto"/>
        <w:right w:val="none" w:sz="0" w:space="0" w:color="auto"/>
      </w:divBdr>
    </w:div>
    <w:div w:id="837816476">
      <w:bodyDiv w:val="1"/>
      <w:marLeft w:val="0"/>
      <w:marRight w:val="0"/>
      <w:marTop w:val="0"/>
      <w:marBottom w:val="0"/>
      <w:divBdr>
        <w:top w:val="none" w:sz="0" w:space="0" w:color="auto"/>
        <w:left w:val="none" w:sz="0" w:space="0" w:color="auto"/>
        <w:bottom w:val="none" w:sz="0" w:space="0" w:color="auto"/>
        <w:right w:val="none" w:sz="0" w:space="0" w:color="auto"/>
      </w:divBdr>
    </w:div>
    <w:div w:id="867839497">
      <w:bodyDiv w:val="1"/>
      <w:marLeft w:val="0"/>
      <w:marRight w:val="0"/>
      <w:marTop w:val="0"/>
      <w:marBottom w:val="0"/>
      <w:divBdr>
        <w:top w:val="none" w:sz="0" w:space="0" w:color="auto"/>
        <w:left w:val="none" w:sz="0" w:space="0" w:color="auto"/>
        <w:bottom w:val="none" w:sz="0" w:space="0" w:color="auto"/>
        <w:right w:val="none" w:sz="0" w:space="0" w:color="auto"/>
      </w:divBdr>
      <w:divsChild>
        <w:div w:id="2102873785">
          <w:marLeft w:val="0"/>
          <w:marRight w:val="0"/>
          <w:marTop w:val="0"/>
          <w:marBottom w:val="0"/>
          <w:divBdr>
            <w:top w:val="none" w:sz="0" w:space="0" w:color="auto"/>
            <w:left w:val="none" w:sz="0" w:space="0" w:color="auto"/>
            <w:bottom w:val="none" w:sz="0" w:space="0" w:color="auto"/>
            <w:right w:val="none" w:sz="0" w:space="0" w:color="auto"/>
          </w:divBdr>
          <w:divsChild>
            <w:div w:id="845873269">
              <w:marLeft w:val="0"/>
              <w:marRight w:val="0"/>
              <w:marTop w:val="0"/>
              <w:marBottom w:val="0"/>
              <w:divBdr>
                <w:top w:val="none" w:sz="0" w:space="0" w:color="auto"/>
                <w:left w:val="none" w:sz="0" w:space="0" w:color="auto"/>
                <w:bottom w:val="none" w:sz="0" w:space="0" w:color="auto"/>
                <w:right w:val="none" w:sz="0" w:space="0" w:color="auto"/>
              </w:divBdr>
            </w:div>
            <w:div w:id="716199288">
              <w:marLeft w:val="0"/>
              <w:marRight w:val="0"/>
              <w:marTop w:val="0"/>
              <w:marBottom w:val="0"/>
              <w:divBdr>
                <w:top w:val="none" w:sz="0" w:space="0" w:color="auto"/>
                <w:left w:val="none" w:sz="0" w:space="0" w:color="auto"/>
                <w:bottom w:val="none" w:sz="0" w:space="0" w:color="auto"/>
                <w:right w:val="none" w:sz="0" w:space="0" w:color="auto"/>
              </w:divBdr>
              <w:divsChild>
                <w:div w:id="251134640">
                  <w:marLeft w:val="0"/>
                  <w:marRight w:val="0"/>
                  <w:marTop w:val="0"/>
                  <w:marBottom w:val="0"/>
                  <w:divBdr>
                    <w:top w:val="none" w:sz="0" w:space="0" w:color="auto"/>
                    <w:left w:val="none" w:sz="0" w:space="0" w:color="auto"/>
                    <w:bottom w:val="none" w:sz="0" w:space="0" w:color="auto"/>
                    <w:right w:val="none" w:sz="0" w:space="0" w:color="auto"/>
                  </w:divBdr>
                  <w:divsChild>
                    <w:div w:id="5772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5434">
      <w:bodyDiv w:val="1"/>
      <w:marLeft w:val="0"/>
      <w:marRight w:val="0"/>
      <w:marTop w:val="0"/>
      <w:marBottom w:val="0"/>
      <w:divBdr>
        <w:top w:val="none" w:sz="0" w:space="0" w:color="auto"/>
        <w:left w:val="none" w:sz="0" w:space="0" w:color="auto"/>
        <w:bottom w:val="none" w:sz="0" w:space="0" w:color="auto"/>
        <w:right w:val="none" w:sz="0" w:space="0" w:color="auto"/>
      </w:divBdr>
    </w:div>
    <w:div w:id="900867661">
      <w:bodyDiv w:val="1"/>
      <w:marLeft w:val="0"/>
      <w:marRight w:val="0"/>
      <w:marTop w:val="0"/>
      <w:marBottom w:val="0"/>
      <w:divBdr>
        <w:top w:val="none" w:sz="0" w:space="0" w:color="auto"/>
        <w:left w:val="none" w:sz="0" w:space="0" w:color="auto"/>
        <w:bottom w:val="none" w:sz="0" w:space="0" w:color="auto"/>
        <w:right w:val="none" w:sz="0" w:space="0" w:color="auto"/>
      </w:divBdr>
    </w:div>
    <w:div w:id="934244137">
      <w:bodyDiv w:val="1"/>
      <w:marLeft w:val="0"/>
      <w:marRight w:val="0"/>
      <w:marTop w:val="0"/>
      <w:marBottom w:val="0"/>
      <w:divBdr>
        <w:top w:val="none" w:sz="0" w:space="0" w:color="auto"/>
        <w:left w:val="none" w:sz="0" w:space="0" w:color="auto"/>
        <w:bottom w:val="none" w:sz="0" w:space="0" w:color="auto"/>
        <w:right w:val="none" w:sz="0" w:space="0" w:color="auto"/>
      </w:divBdr>
    </w:div>
    <w:div w:id="958952397">
      <w:bodyDiv w:val="1"/>
      <w:marLeft w:val="0"/>
      <w:marRight w:val="0"/>
      <w:marTop w:val="0"/>
      <w:marBottom w:val="0"/>
      <w:divBdr>
        <w:top w:val="none" w:sz="0" w:space="0" w:color="auto"/>
        <w:left w:val="none" w:sz="0" w:space="0" w:color="auto"/>
        <w:bottom w:val="none" w:sz="0" w:space="0" w:color="auto"/>
        <w:right w:val="none" w:sz="0" w:space="0" w:color="auto"/>
      </w:divBdr>
    </w:div>
    <w:div w:id="1021322076">
      <w:bodyDiv w:val="1"/>
      <w:marLeft w:val="0"/>
      <w:marRight w:val="0"/>
      <w:marTop w:val="0"/>
      <w:marBottom w:val="0"/>
      <w:divBdr>
        <w:top w:val="none" w:sz="0" w:space="0" w:color="auto"/>
        <w:left w:val="none" w:sz="0" w:space="0" w:color="auto"/>
        <w:bottom w:val="none" w:sz="0" w:space="0" w:color="auto"/>
        <w:right w:val="none" w:sz="0" w:space="0" w:color="auto"/>
      </w:divBdr>
    </w:div>
    <w:div w:id="1025518451">
      <w:bodyDiv w:val="1"/>
      <w:marLeft w:val="0"/>
      <w:marRight w:val="0"/>
      <w:marTop w:val="0"/>
      <w:marBottom w:val="0"/>
      <w:divBdr>
        <w:top w:val="none" w:sz="0" w:space="0" w:color="auto"/>
        <w:left w:val="none" w:sz="0" w:space="0" w:color="auto"/>
        <w:bottom w:val="none" w:sz="0" w:space="0" w:color="auto"/>
        <w:right w:val="none" w:sz="0" w:space="0" w:color="auto"/>
      </w:divBdr>
      <w:divsChild>
        <w:div w:id="388577699">
          <w:marLeft w:val="0"/>
          <w:marRight w:val="0"/>
          <w:marTop w:val="0"/>
          <w:marBottom w:val="0"/>
          <w:divBdr>
            <w:top w:val="none" w:sz="0" w:space="0" w:color="auto"/>
            <w:left w:val="none" w:sz="0" w:space="0" w:color="auto"/>
            <w:bottom w:val="none" w:sz="0" w:space="0" w:color="auto"/>
            <w:right w:val="none" w:sz="0" w:space="0" w:color="auto"/>
          </w:divBdr>
          <w:divsChild>
            <w:div w:id="1554274861">
              <w:marLeft w:val="0"/>
              <w:marRight w:val="0"/>
              <w:marTop w:val="0"/>
              <w:marBottom w:val="0"/>
              <w:divBdr>
                <w:top w:val="none" w:sz="0" w:space="0" w:color="auto"/>
                <w:left w:val="none" w:sz="0" w:space="0" w:color="auto"/>
                <w:bottom w:val="none" w:sz="0" w:space="0" w:color="auto"/>
                <w:right w:val="none" w:sz="0" w:space="0" w:color="auto"/>
              </w:divBdr>
            </w:div>
            <w:div w:id="684137761">
              <w:marLeft w:val="0"/>
              <w:marRight w:val="0"/>
              <w:marTop w:val="0"/>
              <w:marBottom w:val="0"/>
              <w:divBdr>
                <w:top w:val="none" w:sz="0" w:space="0" w:color="auto"/>
                <w:left w:val="none" w:sz="0" w:space="0" w:color="auto"/>
                <w:bottom w:val="none" w:sz="0" w:space="0" w:color="auto"/>
                <w:right w:val="none" w:sz="0" w:space="0" w:color="auto"/>
              </w:divBdr>
              <w:divsChild>
                <w:div w:id="772824829">
                  <w:marLeft w:val="0"/>
                  <w:marRight w:val="0"/>
                  <w:marTop w:val="0"/>
                  <w:marBottom w:val="0"/>
                  <w:divBdr>
                    <w:top w:val="none" w:sz="0" w:space="0" w:color="auto"/>
                    <w:left w:val="none" w:sz="0" w:space="0" w:color="auto"/>
                    <w:bottom w:val="none" w:sz="0" w:space="0" w:color="auto"/>
                    <w:right w:val="none" w:sz="0" w:space="0" w:color="auto"/>
                  </w:divBdr>
                  <w:divsChild>
                    <w:div w:id="1055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7980">
      <w:bodyDiv w:val="1"/>
      <w:marLeft w:val="0"/>
      <w:marRight w:val="0"/>
      <w:marTop w:val="0"/>
      <w:marBottom w:val="0"/>
      <w:divBdr>
        <w:top w:val="none" w:sz="0" w:space="0" w:color="auto"/>
        <w:left w:val="none" w:sz="0" w:space="0" w:color="auto"/>
        <w:bottom w:val="none" w:sz="0" w:space="0" w:color="auto"/>
        <w:right w:val="none" w:sz="0" w:space="0" w:color="auto"/>
      </w:divBdr>
    </w:div>
    <w:div w:id="1036584830">
      <w:bodyDiv w:val="1"/>
      <w:marLeft w:val="0"/>
      <w:marRight w:val="0"/>
      <w:marTop w:val="0"/>
      <w:marBottom w:val="0"/>
      <w:divBdr>
        <w:top w:val="none" w:sz="0" w:space="0" w:color="auto"/>
        <w:left w:val="none" w:sz="0" w:space="0" w:color="auto"/>
        <w:bottom w:val="none" w:sz="0" w:space="0" w:color="auto"/>
        <w:right w:val="none" w:sz="0" w:space="0" w:color="auto"/>
      </w:divBdr>
      <w:divsChild>
        <w:div w:id="605894653">
          <w:marLeft w:val="0"/>
          <w:marRight w:val="0"/>
          <w:marTop w:val="180"/>
          <w:marBottom w:val="0"/>
          <w:divBdr>
            <w:top w:val="none" w:sz="0" w:space="0" w:color="auto"/>
            <w:left w:val="none" w:sz="0" w:space="0" w:color="auto"/>
            <w:bottom w:val="none" w:sz="0" w:space="0" w:color="auto"/>
            <w:right w:val="none" w:sz="0" w:space="0" w:color="auto"/>
          </w:divBdr>
        </w:div>
      </w:divsChild>
    </w:div>
    <w:div w:id="1037779046">
      <w:bodyDiv w:val="1"/>
      <w:marLeft w:val="0"/>
      <w:marRight w:val="0"/>
      <w:marTop w:val="0"/>
      <w:marBottom w:val="0"/>
      <w:divBdr>
        <w:top w:val="none" w:sz="0" w:space="0" w:color="auto"/>
        <w:left w:val="none" w:sz="0" w:space="0" w:color="auto"/>
        <w:bottom w:val="none" w:sz="0" w:space="0" w:color="auto"/>
        <w:right w:val="none" w:sz="0" w:space="0" w:color="auto"/>
      </w:divBdr>
    </w:div>
    <w:div w:id="1045760326">
      <w:bodyDiv w:val="1"/>
      <w:marLeft w:val="0"/>
      <w:marRight w:val="0"/>
      <w:marTop w:val="0"/>
      <w:marBottom w:val="0"/>
      <w:divBdr>
        <w:top w:val="none" w:sz="0" w:space="0" w:color="auto"/>
        <w:left w:val="none" w:sz="0" w:space="0" w:color="auto"/>
        <w:bottom w:val="none" w:sz="0" w:space="0" w:color="auto"/>
        <w:right w:val="none" w:sz="0" w:space="0" w:color="auto"/>
      </w:divBdr>
      <w:divsChild>
        <w:div w:id="120267461">
          <w:marLeft w:val="0"/>
          <w:marRight w:val="0"/>
          <w:marTop w:val="720"/>
          <w:marBottom w:val="0"/>
          <w:divBdr>
            <w:top w:val="none" w:sz="0" w:space="0" w:color="auto"/>
            <w:left w:val="none" w:sz="0" w:space="0" w:color="auto"/>
            <w:bottom w:val="none" w:sz="0" w:space="0" w:color="auto"/>
            <w:right w:val="none" w:sz="0" w:space="0" w:color="auto"/>
          </w:divBdr>
        </w:div>
      </w:divsChild>
    </w:div>
    <w:div w:id="1067190566">
      <w:bodyDiv w:val="1"/>
      <w:marLeft w:val="0"/>
      <w:marRight w:val="0"/>
      <w:marTop w:val="0"/>
      <w:marBottom w:val="0"/>
      <w:divBdr>
        <w:top w:val="none" w:sz="0" w:space="0" w:color="auto"/>
        <w:left w:val="none" w:sz="0" w:space="0" w:color="auto"/>
        <w:bottom w:val="none" w:sz="0" w:space="0" w:color="auto"/>
        <w:right w:val="none" w:sz="0" w:space="0" w:color="auto"/>
      </w:divBdr>
    </w:div>
    <w:div w:id="1090616552">
      <w:bodyDiv w:val="1"/>
      <w:marLeft w:val="0"/>
      <w:marRight w:val="0"/>
      <w:marTop w:val="0"/>
      <w:marBottom w:val="0"/>
      <w:divBdr>
        <w:top w:val="none" w:sz="0" w:space="0" w:color="auto"/>
        <w:left w:val="none" w:sz="0" w:space="0" w:color="auto"/>
        <w:bottom w:val="none" w:sz="0" w:space="0" w:color="auto"/>
        <w:right w:val="none" w:sz="0" w:space="0" w:color="auto"/>
      </w:divBdr>
    </w:div>
    <w:div w:id="1100101302">
      <w:bodyDiv w:val="1"/>
      <w:marLeft w:val="0"/>
      <w:marRight w:val="0"/>
      <w:marTop w:val="0"/>
      <w:marBottom w:val="0"/>
      <w:divBdr>
        <w:top w:val="none" w:sz="0" w:space="0" w:color="auto"/>
        <w:left w:val="none" w:sz="0" w:space="0" w:color="auto"/>
        <w:bottom w:val="none" w:sz="0" w:space="0" w:color="auto"/>
        <w:right w:val="none" w:sz="0" w:space="0" w:color="auto"/>
      </w:divBdr>
      <w:divsChild>
        <w:div w:id="1097794850">
          <w:marLeft w:val="0"/>
          <w:marRight w:val="0"/>
          <w:marTop w:val="360"/>
          <w:marBottom w:val="0"/>
          <w:divBdr>
            <w:top w:val="none" w:sz="0" w:space="0" w:color="auto"/>
            <w:left w:val="none" w:sz="0" w:space="0" w:color="auto"/>
            <w:bottom w:val="none" w:sz="0" w:space="0" w:color="auto"/>
            <w:right w:val="none" w:sz="0" w:space="0" w:color="auto"/>
          </w:divBdr>
        </w:div>
      </w:divsChild>
    </w:div>
    <w:div w:id="1128086127">
      <w:bodyDiv w:val="1"/>
      <w:marLeft w:val="0"/>
      <w:marRight w:val="0"/>
      <w:marTop w:val="0"/>
      <w:marBottom w:val="0"/>
      <w:divBdr>
        <w:top w:val="none" w:sz="0" w:space="0" w:color="auto"/>
        <w:left w:val="none" w:sz="0" w:space="0" w:color="auto"/>
        <w:bottom w:val="none" w:sz="0" w:space="0" w:color="auto"/>
        <w:right w:val="none" w:sz="0" w:space="0" w:color="auto"/>
      </w:divBdr>
    </w:div>
    <w:div w:id="1128819689">
      <w:bodyDiv w:val="1"/>
      <w:marLeft w:val="0"/>
      <w:marRight w:val="0"/>
      <w:marTop w:val="0"/>
      <w:marBottom w:val="0"/>
      <w:divBdr>
        <w:top w:val="none" w:sz="0" w:space="0" w:color="auto"/>
        <w:left w:val="none" w:sz="0" w:space="0" w:color="auto"/>
        <w:bottom w:val="none" w:sz="0" w:space="0" w:color="auto"/>
        <w:right w:val="none" w:sz="0" w:space="0" w:color="auto"/>
      </w:divBdr>
    </w:div>
    <w:div w:id="1136489730">
      <w:bodyDiv w:val="1"/>
      <w:marLeft w:val="0"/>
      <w:marRight w:val="0"/>
      <w:marTop w:val="0"/>
      <w:marBottom w:val="0"/>
      <w:divBdr>
        <w:top w:val="none" w:sz="0" w:space="0" w:color="auto"/>
        <w:left w:val="none" w:sz="0" w:space="0" w:color="auto"/>
        <w:bottom w:val="none" w:sz="0" w:space="0" w:color="auto"/>
        <w:right w:val="none" w:sz="0" w:space="0" w:color="auto"/>
      </w:divBdr>
    </w:div>
    <w:div w:id="1169514899">
      <w:bodyDiv w:val="1"/>
      <w:marLeft w:val="0"/>
      <w:marRight w:val="0"/>
      <w:marTop w:val="0"/>
      <w:marBottom w:val="0"/>
      <w:divBdr>
        <w:top w:val="none" w:sz="0" w:space="0" w:color="auto"/>
        <w:left w:val="none" w:sz="0" w:space="0" w:color="auto"/>
        <w:bottom w:val="none" w:sz="0" w:space="0" w:color="auto"/>
        <w:right w:val="none" w:sz="0" w:space="0" w:color="auto"/>
      </w:divBdr>
      <w:divsChild>
        <w:div w:id="1571646789">
          <w:marLeft w:val="0"/>
          <w:marRight w:val="0"/>
          <w:marTop w:val="80"/>
          <w:marBottom w:val="0"/>
          <w:divBdr>
            <w:top w:val="none" w:sz="0" w:space="0" w:color="auto"/>
            <w:left w:val="none" w:sz="0" w:space="0" w:color="auto"/>
            <w:bottom w:val="none" w:sz="0" w:space="0" w:color="auto"/>
            <w:right w:val="none" w:sz="0" w:space="0" w:color="auto"/>
          </w:divBdr>
        </w:div>
      </w:divsChild>
    </w:div>
    <w:div w:id="1171221036">
      <w:bodyDiv w:val="1"/>
      <w:marLeft w:val="0"/>
      <w:marRight w:val="0"/>
      <w:marTop w:val="0"/>
      <w:marBottom w:val="0"/>
      <w:divBdr>
        <w:top w:val="none" w:sz="0" w:space="0" w:color="auto"/>
        <w:left w:val="none" w:sz="0" w:space="0" w:color="auto"/>
        <w:bottom w:val="none" w:sz="0" w:space="0" w:color="auto"/>
        <w:right w:val="none" w:sz="0" w:space="0" w:color="auto"/>
      </w:divBdr>
    </w:div>
    <w:div w:id="1175877888">
      <w:bodyDiv w:val="1"/>
      <w:marLeft w:val="0"/>
      <w:marRight w:val="0"/>
      <w:marTop w:val="0"/>
      <w:marBottom w:val="0"/>
      <w:divBdr>
        <w:top w:val="none" w:sz="0" w:space="0" w:color="auto"/>
        <w:left w:val="none" w:sz="0" w:space="0" w:color="auto"/>
        <w:bottom w:val="none" w:sz="0" w:space="0" w:color="auto"/>
        <w:right w:val="none" w:sz="0" w:space="0" w:color="auto"/>
      </w:divBdr>
    </w:div>
    <w:div w:id="1194806565">
      <w:bodyDiv w:val="1"/>
      <w:marLeft w:val="0"/>
      <w:marRight w:val="0"/>
      <w:marTop w:val="0"/>
      <w:marBottom w:val="0"/>
      <w:divBdr>
        <w:top w:val="none" w:sz="0" w:space="0" w:color="auto"/>
        <w:left w:val="none" w:sz="0" w:space="0" w:color="auto"/>
        <w:bottom w:val="none" w:sz="0" w:space="0" w:color="auto"/>
        <w:right w:val="none" w:sz="0" w:space="0" w:color="auto"/>
      </w:divBdr>
    </w:div>
    <w:div w:id="1197038594">
      <w:bodyDiv w:val="1"/>
      <w:marLeft w:val="0"/>
      <w:marRight w:val="0"/>
      <w:marTop w:val="0"/>
      <w:marBottom w:val="0"/>
      <w:divBdr>
        <w:top w:val="none" w:sz="0" w:space="0" w:color="auto"/>
        <w:left w:val="none" w:sz="0" w:space="0" w:color="auto"/>
        <w:bottom w:val="none" w:sz="0" w:space="0" w:color="auto"/>
        <w:right w:val="none" w:sz="0" w:space="0" w:color="auto"/>
      </w:divBdr>
    </w:div>
    <w:div w:id="1213152436">
      <w:bodyDiv w:val="1"/>
      <w:marLeft w:val="0"/>
      <w:marRight w:val="0"/>
      <w:marTop w:val="0"/>
      <w:marBottom w:val="0"/>
      <w:divBdr>
        <w:top w:val="none" w:sz="0" w:space="0" w:color="auto"/>
        <w:left w:val="none" w:sz="0" w:space="0" w:color="auto"/>
        <w:bottom w:val="none" w:sz="0" w:space="0" w:color="auto"/>
        <w:right w:val="none" w:sz="0" w:space="0" w:color="auto"/>
      </w:divBdr>
    </w:div>
    <w:div w:id="1213269422">
      <w:bodyDiv w:val="1"/>
      <w:marLeft w:val="0"/>
      <w:marRight w:val="0"/>
      <w:marTop w:val="0"/>
      <w:marBottom w:val="0"/>
      <w:divBdr>
        <w:top w:val="none" w:sz="0" w:space="0" w:color="auto"/>
        <w:left w:val="none" w:sz="0" w:space="0" w:color="auto"/>
        <w:bottom w:val="none" w:sz="0" w:space="0" w:color="auto"/>
        <w:right w:val="none" w:sz="0" w:space="0" w:color="auto"/>
      </w:divBdr>
    </w:div>
    <w:div w:id="1220478634">
      <w:bodyDiv w:val="1"/>
      <w:marLeft w:val="0"/>
      <w:marRight w:val="0"/>
      <w:marTop w:val="0"/>
      <w:marBottom w:val="0"/>
      <w:divBdr>
        <w:top w:val="none" w:sz="0" w:space="0" w:color="auto"/>
        <w:left w:val="none" w:sz="0" w:space="0" w:color="auto"/>
        <w:bottom w:val="none" w:sz="0" w:space="0" w:color="auto"/>
        <w:right w:val="none" w:sz="0" w:space="0" w:color="auto"/>
      </w:divBdr>
    </w:div>
    <w:div w:id="1268347547">
      <w:bodyDiv w:val="1"/>
      <w:marLeft w:val="0"/>
      <w:marRight w:val="0"/>
      <w:marTop w:val="0"/>
      <w:marBottom w:val="0"/>
      <w:divBdr>
        <w:top w:val="none" w:sz="0" w:space="0" w:color="auto"/>
        <w:left w:val="none" w:sz="0" w:space="0" w:color="auto"/>
        <w:bottom w:val="none" w:sz="0" w:space="0" w:color="auto"/>
        <w:right w:val="none" w:sz="0" w:space="0" w:color="auto"/>
      </w:divBdr>
      <w:divsChild>
        <w:div w:id="904605611">
          <w:marLeft w:val="0"/>
          <w:marRight w:val="0"/>
          <w:marTop w:val="720"/>
          <w:marBottom w:val="0"/>
          <w:divBdr>
            <w:top w:val="none" w:sz="0" w:space="0" w:color="auto"/>
            <w:left w:val="none" w:sz="0" w:space="0" w:color="auto"/>
            <w:bottom w:val="none" w:sz="0" w:space="0" w:color="auto"/>
            <w:right w:val="none" w:sz="0" w:space="0" w:color="auto"/>
          </w:divBdr>
        </w:div>
      </w:divsChild>
    </w:div>
    <w:div w:id="1268389532">
      <w:bodyDiv w:val="1"/>
      <w:marLeft w:val="0"/>
      <w:marRight w:val="0"/>
      <w:marTop w:val="0"/>
      <w:marBottom w:val="0"/>
      <w:divBdr>
        <w:top w:val="none" w:sz="0" w:space="0" w:color="auto"/>
        <w:left w:val="none" w:sz="0" w:space="0" w:color="auto"/>
        <w:bottom w:val="none" w:sz="0" w:space="0" w:color="auto"/>
        <w:right w:val="none" w:sz="0" w:space="0" w:color="auto"/>
      </w:divBdr>
      <w:divsChild>
        <w:div w:id="575669554">
          <w:marLeft w:val="0"/>
          <w:marRight w:val="0"/>
          <w:marTop w:val="80"/>
          <w:marBottom w:val="0"/>
          <w:divBdr>
            <w:top w:val="none" w:sz="0" w:space="0" w:color="auto"/>
            <w:left w:val="none" w:sz="0" w:space="0" w:color="auto"/>
            <w:bottom w:val="none" w:sz="0" w:space="0" w:color="auto"/>
            <w:right w:val="none" w:sz="0" w:space="0" w:color="auto"/>
          </w:divBdr>
        </w:div>
        <w:div w:id="1788548324">
          <w:marLeft w:val="0"/>
          <w:marRight w:val="0"/>
          <w:marTop w:val="80"/>
          <w:marBottom w:val="0"/>
          <w:divBdr>
            <w:top w:val="none" w:sz="0" w:space="0" w:color="auto"/>
            <w:left w:val="none" w:sz="0" w:space="0" w:color="auto"/>
            <w:bottom w:val="none" w:sz="0" w:space="0" w:color="auto"/>
            <w:right w:val="none" w:sz="0" w:space="0" w:color="auto"/>
          </w:divBdr>
        </w:div>
        <w:div w:id="1854031466">
          <w:marLeft w:val="0"/>
          <w:marRight w:val="0"/>
          <w:marTop w:val="80"/>
          <w:marBottom w:val="0"/>
          <w:divBdr>
            <w:top w:val="none" w:sz="0" w:space="0" w:color="auto"/>
            <w:left w:val="none" w:sz="0" w:space="0" w:color="auto"/>
            <w:bottom w:val="none" w:sz="0" w:space="0" w:color="auto"/>
            <w:right w:val="none" w:sz="0" w:space="0" w:color="auto"/>
          </w:divBdr>
        </w:div>
        <w:div w:id="518080394">
          <w:marLeft w:val="0"/>
          <w:marRight w:val="0"/>
          <w:marTop w:val="80"/>
          <w:marBottom w:val="0"/>
          <w:divBdr>
            <w:top w:val="none" w:sz="0" w:space="0" w:color="auto"/>
            <w:left w:val="none" w:sz="0" w:space="0" w:color="auto"/>
            <w:bottom w:val="none" w:sz="0" w:space="0" w:color="auto"/>
            <w:right w:val="none" w:sz="0" w:space="0" w:color="auto"/>
          </w:divBdr>
        </w:div>
      </w:divsChild>
    </w:div>
    <w:div w:id="1290210509">
      <w:bodyDiv w:val="1"/>
      <w:marLeft w:val="0"/>
      <w:marRight w:val="0"/>
      <w:marTop w:val="0"/>
      <w:marBottom w:val="0"/>
      <w:divBdr>
        <w:top w:val="none" w:sz="0" w:space="0" w:color="auto"/>
        <w:left w:val="none" w:sz="0" w:space="0" w:color="auto"/>
        <w:bottom w:val="none" w:sz="0" w:space="0" w:color="auto"/>
        <w:right w:val="none" w:sz="0" w:space="0" w:color="auto"/>
      </w:divBdr>
    </w:div>
    <w:div w:id="1301768649">
      <w:bodyDiv w:val="1"/>
      <w:marLeft w:val="0"/>
      <w:marRight w:val="0"/>
      <w:marTop w:val="0"/>
      <w:marBottom w:val="0"/>
      <w:divBdr>
        <w:top w:val="none" w:sz="0" w:space="0" w:color="auto"/>
        <w:left w:val="none" w:sz="0" w:space="0" w:color="auto"/>
        <w:bottom w:val="none" w:sz="0" w:space="0" w:color="auto"/>
        <w:right w:val="none" w:sz="0" w:space="0" w:color="auto"/>
      </w:divBdr>
    </w:div>
    <w:div w:id="1312246287">
      <w:bodyDiv w:val="1"/>
      <w:marLeft w:val="0"/>
      <w:marRight w:val="0"/>
      <w:marTop w:val="0"/>
      <w:marBottom w:val="0"/>
      <w:divBdr>
        <w:top w:val="none" w:sz="0" w:space="0" w:color="auto"/>
        <w:left w:val="none" w:sz="0" w:space="0" w:color="auto"/>
        <w:bottom w:val="none" w:sz="0" w:space="0" w:color="auto"/>
        <w:right w:val="none" w:sz="0" w:space="0" w:color="auto"/>
      </w:divBdr>
    </w:div>
    <w:div w:id="1313288209">
      <w:bodyDiv w:val="1"/>
      <w:marLeft w:val="0"/>
      <w:marRight w:val="0"/>
      <w:marTop w:val="0"/>
      <w:marBottom w:val="0"/>
      <w:divBdr>
        <w:top w:val="none" w:sz="0" w:space="0" w:color="auto"/>
        <w:left w:val="none" w:sz="0" w:space="0" w:color="auto"/>
        <w:bottom w:val="none" w:sz="0" w:space="0" w:color="auto"/>
        <w:right w:val="none" w:sz="0" w:space="0" w:color="auto"/>
      </w:divBdr>
    </w:div>
    <w:div w:id="1315330863">
      <w:bodyDiv w:val="1"/>
      <w:marLeft w:val="0"/>
      <w:marRight w:val="0"/>
      <w:marTop w:val="0"/>
      <w:marBottom w:val="0"/>
      <w:divBdr>
        <w:top w:val="none" w:sz="0" w:space="0" w:color="auto"/>
        <w:left w:val="none" w:sz="0" w:space="0" w:color="auto"/>
        <w:bottom w:val="none" w:sz="0" w:space="0" w:color="auto"/>
        <w:right w:val="none" w:sz="0" w:space="0" w:color="auto"/>
      </w:divBdr>
      <w:divsChild>
        <w:div w:id="2017489748">
          <w:marLeft w:val="0"/>
          <w:marRight w:val="0"/>
          <w:marTop w:val="80"/>
          <w:marBottom w:val="0"/>
          <w:divBdr>
            <w:top w:val="none" w:sz="0" w:space="0" w:color="auto"/>
            <w:left w:val="none" w:sz="0" w:space="0" w:color="auto"/>
            <w:bottom w:val="none" w:sz="0" w:space="0" w:color="auto"/>
            <w:right w:val="none" w:sz="0" w:space="0" w:color="auto"/>
          </w:divBdr>
        </w:div>
        <w:div w:id="888343612">
          <w:marLeft w:val="0"/>
          <w:marRight w:val="0"/>
          <w:marTop w:val="80"/>
          <w:marBottom w:val="0"/>
          <w:divBdr>
            <w:top w:val="none" w:sz="0" w:space="0" w:color="auto"/>
            <w:left w:val="none" w:sz="0" w:space="0" w:color="auto"/>
            <w:bottom w:val="none" w:sz="0" w:space="0" w:color="auto"/>
            <w:right w:val="none" w:sz="0" w:space="0" w:color="auto"/>
          </w:divBdr>
        </w:div>
      </w:divsChild>
    </w:div>
    <w:div w:id="1330793704">
      <w:bodyDiv w:val="1"/>
      <w:marLeft w:val="0"/>
      <w:marRight w:val="0"/>
      <w:marTop w:val="0"/>
      <w:marBottom w:val="0"/>
      <w:divBdr>
        <w:top w:val="none" w:sz="0" w:space="0" w:color="auto"/>
        <w:left w:val="none" w:sz="0" w:space="0" w:color="auto"/>
        <w:bottom w:val="none" w:sz="0" w:space="0" w:color="auto"/>
        <w:right w:val="none" w:sz="0" w:space="0" w:color="auto"/>
      </w:divBdr>
      <w:divsChild>
        <w:div w:id="1149784418">
          <w:marLeft w:val="0"/>
          <w:marRight w:val="0"/>
          <w:marTop w:val="0"/>
          <w:marBottom w:val="0"/>
          <w:divBdr>
            <w:top w:val="none" w:sz="0" w:space="0" w:color="auto"/>
            <w:left w:val="none" w:sz="0" w:space="0" w:color="auto"/>
            <w:bottom w:val="none" w:sz="0" w:space="0" w:color="auto"/>
            <w:right w:val="none" w:sz="0" w:space="0" w:color="auto"/>
          </w:divBdr>
          <w:divsChild>
            <w:div w:id="579948597">
              <w:marLeft w:val="180"/>
              <w:marRight w:val="0"/>
              <w:marTop w:val="0"/>
              <w:marBottom w:val="0"/>
              <w:divBdr>
                <w:top w:val="none" w:sz="0" w:space="0" w:color="auto"/>
                <w:left w:val="none" w:sz="0" w:space="0" w:color="auto"/>
                <w:bottom w:val="none" w:sz="0" w:space="0" w:color="auto"/>
                <w:right w:val="none" w:sz="0" w:space="0" w:color="auto"/>
              </w:divBdr>
            </w:div>
            <w:div w:id="719482174">
              <w:marLeft w:val="360"/>
              <w:marRight w:val="0"/>
              <w:marTop w:val="0"/>
              <w:marBottom w:val="0"/>
              <w:divBdr>
                <w:top w:val="none" w:sz="0" w:space="0" w:color="auto"/>
                <w:left w:val="none" w:sz="0" w:space="0" w:color="auto"/>
                <w:bottom w:val="none" w:sz="0" w:space="0" w:color="auto"/>
                <w:right w:val="none" w:sz="0" w:space="0" w:color="auto"/>
              </w:divBdr>
            </w:div>
            <w:div w:id="3427104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47752834">
      <w:bodyDiv w:val="1"/>
      <w:marLeft w:val="0"/>
      <w:marRight w:val="0"/>
      <w:marTop w:val="0"/>
      <w:marBottom w:val="0"/>
      <w:divBdr>
        <w:top w:val="none" w:sz="0" w:space="0" w:color="auto"/>
        <w:left w:val="none" w:sz="0" w:space="0" w:color="auto"/>
        <w:bottom w:val="none" w:sz="0" w:space="0" w:color="auto"/>
        <w:right w:val="none" w:sz="0" w:space="0" w:color="auto"/>
      </w:divBdr>
    </w:div>
    <w:div w:id="1349329530">
      <w:bodyDiv w:val="1"/>
      <w:marLeft w:val="0"/>
      <w:marRight w:val="0"/>
      <w:marTop w:val="0"/>
      <w:marBottom w:val="0"/>
      <w:divBdr>
        <w:top w:val="none" w:sz="0" w:space="0" w:color="auto"/>
        <w:left w:val="none" w:sz="0" w:space="0" w:color="auto"/>
        <w:bottom w:val="none" w:sz="0" w:space="0" w:color="auto"/>
        <w:right w:val="none" w:sz="0" w:space="0" w:color="auto"/>
      </w:divBdr>
    </w:div>
    <w:div w:id="1376736236">
      <w:bodyDiv w:val="1"/>
      <w:marLeft w:val="0"/>
      <w:marRight w:val="0"/>
      <w:marTop w:val="0"/>
      <w:marBottom w:val="0"/>
      <w:divBdr>
        <w:top w:val="none" w:sz="0" w:space="0" w:color="auto"/>
        <w:left w:val="none" w:sz="0" w:space="0" w:color="auto"/>
        <w:bottom w:val="none" w:sz="0" w:space="0" w:color="auto"/>
        <w:right w:val="none" w:sz="0" w:space="0" w:color="auto"/>
      </w:divBdr>
      <w:divsChild>
        <w:div w:id="73086047">
          <w:marLeft w:val="1440"/>
          <w:marRight w:val="0"/>
          <w:marTop w:val="0"/>
          <w:marBottom w:val="0"/>
          <w:divBdr>
            <w:top w:val="none" w:sz="0" w:space="0" w:color="auto"/>
            <w:left w:val="none" w:sz="0" w:space="0" w:color="auto"/>
            <w:bottom w:val="none" w:sz="0" w:space="0" w:color="auto"/>
            <w:right w:val="none" w:sz="0" w:space="0" w:color="auto"/>
          </w:divBdr>
        </w:div>
        <w:div w:id="704251293">
          <w:marLeft w:val="1440"/>
          <w:marRight w:val="0"/>
          <w:marTop w:val="0"/>
          <w:marBottom w:val="0"/>
          <w:divBdr>
            <w:top w:val="none" w:sz="0" w:space="0" w:color="auto"/>
            <w:left w:val="none" w:sz="0" w:space="0" w:color="auto"/>
            <w:bottom w:val="none" w:sz="0" w:space="0" w:color="auto"/>
            <w:right w:val="none" w:sz="0" w:space="0" w:color="auto"/>
          </w:divBdr>
        </w:div>
        <w:div w:id="1041445378">
          <w:marLeft w:val="1440"/>
          <w:marRight w:val="0"/>
          <w:marTop w:val="0"/>
          <w:marBottom w:val="0"/>
          <w:divBdr>
            <w:top w:val="none" w:sz="0" w:space="0" w:color="auto"/>
            <w:left w:val="none" w:sz="0" w:space="0" w:color="auto"/>
            <w:bottom w:val="none" w:sz="0" w:space="0" w:color="auto"/>
            <w:right w:val="none" w:sz="0" w:space="0" w:color="auto"/>
          </w:divBdr>
        </w:div>
        <w:div w:id="1637830770">
          <w:marLeft w:val="1440"/>
          <w:marRight w:val="0"/>
          <w:marTop w:val="0"/>
          <w:marBottom w:val="0"/>
          <w:divBdr>
            <w:top w:val="none" w:sz="0" w:space="0" w:color="auto"/>
            <w:left w:val="none" w:sz="0" w:space="0" w:color="auto"/>
            <w:bottom w:val="none" w:sz="0" w:space="0" w:color="auto"/>
            <w:right w:val="none" w:sz="0" w:space="0" w:color="auto"/>
          </w:divBdr>
        </w:div>
        <w:div w:id="1737118932">
          <w:marLeft w:val="1440"/>
          <w:marRight w:val="0"/>
          <w:marTop w:val="0"/>
          <w:marBottom w:val="0"/>
          <w:divBdr>
            <w:top w:val="none" w:sz="0" w:space="0" w:color="auto"/>
            <w:left w:val="none" w:sz="0" w:space="0" w:color="auto"/>
            <w:bottom w:val="none" w:sz="0" w:space="0" w:color="auto"/>
            <w:right w:val="none" w:sz="0" w:space="0" w:color="auto"/>
          </w:divBdr>
        </w:div>
      </w:divsChild>
    </w:div>
    <w:div w:id="1377777923">
      <w:bodyDiv w:val="1"/>
      <w:marLeft w:val="0"/>
      <w:marRight w:val="0"/>
      <w:marTop w:val="0"/>
      <w:marBottom w:val="0"/>
      <w:divBdr>
        <w:top w:val="none" w:sz="0" w:space="0" w:color="auto"/>
        <w:left w:val="none" w:sz="0" w:space="0" w:color="auto"/>
        <w:bottom w:val="none" w:sz="0" w:space="0" w:color="auto"/>
        <w:right w:val="none" w:sz="0" w:space="0" w:color="auto"/>
      </w:divBdr>
      <w:divsChild>
        <w:div w:id="2115899835">
          <w:marLeft w:val="0"/>
          <w:marRight w:val="0"/>
          <w:marTop w:val="0"/>
          <w:marBottom w:val="0"/>
          <w:divBdr>
            <w:top w:val="none" w:sz="0" w:space="0" w:color="auto"/>
            <w:left w:val="none" w:sz="0" w:space="0" w:color="auto"/>
            <w:bottom w:val="none" w:sz="0" w:space="0" w:color="auto"/>
            <w:right w:val="none" w:sz="0" w:space="0" w:color="auto"/>
          </w:divBdr>
          <w:divsChild>
            <w:div w:id="1386099028">
              <w:marLeft w:val="180"/>
              <w:marRight w:val="0"/>
              <w:marTop w:val="0"/>
              <w:marBottom w:val="0"/>
              <w:divBdr>
                <w:top w:val="none" w:sz="0" w:space="0" w:color="auto"/>
                <w:left w:val="none" w:sz="0" w:space="0" w:color="auto"/>
                <w:bottom w:val="none" w:sz="0" w:space="0" w:color="auto"/>
                <w:right w:val="none" w:sz="0" w:space="0" w:color="auto"/>
              </w:divBdr>
            </w:div>
            <w:div w:id="2038577707">
              <w:marLeft w:val="360"/>
              <w:marRight w:val="0"/>
              <w:marTop w:val="0"/>
              <w:marBottom w:val="0"/>
              <w:divBdr>
                <w:top w:val="none" w:sz="0" w:space="0" w:color="auto"/>
                <w:left w:val="none" w:sz="0" w:space="0" w:color="auto"/>
                <w:bottom w:val="none" w:sz="0" w:space="0" w:color="auto"/>
                <w:right w:val="none" w:sz="0" w:space="0" w:color="auto"/>
              </w:divBdr>
            </w:div>
            <w:div w:id="622151880">
              <w:marLeft w:val="720"/>
              <w:marRight w:val="0"/>
              <w:marTop w:val="0"/>
              <w:marBottom w:val="0"/>
              <w:divBdr>
                <w:top w:val="none" w:sz="0" w:space="0" w:color="auto"/>
                <w:left w:val="none" w:sz="0" w:space="0" w:color="auto"/>
                <w:bottom w:val="none" w:sz="0" w:space="0" w:color="auto"/>
                <w:right w:val="none" w:sz="0" w:space="0" w:color="auto"/>
              </w:divBdr>
            </w:div>
            <w:div w:id="1140153366">
              <w:marLeft w:val="720"/>
              <w:marRight w:val="0"/>
              <w:marTop w:val="0"/>
              <w:marBottom w:val="0"/>
              <w:divBdr>
                <w:top w:val="none" w:sz="0" w:space="0" w:color="auto"/>
                <w:left w:val="none" w:sz="0" w:space="0" w:color="auto"/>
                <w:bottom w:val="none" w:sz="0" w:space="0" w:color="auto"/>
                <w:right w:val="none" w:sz="0" w:space="0" w:color="auto"/>
              </w:divBdr>
            </w:div>
            <w:div w:id="12418669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79550241">
      <w:bodyDiv w:val="1"/>
      <w:marLeft w:val="0"/>
      <w:marRight w:val="0"/>
      <w:marTop w:val="0"/>
      <w:marBottom w:val="0"/>
      <w:divBdr>
        <w:top w:val="none" w:sz="0" w:space="0" w:color="auto"/>
        <w:left w:val="none" w:sz="0" w:space="0" w:color="auto"/>
        <w:bottom w:val="none" w:sz="0" w:space="0" w:color="auto"/>
        <w:right w:val="none" w:sz="0" w:space="0" w:color="auto"/>
      </w:divBdr>
      <w:divsChild>
        <w:div w:id="153643960">
          <w:marLeft w:val="180"/>
          <w:marRight w:val="0"/>
          <w:marTop w:val="0"/>
          <w:marBottom w:val="0"/>
          <w:divBdr>
            <w:top w:val="none" w:sz="0" w:space="0" w:color="auto"/>
            <w:left w:val="none" w:sz="0" w:space="0" w:color="auto"/>
            <w:bottom w:val="none" w:sz="0" w:space="0" w:color="auto"/>
            <w:right w:val="none" w:sz="0" w:space="0" w:color="auto"/>
          </w:divBdr>
        </w:div>
        <w:div w:id="607859507">
          <w:marLeft w:val="360"/>
          <w:marRight w:val="0"/>
          <w:marTop w:val="0"/>
          <w:marBottom w:val="0"/>
          <w:divBdr>
            <w:top w:val="none" w:sz="0" w:space="0" w:color="auto"/>
            <w:left w:val="none" w:sz="0" w:space="0" w:color="auto"/>
            <w:bottom w:val="none" w:sz="0" w:space="0" w:color="auto"/>
            <w:right w:val="none" w:sz="0" w:space="0" w:color="auto"/>
          </w:divBdr>
        </w:div>
        <w:div w:id="1026641500">
          <w:marLeft w:val="720"/>
          <w:marRight w:val="0"/>
          <w:marTop w:val="0"/>
          <w:marBottom w:val="0"/>
          <w:divBdr>
            <w:top w:val="none" w:sz="0" w:space="0" w:color="auto"/>
            <w:left w:val="none" w:sz="0" w:space="0" w:color="auto"/>
            <w:bottom w:val="none" w:sz="0" w:space="0" w:color="auto"/>
            <w:right w:val="none" w:sz="0" w:space="0" w:color="auto"/>
          </w:divBdr>
        </w:div>
        <w:div w:id="1162552086">
          <w:marLeft w:val="720"/>
          <w:marRight w:val="0"/>
          <w:marTop w:val="0"/>
          <w:marBottom w:val="0"/>
          <w:divBdr>
            <w:top w:val="none" w:sz="0" w:space="0" w:color="auto"/>
            <w:left w:val="none" w:sz="0" w:space="0" w:color="auto"/>
            <w:bottom w:val="none" w:sz="0" w:space="0" w:color="auto"/>
            <w:right w:val="none" w:sz="0" w:space="0" w:color="auto"/>
          </w:divBdr>
        </w:div>
        <w:div w:id="588202477">
          <w:marLeft w:val="360"/>
          <w:marRight w:val="0"/>
          <w:marTop w:val="0"/>
          <w:marBottom w:val="0"/>
          <w:divBdr>
            <w:top w:val="none" w:sz="0" w:space="0" w:color="auto"/>
            <w:left w:val="none" w:sz="0" w:space="0" w:color="auto"/>
            <w:bottom w:val="none" w:sz="0" w:space="0" w:color="auto"/>
            <w:right w:val="none" w:sz="0" w:space="0" w:color="auto"/>
          </w:divBdr>
        </w:div>
        <w:div w:id="1093477709">
          <w:marLeft w:val="360"/>
          <w:marRight w:val="0"/>
          <w:marTop w:val="0"/>
          <w:marBottom w:val="0"/>
          <w:divBdr>
            <w:top w:val="none" w:sz="0" w:space="0" w:color="auto"/>
            <w:left w:val="none" w:sz="0" w:space="0" w:color="auto"/>
            <w:bottom w:val="none" w:sz="0" w:space="0" w:color="auto"/>
            <w:right w:val="none" w:sz="0" w:space="0" w:color="auto"/>
          </w:divBdr>
        </w:div>
      </w:divsChild>
    </w:div>
    <w:div w:id="1386367285">
      <w:bodyDiv w:val="1"/>
      <w:marLeft w:val="0"/>
      <w:marRight w:val="0"/>
      <w:marTop w:val="0"/>
      <w:marBottom w:val="0"/>
      <w:divBdr>
        <w:top w:val="none" w:sz="0" w:space="0" w:color="auto"/>
        <w:left w:val="none" w:sz="0" w:space="0" w:color="auto"/>
        <w:bottom w:val="none" w:sz="0" w:space="0" w:color="auto"/>
        <w:right w:val="none" w:sz="0" w:space="0" w:color="auto"/>
      </w:divBdr>
      <w:divsChild>
        <w:div w:id="403727606">
          <w:marLeft w:val="0"/>
          <w:marRight w:val="0"/>
          <w:marTop w:val="720"/>
          <w:marBottom w:val="0"/>
          <w:divBdr>
            <w:top w:val="none" w:sz="0" w:space="0" w:color="auto"/>
            <w:left w:val="none" w:sz="0" w:space="0" w:color="auto"/>
            <w:bottom w:val="none" w:sz="0" w:space="0" w:color="auto"/>
            <w:right w:val="none" w:sz="0" w:space="0" w:color="auto"/>
          </w:divBdr>
        </w:div>
      </w:divsChild>
    </w:div>
    <w:div w:id="1390226361">
      <w:bodyDiv w:val="1"/>
      <w:marLeft w:val="0"/>
      <w:marRight w:val="0"/>
      <w:marTop w:val="0"/>
      <w:marBottom w:val="0"/>
      <w:divBdr>
        <w:top w:val="none" w:sz="0" w:space="0" w:color="auto"/>
        <w:left w:val="none" w:sz="0" w:space="0" w:color="auto"/>
        <w:bottom w:val="none" w:sz="0" w:space="0" w:color="auto"/>
        <w:right w:val="none" w:sz="0" w:space="0" w:color="auto"/>
      </w:divBdr>
    </w:div>
    <w:div w:id="1397127297">
      <w:bodyDiv w:val="1"/>
      <w:marLeft w:val="0"/>
      <w:marRight w:val="0"/>
      <w:marTop w:val="0"/>
      <w:marBottom w:val="0"/>
      <w:divBdr>
        <w:top w:val="none" w:sz="0" w:space="0" w:color="auto"/>
        <w:left w:val="none" w:sz="0" w:space="0" w:color="auto"/>
        <w:bottom w:val="none" w:sz="0" w:space="0" w:color="auto"/>
        <w:right w:val="none" w:sz="0" w:space="0" w:color="auto"/>
      </w:divBdr>
    </w:div>
    <w:div w:id="1400859939">
      <w:bodyDiv w:val="1"/>
      <w:marLeft w:val="0"/>
      <w:marRight w:val="0"/>
      <w:marTop w:val="0"/>
      <w:marBottom w:val="0"/>
      <w:divBdr>
        <w:top w:val="none" w:sz="0" w:space="0" w:color="auto"/>
        <w:left w:val="none" w:sz="0" w:space="0" w:color="auto"/>
        <w:bottom w:val="none" w:sz="0" w:space="0" w:color="auto"/>
        <w:right w:val="none" w:sz="0" w:space="0" w:color="auto"/>
      </w:divBdr>
    </w:div>
    <w:div w:id="1419254320">
      <w:bodyDiv w:val="1"/>
      <w:marLeft w:val="0"/>
      <w:marRight w:val="0"/>
      <w:marTop w:val="0"/>
      <w:marBottom w:val="0"/>
      <w:divBdr>
        <w:top w:val="none" w:sz="0" w:space="0" w:color="auto"/>
        <w:left w:val="none" w:sz="0" w:space="0" w:color="auto"/>
        <w:bottom w:val="none" w:sz="0" w:space="0" w:color="auto"/>
        <w:right w:val="none" w:sz="0" w:space="0" w:color="auto"/>
      </w:divBdr>
    </w:div>
    <w:div w:id="1420327029">
      <w:bodyDiv w:val="1"/>
      <w:marLeft w:val="0"/>
      <w:marRight w:val="0"/>
      <w:marTop w:val="0"/>
      <w:marBottom w:val="0"/>
      <w:divBdr>
        <w:top w:val="none" w:sz="0" w:space="0" w:color="auto"/>
        <w:left w:val="none" w:sz="0" w:space="0" w:color="auto"/>
        <w:bottom w:val="none" w:sz="0" w:space="0" w:color="auto"/>
        <w:right w:val="none" w:sz="0" w:space="0" w:color="auto"/>
      </w:divBdr>
      <w:divsChild>
        <w:div w:id="1197425793">
          <w:marLeft w:val="0"/>
          <w:marRight w:val="0"/>
          <w:marTop w:val="80"/>
          <w:marBottom w:val="0"/>
          <w:divBdr>
            <w:top w:val="none" w:sz="0" w:space="0" w:color="auto"/>
            <w:left w:val="none" w:sz="0" w:space="0" w:color="auto"/>
            <w:bottom w:val="none" w:sz="0" w:space="0" w:color="auto"/>
            <w:right w:val="none" w:sz="0" w:space="0" w:color="auto"/>
          </w:divBdr>
        </w:div>
        <w:div w:id="1173497942">
          <w:marLeft w:val="0"/>
          <w:marRight w:val="0"/>
          <w:marTop w:val="80"/>
          <w:marBottom w:val="0"/>
          <w:divBdr>
            <w:top w:val="none" w:sz="0" w:space="0" w:color="auto"/>
            <w:left w:val="none" w:sz="0" w:space="0" w:color="auto"/>
            <w:bottom w:val="none" w:sz="0" w:space="0" w:color="auto"/>
            <w:right w:val="none" w:sz="0" w:space="0" w:color="auto"/>
          </w:divBdr>
        </w:div>
      </w:divsChild>
    </w:div>
    <w:div w:id="1422870533">
      <w:bodyDiv w:val="1"/>
      <w:marLeft w:val="0"/>
      <w:marRight w:val="0"/>
      <w:marTop w:val="0"/>
      <w:marBottom w:val="0"/>
      <w:divBdr>
        <w:top w:val="none" w:sz="0" w:space="0" w:color="auto"/>
        <w:left w:val="none" w:sz="0" w:space="0" w:color="auto"/>
        <w:bottom w:val="none" w:sz="0" w:space="0" w:color="auto"/>
        <w:right w:val="none" w:sz="0" w:space="0" w:color="auto"/>
      </w:divBdr>
      <w:divsChild>
        <w:div w:id="1486972900">
          <w:marLeft w:val="0"/>
          <w:marRight w:val="0"/>
          <w:marTop w:val="720"/>
          <w:marBottom w:val="0"/>
          <w:divBdr>
            <w:top w:val="none" w:sz="0" w:space="0" w:color="auto"/>
            <w:left w:val="none" w:sz="0" w:space="0" w:color="auto"/>
            <w:bottom w:val="none" w:sz="0" w:space="0" w:color="auto"/>
            <w:right w:val="none" w:sz="0" w:space="0" w:color="auto"/>
          </w:divBdr>
        </w:div>
      </w:divsChild>
    </w:div>
    <w:div w:id="1447308678">
      <w:bodyDiv w:val="1"/>
      <w:marLeft w:val="0"/>
      <w:marRight w:val="0"/>
      <w:marTop w:val="0"/>
      <w:marBottom w:val="0"/>
      <w:divBdr>
        <w:top w:val="none" w:sz="0" w:space="0" w:color="auto"/>
        <w:left w:val="none" w:sz="0" w:space="0" w:color="auto"/>
        <w:bottom w:val="none" w:sz="0" w:space="0" w:color="auto"/>
        <w:right w:val="none" w:sz="0" w:space="0" w:color="auto"/>
      </w:divBdr>
      <w:divsChild>
        <w:div w:id="746147814">
          <w:marLeft w:val="0"/>
          <w:marRight w:val="0"/>
          <w:marTop w:val="180"/>
          <w:marBottom w:val="0"/>
          <w:divBdr>
            <w:top w:val="none" w:sz="0" w:space="0" w:color="auto"/>
            <w:left w:val="none" w:sz="0" w:space="0" w:color="auto"/>
            <w:bottom w:val="none" w:sz="0" w:space="0" w:color="auto"/>
            <w:right w:val="none" w:sz="0" w:space="0" w:color="auto"/>
          </w:divBdr>
        </w:div>
      </w:divsChild>
    </w:div>
    <w:div w:id="1450590433">
      <w:bodyDiv w:val="1"/>
      <w:marLeft w:val="0"/>
      <w:marRight w:val="0"/>
      <w:marTop w:val="0"/>
      <w:marBottom w:val="0"/>
      <w:divBdr>
        <w:top w:val="none" w:sz="0" w:space="0" w:color="auto"/>
        <w:left w:val="none" w:sz="0" w:space="0" w:color="auto"/>
        <w:bottom w:val="none" w:sz="0" w:space="0" w:color="auto"/>
        <w:right w:val="none" w:sz="0" w:space="0" w:color="auto"/>
      </w:divBdr>
    </w:div>
    <w:div w:id="1484810459">
      <w:bodyDiv w:val="1"/>
      <w:marLeft w:val="0"/>
      <w:marRight w:val="0"/>
      <w:marTop w:val="0"/>
      <w:marBottom w:val="0"/>
      <w:divBdr>
        <w:top w:val="none" w:sz="0" w:space="0" w:color="auto"/>
        <w:left w:val="none" w:sz="0" w:space="0" w:color="auto"/>
        <w:bottom w:val="none" w:sz="0" w:space="0" w:color="auto"/>
        <w:right w:val="none" w:sz="0" w:space="0" w:color="auto"/>
      </w:divBdr>
    </w:div>
    <w:div w:id="1492865817">
      <w:bodyDiv w:val="1"/>
      <w:marLeft w:val="0"/>
      <w:marRight w:val="0"/>
      <w:marTop w:val="0"/>
      <w:marBottom w:val="0"/>
      <w:divBdr>
        <w:top w:val="none" w:sz="0" w:space="0" w:color="auto"/>
        <w:left w:val="none" w:sz="0" w:space="0" w:color="auto"/>
        <w:bottom w:val="none" w:sz="0" w:space="0" w:color="auto"/>
        <w:right w:val="none" w:sz="0" w:space="0" w:color="auto"/>
      </w:divBdr>
    </w:div>
    <w:div w:id="1506551656">
      <w:bodyDiv w:val="1"/>
      <w:marLeft w:val="0"/>
      <w:marRight w:val="0"/>
      <w:marTop w:val="0"/>
      <w:marBottom w:val="0"/>
      <w:divBdr>
        <w:top w:val="none" w:sz="0" w:space="0" w:color="auto"/>
        <w:left w:val="none" w:sz="0" w:space="0" w:color="auto"/>
        <w:bottom w:val="none" w:sz="0" w:space="0" w:color="auto"/>
        <w:right w:val="none" w:sz="0" w:space="0" w:color="auto"/>
      </w:divBdr>
    </w:div>
    <w:div w:id="1514758054">
      <w:bodyDiv w:val="1"/>
      <w:marLeft w:val="0"/>
      <w:marRight w:val="0"/>
      <w:marTop w:val="0"/>
      <w:marBottom w:val="0"/>
      <w:divBdr>
        <w:top w:val="none" w:sz="0" w:space="0" w:color="auto"/>
        <w:left w:val="none" w:sz="0" w:space="0" w:color="auto"/>
        <w:bottom w:val="none" w:sz="0" w:space="0" w:color="auto"/>
        <w:right w:val="none" w:sz="0" w:space="0" w:color="auto"/>
      </w:divBdr>
    </w:div>
    <w:div w:id="1518423126">
      <w:bodyDiv w:val="1"/>
      <w:marLeft w:val="0"/>
      <w:marRight w:val="0"/>
      <w:marTop w:val="0"/>
      <w:marBottom w:val="0"/>
      <w:divBdr>
        <w:top w:val="none" w:sz="0" w:space="0" w:color="auto"/>
        <w:left w:val="none" w:sz="0" w:space="0" w:color="auto"/>
        <w:bottom w:val="none" w:sz="0" w:space="0" w:color="auto"/>
        <w:right w:val="none" w:sz="0" w:space="0" w:color="auto"/>
      </w:divBdr>
    </w:div>
    <w:div w:id="1526285155">
      <w:bodyDiv w:val="1"/>
      <w:marLeft w:val="0"/>
      <w:marRight w:val="0"/>
      <w:marTop w:val="0"/>
      <w:marBottom w:val="0"/>
      <w:divBdr>
        <w:top w:val="none" w:sz="0" w:space="0" w:color="auto"/>
        <w:left w:val="none" w:sz="0" w:space="0" w:color="auto"/>
        <w:bottom w:val="none" w:sz="0" w:space="0" w:color="auto"/>
        <w:right w:val="none" w:sz="0" w:space="0" w:color="auto"/>
      </w:divBdr>
    </w:div>
    <w:div w:id="1532956625">
      <w:bodyDiv w:val="1"/>
      <w:marLeft w:val="0"/>
      <w:marRight w:val="0"/>
      <w:marTop w:val="0"/>
      <w:marBottom w:val="0"/>
      <w:divBdr>
        <w:top w:val="none" w:sz="0" w:space="0" w:color="auto"/>
        <w:left w:val="none" w:sz="0" w:space="0" w:color="auto"/>
        <w:bottom w:val="none" w:sz="0" w:space="0" w:color="auto"/>
        <w:right w:val="none" w:sz="0" w:space="0" w:color="auto"/>
      </w:divBdr>
    </w:div>
    <w:div w:id="1533032352">
      <w:bodyDiv w:val="1"/>
      <w:marLeft w:val="0"/>
      <w:marRight w:val="0"/>
      <w:marTop w:val="0"/>
      <w:marBottom w:val="0"/>
      <w:divBdr>
        <w:top w:val="none" w:sz="0" w:space="0" w:color="auto"/>
        <w:left w:val="none" w:sz="0" w:space="0" w:color="auto"/>
        <w:bottom w:val="none" w:sz="0" w:space="0" w:color="auto"/>
        <w:right w:val="none" w:sz="0" w:space="0" w:color="auto"/>
      </w:divBdr>
    </w:div>
    <w:div w:id="1541279192">
      <w:bodyDiv w:val="1"/>
      <w:marLeft w:val="0"/>
      <w:marRight w:val="0"/>
      <w:marTop w:val="0"/>
      <w:marBottom w:val="0"/>
      <w:divBdr>
        <w:top w:val="none" w:sz="0" w:space="0" w:color="auto"/>
        <w:left w:val="none" w:sz="0" w:space="0" w:color="auto"/>
        <w:bottom w:val="none" w:sz="0" w:space="0" w:color="auto"/>
        <w:right w:val="none" w:sz="0" w:space="0" w:color="auto"/>
      </w:divBdr>
    </w:div>
    <w:div w:id="1543639134">
      <w:bodyDiv w:val="1"/>
      <w:marLeft w:val="0"/>
      <w:marRight w:val="0"/>
      <w:marTop w:val="0"/>
      <w:marBottom w:val="0"/>
      <w:divBdr>
        <w:top w:val="none" w:sz="0" w:space="0" w:color="auto"/>
        <w:left w:val="none" w:sz="0" w:space="0" w:color="auto"/>
        <w:bottom w:val="none" w:sz="0" w:space="0" w:color="auto"/>
        <w:right w:val="none" w:sz="0" w:space="0" w:color="auto"/>
      </w:divBdr>
      <w:divsChild>
        <w:div w:id="1332827689">
          <w:marLeft w:val="0"/>
          <w:marRight w:val="0"/>
          <w:marTop w:val="720"/>
          <w:marBottom w:val="0"/>
          <w:divBdr>
            <w:top w:val="none" w:sz="0" w:space="0" w:color="auto"/>
            <w:left w:val="none" w:sz="0" w:space="0" w:color="auto"/>
            <w:bottom w:val="none" w:sz="0" w:space="0" w:color="auto"/>
            <w:right w:val="none" w:sz="0" w:space="0" w:color="auto"/>
          </w:divBdr>
        </w:div>
      </w:divsChild>
    </w:div>
    <w:div w:id="1578323009">
      <w:bodyDiv w:val="1"/>
      <w:marLeft w:val="0"/>
      <w:marRight w:val="0"/>
      <w:marTop w:val="0"/>
      <w:marBottom w:val="0"/>
      <w:divBdr>
        <w:top w:val="none" w:sz="0" w:space="0" w:color="auto"/>
        <w:left w:val="none" w:sz="0" w:space="0" w:color="auto"/>
        <w:bottom w:val="none" w:sz="0" w:space="0" w:color="auto"/>
        <w:right w:val="none" w:sz="0" w:space="0" w:color="auto"/>
      </w:divBdr>
    </w:div>
    <w:div w:id="1643075066">
      <w:bodyDiv w:val="1"/>
      <w:marLeft w:val="0"/>
      <w:marRight w:val="0"/>
      <w:marTop w:val="0"/>
      <w:marBottom w:val="0"/>
      <w:divBdr>
        <w:top w:val="none" w:sz="0" w:space="0" w:color="auto"/>
        <w:left w:val="none" w:sz="0" w:space="0" w:color="auto"/>
        <w:bottom w:val="none" w:sz="0" w:space="0" w:color="auto"/>
        <w:right w:val="none" w:sz="0" w:space="0" w:color="auto"/>
      </w:divBdr>
    </w:div>
    <w:div w:id="1649017362">
      <w:bodyDiv w:val="1"/>
      <w:marLeft w:val="0"/>
      <w:marRight w:val="0"/>
      <w:marTop w:val="0"/>
      <w:marBottom w:val="0"/>
      <w:divBdr>
        <w:top w:val="none" w:sz="0" w:space="0" w:color="auto"/>
        <w:left w:val="none" w:sz="0" w:space="0" w:color="auto"/>
        <w:bottom w:val="none" w:sz="0" w:space="0" w:color="auto"/>
        <w:right w:val="none" w:sz="0" w:space="0" w:color="auto"/>
      </w:divBdr>
    </w:div>
    <w:div w:id="1649748170">
      <w:bodyDiv w:val="1"/>
      <w:marLeft w:val="0"/>
      <w:marRight w:val="0"/>
      <w:marTop w:val="0"/>
      <w:marBottom w:val="0"/>
      <w:divBdr>
        <w:top w:val="none" w:sz="0" w:space="0" w:color="auto"/>
        <w:left w:val="none" w:sz="0" w:space="0" w:color="auto"/>
        <w:bottom w:val="none" w:sz="0" w:space="0" w:color="auto"/>
        <w:right w:val="none" w:sz="0" w:space="0" w:color="auto"/>
      </w:divBdr>
    </w:div>
    <w:div w:id="1652098398">
      <w:bodyDiv w:val="1"/>
      <w:marLeft w:val="0"/>
      <w:marRight w:val="0"/>
      <w:marTop w:val="0"/>
      <w:marBottom w:val="0"/>
      <w:divBdr>
        <w:top w:val="none" w:sz="0" w:space="0" w:color="auto"/>
        <w:left w:val="none" w:sz="0" w:space="0" w:color="auto"/>
        <w:bottom w:val="none" w:sz="0" w:space="0" w:color="auto"/>
        <w:right w:val="none" w:sz="0" w:space="0" w:color="auto"/>
      </w:divBdr>
      <w:divsChild>
        <w:div w:id="528027482">
          <w:marLeft w:val="180"/>
          <w:marRight w:val="0"/>
          <w:marTop w:val="0"/>
          <w:marBottom w:val="0"/>
          <w:divBdr>
            <w:top w:val="none" w:sz="0" w:space="0" w:color="auto"/>
            <w:left w:val="none" w:sz="0" w:space="0" w:color="auto"/>
            <w:bottom w:val="none" w:sz="0" w:space="0" w:color="auto"/>
            <w:right w:val="none" w:sz="0" w:space="0" w:color="auto"/>
          </w:divBdr>
        </w:div>
      </w:divsChild>
    </w:div>
    <w:div w:id="1661539269">
      <w:bodyDiv w:val="1"/>
      <w:marLeft w:val="0"/>
      <w:marRight w:val="0"/>
      <w:marTop w:val="0"/>
      <w:marBottom w:val="0"/>
      <w:divBdr>
        <w:top w:val="none" w:sz="0" w:space="0" w:color="auto"/>
        <w:left w:val="none" w:sz="0" w:space="0" w:color="auto"/>
        <w:bottom w:val="none" w:sz="0" w:space="0" w:color="auto"/>
        <w:right w:val="none" w:sz="0" w:space="0" w:color="auto"/>
      </w:divBdr>
    </w:div>
    <w:div w:id="1668441921">
      <w:bodyDiv w:val="1"/>
      <w:marLeft w:val="0"/>
      <w:marRight w:val="0"/>
      <w:marTop w:val="0"/>
      <w:marBottom w:val="0"/>
      <w:divBdr>
        <w:top w:val="none" w:sz="0" w:space="0" w:color="auto"/>
        <w:left w:val="none" w:sz="0" w:space="0" w:color="auto"/>
        <w:bottom w:val="none" w:sz="0" w:space="0" w:color="auto"/>
        <w:right w:val="none" w:sz="0" w:space="0" w:color="auto"/>
      </w:divBdr>
      <w:divsChild>
        <w:div w:id="475994171">
          <w:marLeft w:val="0"/>
          <w:marRight w:val="0"/>
          <w:marTop w:val="180"/>
          <w:marBottom w:val="0"/>
          <w:divBdr>
            <w:top w:val="none" w:sz="0" w:space="0" w:color="auto"/>
            <w:left w:val="none" w:sz="0" w:space="0" w:color="auto"/>
            <w:bottom w:val="none" w:sz="0" w:space="0" w:color="auto"/>
            <w:right w:val="none" w:sz="0" w:space="0" w:color="auto"/>
          </w:divBdr>
        </w:div>
      </w:divsChild>
    </w:div>
    <w:div w:id="1690910768">
      <w:bodyDiv w:val="1"/>
      <w:marLeft w:val="0"/>
      <w:marRight w:val="0"/>
      <w:marTop w:val="0"/>
      <w:marBottom w:val="0"/>
      <w:divBdr>
        <w:top w:val="none" w:sz="0" w:space="0" w:color="auto"/>
        <w:left w:val="none" w:sz="0" w:space="0" w:color="auto"/>
        <w:bottom w:val="none" w:sz="0" w:space="0" w:color="auto"/>
        <w:right w:val="none" w:sz="0" w:space="0" w:color="auto"/>
      </w:divBdr>
    </w:div>
    <w:div w:id="1693189584">
      <w:bodyDiv w:val="1"/>
      <w:marLeft w:val="0"/>
      <w:marRight w:val="0"/>
      <w:marTop w:val="0"/>
      <w:marBottom w:val="0"/>
      <w:divBdr>
        <w:top w:val="none" w:sz="0" w:space="0" w:color="auto"/>
        <w:left w:val="none" w:sz="0" w:space="0" w:color="auto"/>
        <w:bottom w:val="none" w:sz="0" w:space="0" w:color="auto"/>
        <w:right w:val="none" w:sz="0" w:space="0" w:color="auto"/>
      </w:divBdr>
      <w:divsChild>
        <w:div w:id="2057964551">
          <w:marLeft w:val="0"/>
          <w:marRight w:val="0"/>
          <w:marTop w:val="80"/>
          <w:marBottom w:val="0"/>
          <w:divBdr>
            <w:top w:val="none" w:sz="0" w:space="0" w:color="auto"/>
            <w:left w:val="none" w:sz="0" w:space="0" w:color="auto"/>
            <w:bottom w:val="none" w:sz="0" w:space="0" w:color="auto"/>
            <w:right w:val="none" w:sz="0" w:space="0" w:color="auto"/>
          </w:divBdr>
        </w:div>
      </w:divsChild>
    </w:div>
    <w:div w:id="1702825021">
      <w:bodyDiv w:val="1"/>
      <w:marLeft w:val="0"/>
      <w:marRight w:val="0"/>
      <w:marTop w:val="0"/>
      <w:marBottom w:val="0"/>
      <w:divBdr>
        <w:top w:val="none" w:sz="0" w:space="0" w:color="auto"/>
        <w:left w:val="none" w:sz="0" w:space="0" w:color="auto"/>
        <w:bottom w:val="none" w:sz="0" w:space="0" w:color="auto"/>
        <w:right w:val="none" w:sz="0" w:space="0" w:color="auto"/>
      </w:divBdr>
    </w:div>
    <w:div w:id="1703551578">
      <w:bodyDiv w:val="1"/>
      <w:marLeft w:val="0"/>
      <w:marRight w:val="0"/>
      <w:marTop w:val="0"/>
      <w:marBottom w:val="0"/>
      <w:divBdr>
        <w:top w:val="none" w:sz="0" w:space="0" w:color="auto"/>
        <w:left w:val="none" w:sz="0" w:space="0" w:color="auto"/>
        <w:bottom w:val="none" w:sz="0" w:space="0" w:color="auto"/>
        <w:right w:val="none" w:sz="0" w:space="0" w:color="auto"/>
      </w:divBdr>
      <w:divsChild>
        <w:div w:id="735322222">
          <w:marLeft w:val="0"/>
          <w:marRight w:val="0"/>
          <w:marTop w:val="80"/>
          <w:marBottom w:val="0"/>
          <w:divBdr>
            <w:top w:val="none" w:sz="0" w:space="0" w:color="auto"/>
            <w:left w:val="none" w:sz="0" w:space="0" w:color="auto"/>
            <w:bottom w:val="none" w:sz="0" w:space="0" w:color="auto"/>
            <w:right w:val="none" w:sz="0" w:space="0" w:color="auto"/>
          </w:divBdr>
        </w:div>
        <w:div w:id="1987664844">
          <w:marLeft w:val="0"/>
          <w:marRight w:val="0"/>
          <w:marTop w:val="80"/>
          <w:marBottom w:val="0"/>
          <w:divBdr>
            <w:top w:val="none" w:sz="0" w:space="0" w:color="auto"/>
            <w:left w:val="none" w:sz="0" w:space="0" w:color="auto"/>
            <w:bottom w:val="none" w:sz="0" w:space="0" w:color="auto"/>
            <w:right w:val="none" w:sz="0" w:space="0" w:color="auto"/>
          </w:divBdr>
        </w:div>
        <w:div w:id="1597522477">
          <w:marLeft w:val="0"/>
          <w:marRight w:val="0"/>
          <w:marTop w:val="80"/>
          <w:marBottom w:val="0"/>
          <w:divBdr>
            <w:top w:val="none" w:sz="0" w:space="0" w:color="auto"/>
            <w:left w:val="none" w:sz="0" w:space="0" w:color="auto"/>
            <w:bottom w:val="none" w:sz="0" w:space="0" w:color="auto"/>
            <w:right w:val="none" w:sz="0" w:space="0" w:color="auto"/>
          </w:divBdr>
        </w:div>
        <w:div w:id="1933510569">
          <w:marLeft w:val="0"/>
          <w:marRight w:val="0"/>
          <w:marTop w:val="80"/>
          <w:marBottom w:val="0"/>
          <w:divBdr>
            <w:top w:val="none" w:sz="0" w:space="0" w:color="auto"/>
            <w:left w:val="none" w:sz="0" w:space="0" w:color="auto"/>
            <w:bottom w:val="none" w:sz="0" w:space="0" w:color="auto"/>
            <w:right w:val="none" w:sz="0" w:space="0" w:color="auto"/>
          </w:divBdr>
        </w:div>
      </w:divsChild>
    </w:div>
    <w:div w:id="1732073568">
      <w:bodyDiv w:val="1"/>
      <w:marLeft w:val="0"/>
      <w:marRight w:val="0"/>
      <w:marTop w:val="0"/>
      <w:marBottom w:val="0"/>
      <w:divBdr>
        <w:top w:val="none" w:sz="0" w:space="0" w:color="auto"/>
        <w:left w:val="none" w:sz="0" w:space="0" w:color="auto"/>
        <w:bottom w:val="none" w:sz="0" w:space="0" w:color="auto"/>
        <w:right w:val="none" w:sz="0" w:space="0" w:color="auto"/>
      </w:divBdr>
    </w:div>
    <w:div w:id="1756129882">
      <w:bodyDiv w:val="1"/>
      <w:marLeft w:val="0"/>
      <w:marRight w:val="0"/>
      <w:marTop w:val="0"/>
      <w:marBottom w:val="0"/>
      <w:divBdr>
        <w:top w:val="none" w:sz="0" w:space="0" w:color="auto"/>
        <w:left w:val="none" w:sz="0" w:space="0" w:color="auto"/>
        <w:bottom w:val="none" w:sz="0" w:space="0" w:color="auto"/>
        <w:right w:val="none" w:sz="0" w:space="0" w:color="auto"/>
      </w:divBdr>
      <w:divsChild>
        <w:div w:id="755706491">
          <w:marLeft w:val="0"/>
          <w:marRight w:val="0"/>
          <w:marTop w:val="720"/>
          <w:marBottom w:val="0"/>
          <w:divBdr>
            <w:top w:val="none" w:sz="0" w:space="0" w:color="auto"/>
            <w:left w:val="none" w:sz="0" w:space="0" w:color="auto"/>
            <w:bottom w:val="none" w:sz="0" w:space="0" w:color="auto"/>
            <w:right w:val="none" w:sz="0" w:space="0" w:color="auto"/>
          </w:divBdr>
        </w:div>
      </w:divsChild>
    </w:div>
    <w:div w:id="1816532314">
      <w:bodyDiv w:val="1"/>
      <w:marLeft w:val="0"/>
      <w:marRight w:val="0"/>
      <w:marTop w:val="0"/>
      <w:marBottom w:val="0"/>
      <w:divBdr>
        <w:top w:val="none" w:sz="0" w:space="0" w:color="auto"/>
        <w:left w:val="none" w:sz="0" w:space="0" w:color="auto"/>
        <w:bottom w:val="none" w:sz="0" w:space="0" w:color="auto"/>
        <w:right w:val="none" w:sz="0" w:space="0" w:color="auto"/>
      </w:divBdr>
      <w:divsChild>
        <w:div w:id="701708498">
          <w:marLeft w:val="0"/>
          <w:marRight w:val="0"/>
          <w:marTop w:val="0"/>
          <w:marBottom w:val="0"/>
          <w:divBdr>
            <w:top w:val="none" w:sz="0" w:space="0" w:color="auto"/>
            <w:left w:val="none" w:sz="0" w:space="0" w:color="auto"/>
            <w:bottom w:val="none" w:sz="0" w:space="0" w:color="auto"/>
            <w:right w:val="none" w:sz="0" w:space="0" w:color="auto"/>
          </w:divBdr>
          <w:divsChild>
            <w:div w:id="1210339651">
              <w:marLeft w:val="0"/>
              <w:marRight w:val="0"/>
              <w:marTop w:val="0"/>
              <w:marBottom w:val="0"/>
              <w:divBdr>
                <w:top w:val="none" w:sz="0" w:space="0" w:color="auto"/>
                <w:left w:val="none" w:sz="0" w:space="0" w:color="auto"/>
                <w:bottom w:val="none" w:sz="0" w:space="0" w:color="auto"/>
                <w:right w:val="none" w:sz="0" w:space="0" w:color="auto"/>
              </w:divBdr>
            </w:div>
            <w:div w:id="889997999">
              <w:marLeft w:val="0"/>
              <w:marRight w:val="0"/>
              <w:marTop w:val="0"/>
              <w:marBottom w:val="0"/>
              <w:divBdr>
                <w:top w:val="none" w:sz="0" w:space="0" w:color="auto"/>
                <w:left w:val="none" w:sz="0" w:space="0" w:color="auto"/>
                <w:bottom w:val="none" w:sz="0" w:space="0" w:color="auto"/>
                <w:right w:val="none" w:sz="0" w:space="0" w:color="auto"/>
              </w:divBdr>
              <w:divsChild>
                <w:div w:id="937903587">
                  <w:marLeft w:val="0"/>
                  <w:marRight w:val="0"/>
                  <w:marTop w:val="0"/>
                  <w:marBottom w:val="0"/>
                  <w:divBdr>
                    <w:top w:val="none" w:sz="0" w:space="0" w:color="auto"/>
                    <w:left w:val="none" w:sz="0" w:space="0" w:color="auto"/>
                    <w:bottom w:val="none" w:sz="0" w:space="0" w:color="auto"/>
                    <w:right w:val="none" w:sz="0" w:space="0" w:color="auto"/>
                  </w:divBdr>
                  <w:divsChild>
                    <w:div w:id="490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5507">
      <w:bodyDiv w:val="1"/>
      <w:marLeft w:val="0"/>
      <w:marRight w:val="0"/>
      <w:marTop w:val="0"/>
      <w:marBottom w:val="0"/>
      <w:divBdr>
        <w:top w:val="none" w:sz="0" w:space="0" w:color="auto"/>
        <w:left w:val="none" w:sz="0" w:space="0" w:color="auto"/>
        <w:bottom w:val="none" w:sz="0" w:space="0" w:color="auto"/>
        <w:right w:val="none" w:sz="0" w:space="0" w:color="auto"/>
      </w:divBdr>
    </w:div>
    <w:div w:id="1862351812">
      <w:bodyDiv w:val="1"/>
      <w:marLeft w:val="0"/>
      <w:marRight w:val="0"/>
      <w:marTop w:val="0"/>
      <w:marBottom w:val="0"/>
      <w:divBdr>
        <w:top w:val="none" w:sz="0" w:space="0" w:color="auto"/>
        <w:left w:val="none" w:sz="0" w:space="0" w:color="auto"/>
        <w:bottom w:val="none" w:sz="0" w:space="0" w:color="auto"/>
        <w:right w:val="none" w:sz="0" w:space="0" w:color="auto"/>
      </w:divBdr>
    </w:div>
    <w:div w:id="1869485346">
      <w:bodyDiv w:val="1"/>
      <w:marLeft w:val="0"/>
      <w:marRight w:val="0"/>
      <w:marTop w:val="0"/>
      <w:marBottom w:val="0"/>
      <w:divBdr>
        <w:top w:val="none" w:sz="0" w:space="0" w:color="auto"/>
        <w:left w:val="none" w:sz="0" w:space="0" w:color="auto"/>
        <w:bottom w:val="none" w:sz="0" w:space="0" w:color="auto"/>
        <w:right w:val="none" w:sz="0" w:space="0" w:color="auto"/>
      </w:divBdr>
    </w:div>
    <w:div w:id="1871068481">
      <w:bodyDiv w:val="1"/>
      <w:marLeft w:val="0"/>
      <w:marRight w:val="0"/>
      <w:marTop w:val="0"/>
      <w:marBottom w:val="0"/>
      <w:divBdr>
        <w:top w:val="none" w:sz="0" w:space="0" w:color="auto"/>
        <w:left w:val="none" w:sz="0" w:space="0" w:color="auto"/>
        <w:bottom w:val="none" w:sz="0" w:space="0" w:color="auto"/>
        <w:right w:val="none" w:sz="0" w:space="0" w:color="auto"/>
      </w:divBdr>
      <w:divsChild>
        <w:div w:id="2038769710">
          <w:marLeft w:val="0"/>
          <w:marRight w:val="0"/>
          <w:marTop w:val="80"/>
          <w:marBottom w:val="0"/>
          <w:divBdr>
            <w:top w:val="none" w:sz="0" w:space="0" w:color="auto"/>
            <w:left w:val="none" w:sz="0" w:space="0" w:color="auto"/>
            <w:bottom w:val="none" w:sz="0" w:space="0" w:color="auto"/>
            <w:right w:val="none" w:sz="0" w:space="0" w:color="auto"/>
          </w:divBdr>
        </w:div>
        <w:div w:id="812871387">
          <w:marLeft w:val="0"/>
          <w:marRight w:val="0"/>
          <w:marTop w:val="80"/>
          <w:marBottom w:val="0"/>
          <w:divBdr>
            <w:top w:val="none" w:sz="0" w:space="0" w:color="auto"/>
            <w:left w:val="none" w:sz="0" w:space="0" w:color="auto"/>
            <w:bottom w:val="none" w:sz="0" w:space="0" w:color="auto"/>
            <w:right w:val="none" w:sz="0" w:space="0" w:color="auto"/>
          </w:divBdr>
        </w:div>
      </w:divsChild>
    </w:div>
    <w:div w:id="1871913300">
      <w:bodyDiv w:val="1"/>
      <w:marLeft w:val="0"/>
      <w:marRight w:val="0"/>
      <w:marTop w:val="0"/>
      <w:marBottom w:val="0"/>
      <w:divBdr>
        <w:top w:val="none" w:sz="0" w:space="0" w:color="auto"/>
        <w:left w:val="none" w:sz="0" w:space="0" w:color="auto"/>
        <w:bottom w:val="none" w:sz="0" w:space="0" w:color="auto"/>
        <w:right w:val="none" w:sz="0" w:space="0" w:color="auto"/>
      </w:divBdr>
    </w:div>
    <w:div w:id="1930650759">
      <w:bodyDiv w:val="1"/>
      <w:marLeft w:val="0"/>
      <w:marRight w:val="0"/>
      <w:marTop w:val="0"/>
      <w:marBottom w:val="0"/>
      <w:divBdr>
        <w:top w:val="none" w:sz="0" w:space="0" w:color="auto"/>
        <w:left w:val="none" w:sz="0" w:space="0" w:color="auto"/>
        <w:bottom w:val="none" w:sz="0" w:space="0" w:color="auto"/>
        <w:right w:val="none" w:sz="0" w:space="0" w:color="auto"/>
      </w:divBdr>
    </w:div>
    <w:div w:id="1955362337">
      <w:bodyDiv w:val="1"/>
      <w:marLeft w:val="0"/>
      <w:marRight w:val="0"/>
      <w:marTop w:val="0"/>
      <w:marBottom w:val="0"/>
      <w:divBdr>
        <w:top w:val="none" w:sz="0" w:space="0" w:color="auto"/>
        <w:left w:val="none" w:sz="0" w:space="0" w:color="auto"/>
        <w:bottom w:val="none" w:sz="0" w:space="0" w:color="auto"/>
        <w:right w:val="none" w:sz="0" w:space="0" w:color="auto"/>
      </w:divBdr>
      <w:divsChild>
        <w:div w:id="5907572">
          <w:marLeft w:val="0"/>
          <w:marRight w:val="0"/>
          <w:marTop w:val="80"/>
          <w:marBottom w:val="0"/>
          <w:divBdr>
            <w:top w:val="none" w:sz="0" w:space="0" w:color="auto"/>
            <w:left w:val="none" w:sz="0" w:space="0" w:color="auto"/>
            <w:bottom w:val="none" w:sz="0" w:space="0" w:color="auto"/>
            <w:right w:val="none" w:sz="0" w:space="0" w:color="auto"/>
          </w:divBdr>
        </w:div>
        <w:div w:id="1798327975">
          <w:marLeft w:val="0"/>
          <w:marRight w:val="0"/>
          <w:marTop w:val="80"/>
          <w:marBottom w:val="0"/>
          <w:divBdr>
            <w:top w:val="none" w:sz="0" w:space="0" w:color="auto"/>
            <w:left w:val="none" w:sz="0" w:space="0" w:color="auto"/>
            <w:bottom w:val="none" w:sz="0" w:space="0" w:color="auto"/>
            <w:right w:val="none" w:sz="0" w:space="0" w:color="auto"/>
          </w:divBdr>
        </w:div>
      </w:divsChild>
    </w:div>
    <w:div w:id="1970623637">
      <w:bodyDiv w:val="1"/>
      <w:marLeft w:val="0"/>
      <w:marRight w:val="0"/>
      <w:marTop w:val="0"/>
      <w:marBottom w:val="0"/>
      <w:divBdr>
        <w:top w:val="none" w:sz="0" w:space="0" w:color="auto"/>
        <w:left w:val="none" w:sz="0" w:space="0" w:color="auto"/>
        <w:bottom w:val="none" w:sz="0" w:space="0" w:color="auto"/>
        <w:right w:val="none" w:sz="0" w:space="0" w:color="auto"/>
      </w:divBdr>
    </w:div>
    <w:div w:id="1975063225">
      <w:bodyDiv w:val="1"/>
      <w:marLeft w:val="0"/>
      <w:marRight w:val="0"/>
      <w:marTop w:val="0"/>
      <w:marBottom w:val="0"/>
      <w:divBdr>
        <w:top w:val="none" w:sz="0" w:space="0" w:color="auto"/>
        <w:left w:val="none" w:sz="0" w:space="0" w:color="auto"/>
        <w:bottom w:val="none" w:sz="0" w:space="0" w:color="auto"/>
        <w:right w:val="none" w:sz="0" w:space="0" w:color="auto"/>
      </w:divBdr>
    </w:div>
    <w:div w:id="2014917221">
      <w:bodyDiv w:val="1"/>
      <w:marLeft w:val="0"/>
      <w:marRight w:val="0"/>
      <w:marTop w:val="0"/>
      <w:marBottom w:val="0"/>
      <w:divBdr>
        <w:top w:val="none" w:sz="0" w:space="0" w:color="auto"/>
        <w:left w:val="none" w:sz="0" w:space="0" w:color="auto"/>
        <w:bottom w:val="none" w:sz="0" w:space="0" w:color="auto"/>
        <w:right w:val="none" w:sz="0" w:space="0" w:color="auto"/>
      </w:divBdr>
      <w:divsChild>
        <w:div w:id="775518660">
          <w:marLeft w:val="0"/>
          <w:marRight w:val="0"/>
          <w:marTop w:val="720"/>
          <w:marBottom w:val="0"/>
          <w:divBdr>
            <w:top w:val="none" w:sz="0" w:space="0" w:color="auto"/>
            <w:left w:val="none" w:sz="0" w:space="0" w:color="auto"/>
            <w:bottom w:val="none" w:sz="0" w:space="0" w:color="auto"/>
            <w:right w:val="none" w:sz="0" w:space="0" w:color="auto"/>
          </w:divBdr>
        </w:div>
      </w:divsChild>
    </w:div>
    <w:div w:id="2033723266">
      <w:bodyDiv w:val="1"/>
      <w:marLeft w:val="0"/>
      <w:marRight w:val="0"/>
      <w:marTop w:val="0"/>
      <w:marBottom w:val="0"/>
      <w:divBdr>
        <w:top w:val="none" w:sz="0" w:space="0" w:color="auto"/>
        <w:left w:val="none" w:sz="0" w:space="0" w:color="auto"/>
        <w:bottom w:val="none" w:sz="0" w:space="0" w:color="auto"/>
        <w:right w:val="none" w:sz="0" w:space="0" w:color="auto"/>
      </w:divBdr>
      <w:divsChild>
        <w:div w:id="841160812">
          <w:marLeft w:val="0"/>
          <w:marRight w:val="0"/>
          <w:marTop w:val="0"/>
          <w:marBottom w:val="0"/>
          <w:divBdr>
            <w:top w:val="none" w:sz="0" w:space="0" w:color="auto"/>
            <w:left w:val="none" w:sz="0" w:space="0" w:color="auto"/>
            <w:bottom w:val="none" w:sz="0" w:space="0" w:color="auto"/>
            <w:right w:val="none" w:sz="0" w:space="0" w:color="auto"/>
          </w:divBdr>
          <w:divsChild>
            <w:div w:id="572543955">
              <w:marLeft w:val="0"/>
              <w:marRight w:val="0"/>
              <w:marTop w:val="0"/>
              <w:marBottom w:val="0"/>
              <w:divBdr>
                <w:top w:val="none" w:sz="0" w:space="0" w:color="auto"/>
                <w:left w:val="none" w:sz="0" w:space="0" w:color="auto"/>
                <w:bottom w:val="none" w:sz="0" w:space="0" w:color="auto"/>
                <w:right w:val="none" w:sz="0" w:space="0" w:color="auto"/>
              </w:divBdr>
            </w:div>
            <w:div w:id="1009599507">
              <w:marLeft w:val="0"/>
              <w:marRight w:val="0"/>
              <w:marTop w:val="0"/>
              <w:marBottom w:val="0"/>
              <w:divBdr>
                <w:top w:val="none" w:sz="0" w:space="0" w:color="auto"/>
                <w:left w:val="none" w:sz="0" w:space="0" w:color="auto"/>
                <w:bottom w:val="none" w:sz="0" w:space="0" w:color="auto"/>
                <w:right w:val="none" w:sz="0" w:space="0" w:color="auto"/>
              </w:divBdr>
              <w:divsChild>
                <w:div w:id="1923486870">
                  <w:marLeft w:val="0"/>
                  <w:marRight w:val="0"/>
                  <w:marTop w:val="0"/>
                  <w:marBottom w:val="0"/>
                  <w:divBdr>
                    <w:top w:val="none" w:sz="0" w:space="0" w:color="auto"/>
                    <w:left w:val="none" w:sz="0" w:space="0" w:color="auto"/>
                    <w:bottom w:val="none" w:sz="0" w:space="0" w:color="auto"/>
                    <w:right w:val="none" w:sz="0" w:space="0" w:color="auto"/>
                  </w:divBdr>
                  <w:divsChild>
                    <w:div w:id="16963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10933">
      <w:bodyDiv w:val="1"/>
      <w:marLeft w:val="0"/>
      <w:marRight w:val="0"/>
      <w:marTop w:val="0"/>
      <w:marBottom w:val="0"/>
      <w:divBdr>
        <w:top w:val="none" w:sz="0" w:space="0" w:color="auto"/>
        <w:left w:val="none" w:sz="0" w:space="0" w:color="auto"/>
        <w:bottom w:val="none" w:sz="0" w:space="0" w:color="auto"/>
        <w:right w:val="none" w:sz="0" w:space="0" w:color="auto"/>
      </w:divBdr>
      <w:divsChild>
        <w:div w:id="1996565478">
          <w:marLeft w:val="0"/>
          <w:marRight w:val="0"/>
          <w:marTop w:val="80"/>
          <w:marBottom w:val="0"/>
          <w:divBdr>
            <w:top w:val="none" w:sz="0" w:space="0" w:color="auto"/>
            <w:left w:val="none" w:sz="0" w:space="0" w:color="auto"/>
            <w:bottom w:val="none" w:sz="0" w:space="0" w:color="auto"/>
            <w:right w:val="none" w:sz="0" w:space="0" w:color="auto"/>
          </w:divBdr>
        </w:div>
        <w:div w:id="1140266153">
          <w:marLeft w:val="0"/>
          <w:marRight w:val="0"/>
          <w:marTop w:val="80"/>
          <w:marBottom w:val="0"/>
          <w:divBdr>
            <w:top w:val="none" w:sz="0" w:space="0" w:color="auto"/>
            <w:left w:val="none" w:sz="0" w:space="0" w:color="auto"/>
            <w:bottom w:val="none" w:sz="0" w:space="0" w:color="auto"/>
            <w:right w:val="none" w:sz="0" w:space="0" w:color="auto"/>
          </w:divBdr>
        </w:div>
        <w:div w:id="1498887956">
          <w:marLeft w:val="0"/>
          <w:marRight w:val="0"/>
          <w:marTop w:val="80"/>
          <w:marBottom w:val="0"/>
          <w:divBdr>
            <w:top w:val="none" w:sz="0" w:space="0" w:color="auto"/>
            <w:left w:val="none" w:sz="0" w:space="0" w:color="auto"/>
            <w:bottom w:val="none" w:sz="0" w:space="0" w:color="auto"/>
            <w:right w:val="none" w:sz="0" w:space="0" w:color="auto"/>
          </w:divBdr>
        </w:div>
      </w:divsChild>
    </w:div>
    <w:div w:id="209362285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8">
          <w:marLeft w:val="1080"/>
          <w:marRight w:val="0"/>
          <w:marTop w:val="360"/>
          <w:marBottom w:val="0"/>
          <w:divBdr>
            <w:top w:val="none" w:sz="0" w:space="0" w:color="auto"/>
            <w:left w:val="none" w:sz="0" w:space="0" w:color="auto"/>
            <w:bottom w:val="none" w:sz="0" w:space="0" w:color="auto"/>
            <w:right w:val="none" w:sz="0" w:space="0" w:color="auto"/>
          </w:divBdr>
        </w:div>
      </w:divsChild>
    </w:div>
    <w:div w:id="2117670057">
      <w:bodyDiv w:val="1"/>
      <w:marLeft w:val="0"/>
      <w:marRight w:val="0"/>
      <w:marTop w:val="0"/>
      <w:marBottom w:val="0"/>
      <w:divBdr>
        <w:top w:val="none" w:sz="0" w:space="0" w:color="auto"/>
        <w:left w:val="none" w:sz="0" w:space="0" w:color="auto"/>
        <w:bottom w:val="none" w:sz="0" w:space="0" w:color="auto"/>
        <w:right w:val="none" w:sz="0" w:space="0" w:color="auto"/>
      </w:divBdr>
      <w:divsChild>
        <w:div w:id="807865586">
          <w:marLeft w:val="0"/>
          <w:marRight w:val="0"/>
          <w:marTop w:val="280"/>
          <w:marBottom w:val="0"/>
          <w:divBdr>
            <w:top w:val="none" w:sz="0" w:space="0" w:color="auto"/>
            <w:left w:val="none" w:sz="0" w:space="0" w:color="auto"/>
            <w:bottom w:val="none" w:sz="0" w:space="0" w:color="auto"/>
            <w:right w:val="none" w:sz="0" w:space="0" w:color="auto"/>
          </w:divBdr>
        </w:div>
      </w:divsChild>
    </w:div>
    <w:div w:id="2142922328">
      <w:bodyDiv w:val="1"/>
      <w:marLeft w:val="0"/>
      <w:marRight w:val="0"/>
      <w:marTop w:val="0"/>
      <w:marBottom w:val="0"/>
      <w:divBdr>
        <w:top w:val="none" w:sz="0" w:space="0" w:color="auto"/>
        <w:left w:val="none" w:sz="0" w:space="0" w:color="auto"/>
        <w:bottom w:val="none" w:sz="0" w:space="0" w:color="auto"/>
        <w:right w:val="none" w:sz="0" w:space="0" w:color="auto"/>
      </w:divBdr>
      <w:divsChild>
        <w:div w:id="37239764">
          <w:marLeft w:val="1440"/>
          <w:marRight w:val="0"/>
          <w:marTop w:val="0"/>
          <w:marBottom w:val="0"/>
          <w:divBdr>
            <w:top w:val="none" w:sz="0" w:space="0" w:color="auto"/>
            <w:left w:val="none" w:sz="0" w:space="0" w:color="auto"/>
            <w:bottom w:val="none" w:sz="0" w:space="0" w:color="auto"/>
            <w:right w:val="none" w:sz="0" w:space="0" w:color="auto"/>
          </w:divBdr>
        </w:div>
        <w:div w:id="41487932">
          <w:marLeft w:val="1440"/>
          <w:marRight w:val="0"/>
          <w:marTop w:val="0"/>
          <w:marBottom w:val="0"/>
          <w:divBdr>
            <w:top w:val="none" w:sz="0" w:space="0" w:color="auto"/>
            <w:left w:val="none" w:sz="0" w:space="0" w:color="auto"/>
            <w:bottom w:val="none" w:sz="0" w:space="0" w:color="auto"/>
            <w:right w:val="none" w:sz="0" w:space="0" w:color="auto"/>
          </w:divBdr>
        </w:div>
        <w:div w:id="48772630">
          <w:marLeft w:val="1440"/>
          <w:marRight w:val="0"/>
          <w:marTop w:val="0"/>
          <w:marBottom w:val="0"/>
          <w:divBdr>
            <w:top w:val="none" w:sz="0" w:space="0" w:color="auto"/>
            <w:left w:val="none" w:sz="0" w:space="0" w:color="auto"/>
            <w:bottom w:val="none" w:sz="0" w:space="0" w:color="auto"/>
            <w:right w:val="none" w:sz="0" w:space="0" w:color="auto"/>
          </w:divBdr>
        </w:div>
        <w:div w:id="152987031">
          <w:marLeft w:val="1440"/>
          <w:marRight w:val="0"/>
          <w:marTop w:val="0"/>
          <w:marBottom w:val="0"/>
          <w:divBdr>
            <w:top w:val="none" w:sz="0" w:space="0" w:color="auto"/>
            <w:left w:val="none" w:sz="0" w:space="0" w:color="auto"/>
            <w:bottom w:val="none" w:sz="0" w:space="0" w:color="auto"/>
            <w:right w:val="none" w:sz="0" w:space="0" w:color="auto"/>
          </w:divBdr>
        </w:div>
        <w:div w:id="196242245">
          <w:marLeft w:val="1440"/>
          <w:marRight w:val="0"/>
          <w:marTop w:val="0"/>
          <w:marBottom w:val="0"/>
          <w:divBdr>
            <w:top w:val="none" w:sz="0" w:space="0" w:color="auto"/>
            <w:left w:val="none" w:sz="0" w:space="0" w:color="auto"/>
            <w:bottom w:val="none" w:sz="0" w:space="0" w:color="auto"/>
            <w:right w:val="none" w:sz="0" w:space="0" w:color="auto"/>
          </w:divBdr>
        </w:div>
        <w:div w:id="197132538">
          <w:marLeft w:val="1440"/>
          <w:marRight w:val="0"/>
          <w:marTop w:val="0"/>
          <w:marBottom w:val="0"/>
          <w:divBdr>
            <w:top w:val="none" w:sz="0" w:space="0" w:color="auto"/>
            <w:left w:val="none" w:sz="0" w:space="0" w:color="auto"/>
            <w:bottom w:val="none" w:sz="0" w:space="0" w:color="auto"/>
            <w:right w:val="none" w:sz="0" w:space="0" w:color="auto"/>
          </w:divBdr>
        </w:div>
        <w:div w:id="293945059">
          <w:marLeft w:val="0"/>
          <w:marRight w:val="0"/>
          <w:marTop w:val="180"/>
          <w:marBottom w:val="180"/>
          <w:divBdr>
            <w:top w:val="none" w:sz="0" w:space="0" w:color="auto"/>
            <w:left w:val="none" w:sz="0" w:space="0" w:color="auto"/>
            <w:bottom w:val="none" w:sz="0" w:space="0" w:color="auto"/>
            <w:right w:val="none" w:sz="0" w:space="0" w:color="auto"/>
          </w:divBdr>
        </w:div>
        <w:div w:id="294221348">
          <w:marLeft w:val="1440"/>
          <w:marRight w:val="0"/>
          <w:marTop w:val="0"/>
          <w:marBottom w:val="0"/>
          <w:divBdr>
            <w:top w:val="none" w:sz="0" w:space="0" w:color="auto"/>
            <w:left w:val="none" w:sz="0" w:space="0" w:color="auto"/>
            <w:bottom w:val="none" w:sz="0" w:space="0" w:color="auto"/>
            <w:right w:val="none" w:sz="0" w:space="0" w:color="auto"/>
          </w:divBdr>
        </w:div>
        <w:div w:id="471018448">
          <w:marLeft w:val="0"/>
          <w:marRight w:val="0"/>
          <w:marTop w:val="200"/>
          <w:marBottom w:val="140"/>
          <w:divBdr>
            <w:top w:val="none" w:sz="0" w:space="0" w:color="auto"/>
            <w:left w:val="none" w:sz="0" w:space="0" w:color="auto"/>
            <w:bottom w:val="none" w:sz="0" w:space="0" w:color="auto"/>
            <w:right w:val="none" w:sz="0" w:space="0" w:color="auto"/>
          </w:divBdr>
        </w:div>
        <w:div w:id="532810243">
          <w:marLeft w:val="1440"/>
          <w:marRight w:val="0"/>
          <w:marTop w:val="0"/>
          <w:marBottom w:val="0"/>
          <w:divBdr>
            <w:top w:val="none" w:sz="0" w:space="0" w:color="auto"/>
            <w:left w:val="none" w:sz="0" w:space="0" w:color="auto"/>
            <w:bottom w:val="none" w:sz="0" w:space="0" w:color="auto"/>
            <w:right w:val="none" w:sz="0" w:space="0" w:color="auto"/>
          </w:divBdr>
        </w:div>
        <w:div w:id="589241745">
          <w:marLeft w:val="1440"/>
          <w:marRight w:val="0"/>
          <w:marTop w:val="0"/>
          <w:marBottom w:val="0"/>
          <w:divBdr>
            <w:top w:val="none" w:sz="0" w:space="0" w:color="auto"/>
            <w:left w:val="none" w:sz="0" w:space="0" w:color="auto"/>
            <w:bottom w:val="none" w:sz="0" w:space="0" w:color="auto"/>
            <w:right w:val="none" w:sz="0" w:space="0" w:color="auto"/>
          </w:divBdr>
        </w:div>
        <w:div w:id="603223978">
          <w:marLeft w:val="1440"/>
          <w:marRight w:val="0"/>
          <w:marTop w:val="0"/>
          <w:marBottom w:val="0"/>
          <w:divBdr>
            <w:top w:val="none" w:sz="0" w:space="0" w:color="auto"/>
            <w:left w:val="none" w:sz="0" w:space="0" w:color="auto"/>
            <w:bottom w:val="none" w:sz="0" w:space="0" w:color="auto"/>
            <w:right w:val="none" w:sz="0" w:space="0" w:color="auto"/>
          </w:divBdr>
        </w:div>
        <w:div w:id="618492371">
          <w:marLeft w:val="1440"/>
          <w:marRight w:val="0"/>
          <w:marTop w:val="0"/>
          <w:marBottom w:val="0"/>
          <w:divBdr>
            <w:top w:val="none" w:sz="0" w:space="0" w:color="auto"/>
            <w:left w:val="none" w:sz="0" w:space="0" w:color="auto"/>
            <w:bottom w:val="none" w:sz="0" w:space="0" w:color="auto"/>
            <w:right w:val="none" w:sz="0" w:space="0" w:color="auto"/>
          </w:divBdr>
        </w:div>
        <w:div w:id="665978283">
          <w:marLeft w:val="1440"/>
          <w:marRight w:val="0"/>
          <w:marTop w:val="0"/>
          <w:marBottom w:val="0"/>
          <w:divBdr>
            <w:top w:val="none" w:sz="0" w:space="0" w:color="auto"/>
            <w:left w:val="none" w:sz="0" w:space="0" w:color="auto"/>
            <w:bottom w:val="none" w:sz="0" w:space="0" w:color="auto"/>
            <w:right w:val="none" w:sz="0" w:space="0" w:color="auto"/>
          </w:divBdr>
        </w:div>
        <w:div w:id="679820532">
          <w:marLeft w:val="1440"/>
          <w:marRight w:val="0"/>
          <w:marTop w:val="0"/>
          <w:marBottom w:val="0"/>
          <w:divBdr>
            <w:top w:val="none" w:sz="0" w:space="0" w:color="auto"/>
            <w:left w:val="none" w:sz="0" w:space="0" w:color="auto"/>
            <w:bottom w:val="none" w:sz="0" w:space="0" w:color="auto"/>
            <w:right w:val="none" w:sz="0" w:space="0" w:color="auto"/>
          </w:divBdr>
        </w:div>
        <w:div w:id="874468868">
          <w:marLeft w:val="1440"/>
          <w:marRight w:val="0"/>
          <w:marTop w:val="0"/>
          <w:marBottom w:val="0"/>
          <w:divBdr>
            <w:top w:val="none" w:sz="0" w:space="0" w:color="auto"/>
            <w:left w:val="none" w:sz="0" w:space="0" w:color="auto"/>
            <w:bottom w:val="none" w:sz="0" w:space="0" w:color="auto"/>
            <w:right w:val="none" w:sz="0" w:space="0" w:color="auto"/>
          </w:divBdr>
        </w:div>
        <w:div w:id="929507047">
          <w:marLeft w:val="1440"/>
          <w:marRight w:val="0"/>
          <w:marTop w:val="0"/>
          <w:marBottom w:val="0"/>
          <w:divBdr>
            <w:top w:val="none" w:sz="0" w:space="0" w:color="auto"/>
            <w:left w:val="none" w:sz="0" w:space="0" w:color="auto"/>
            <w:bottom w:val="none" w:sz="0" w:space="0" w:color="auto"/>
            <w:right w:val="none" w:sz="0" w:space="0" w:color="auto"/>
          </w:divBdr>
        </w:div>
        <w:div w:id="1237007414">
          <w:marLeft w:val="1440"/>
          <w:marRight w:val="0"/>
          <w:marTop w:val="0"/>
          <w:marBottom w:val="180"/>
          <w:divBdr>
            <w:top w:val="none" w:sz="0" w:space="0" w:color="auto"/>
            <w:left w:val="none" w:sz="0" w:space="0" w:color="auto"/>
            <w:bottom w:val="none" w:sz="0" w:space="0" w:color="auto"/>
            <w:right w:val="none" w:sz="0" w:space="0" w:color="auto"/>
          </w:divBdr>
        </w:div>
        <w:div w:id="1280721725">
          <w:marLeft w:val="1440"/>
          <w:marRight w:val="0"/>
          <w:marTop w:val="0"/>
          <w:marBottom w:val="0"/>
          <w:divBdr>
            <w:top w:val="none" w:sz="0" w:space="0" w:color="auto"/>
            <w:left w:val="none" w:sz="0" w:space="0" w:color="auto"/>
            <w:bottom w:val="none" w:sz="0" w:space="0" w:color="auto"/>
            <w:right w:val="none" w:sz="0" w:space="0" w:color="auto"/>
          </w:divBdr>
        </w:div>
        <w:div w:id="1313606787">
          <w:marLeft w:val="0"/>
          <w:marRight w:val="0"/>
          <w:marTop w:val="180"/>
          <w:marBottom w:val="180"/>
          <w:divBdr>
            <w:top w:val="none" w:sz="0" w:space="0" w:color="auto"/>
            <w:left w:val="none" w:sz="0" w:space="0" w:color="auto"/>
            <w:bottom w:val="none" w:sz="0" w:space="0" w:color="auto"/>
            <w:right w:val="none" w:sz="0" w:space="0" w:color="auto"/>
          </w:divBdr>
        </w:div>
        <w:div w:id="1318652007">
          <w:marLeft w:val="1440"/>
          <w:marRight w:val="0"/>
          <w:marTop w:val="0"/>
          <w:marBottom w:val="0"/>
          <w:divBdr>
            <w:top w:val="none" w:sz="0" w:space="0" w:color="auto"/>
            <w:left w:val="none" w:sz="0" w:space="0" w:color="auto"/>
            <w:bottom w:val="none" w:sz="0" w:space="0" w:color="auto"/>
            <w:right w:val="none" w:sz="0" w:space="0" w:color="auto"/>
          </w:divBdr>
        </w:div>
        <w:div w:id="1481532385">
          <w:marLeft w:val="1440"/>
          <w:marRight w:val="0"/>
          <w:marTop w:val="0"/>
          <w:marBottom w:val="0"/>
          <w:divBdr>
            <w:top w:val="none" w:sz="0" w:space="0" w:color="auto"/>
            <w:left w:val="none" w:sz="0" w:space="0" w:color="auto"/>
            <w:bottom w:val="none" w:sz="0" w:space="0" w:color="auto"/>
            <w:right w:val="none" w:sz="0" w:space="0" w:color="auto"/>
          </w:divBdr>
        </w:div>
        <w:div w:id="1515143513">
          <w:marLeft w:val="1440"/>
          <w:marRight w:val="0"/>
          <w:marTop w:val="0"/>
          <w:marBottom w:val="0"/>
          <w:divBdr>
            <w:top w:val="none" w:sz="0" w:space="0" w:color="auto"/>
            <w:left w:val="none" w:sz="0" w:space="0" w:color="auto"/>
            <w:bottom w:val="none" w:sz="0" w:space="0" w:color="auto"/>
            <w:right w:val="none" w:sz="0" w:space="0" w:color="auto"/>
          </w:divBdr>
        </w:div>
        <w:div w:id="1658219726">
          <w:marLeft w:val="0"/>
          <w:marRight w:val="0"/>
          <w:marTop w:val="0"/>
          <w:marBottom w:val="180"/>
          <w:divBdr>
            <w:top w:val="none" w:sz="0" w:space="0" w:color="auto"/>
            <w:left w:val="none" w:sz="0" w:space="0" w:color="auto"/>
            <w:bottom w:val="none" w:sz="0" w:space="0" w:color="auto"/>
            <w:right w:val="none" w:sz="0" w:space="0" w:color="auto"/>
          </w:divBdr>
        </w:div>
        <w:div w:id="1698315352">
          <w:marLeft w:val="1440"/>
          <w:marRight w:val="0"/>
          <w:marTop w:val="0"/>
          <w:marBottom w:val="0"/>
          <w:divBdr>
            <w:top w:val="none" w:sz="0" w:space="0" w:color="auto"/>
            <w:left w:val="none" w:sz="0" w:space="0" w:color="auto"/>
            <w:bottom w:val="none" w:sz="0" w:space="0" w:color="auto"/>
            <w:right w:val="none" w:sz="0" w:space="0" w:color="auto"/>
          </w:divBdr>
        </w:div>
        <w:div w:id="1753240820">
          <w:marLeft w:val="1440"/>
          <w:marRight w:val="0"/>
          <w:marTop w:val="0"/>
          <w:marBottom w:val="0"/>
          <w:divBdr>
            <w:top w:val="none" w:sz="0" w:space="0" w:color="auto"/>
            <w:left w:val="none" w:sz="0" w:space="0" w:color="auto"/>
            <w:bottom w:val="none" w:sz="0" w:space="0" w:color="auto"/>
            <w:right w:val="none" w:sz="0" w:space="0" w:color="auto"/>
          </w:divBdr>
        </w:div>
        <w:div w:id="1807702373">
          <w:marLeft w:val="1440"/>
          <w:marRight w:val="0"/>
          <w:marTop w:val="0"/>
          <w:marBottom w:val="0"/>
          <w:divBdr>
            <w:top w:val="none" w:sz="0" w:space="0" w:color="auto"/>
            <w:left w:val="none" w:sz="0" w:space="0" w:color="auto"/>
            <w:bottom w:val="none" w:sz="0" w:space="0" w:color="auto"/>
            <w:right w:val="none" w:sz="0" w:space="0" w:color="auto"/>
          </w:divBdr>
        </w:div>
        <w:div w:id="1825925339">
          <w:marLeft w:val="1440"/>
          <w:marRight w:val="0"/>
          <w:marTop w:val="0"/>
          <w:marBottom w:val="0"/>
          <w:divBdr>
            <w:top w:val="none" w:sz="0" w:space="0" w:color="auto"/>
            <w:left w:val="none" w:sz="0" w:space="0" w:color="auto"/>
            <w:bottom w:val="none" w:sz="0" w:space="0" w:color="auto"/>
            <w:right w:val="none" w:sz="0" w:space="0" w:color="auto"/>
          </w:divBdr>
        </w:div>
        <w:div w:id="1846282104">
          <w:marLeft w:val="1440"/>
          <w:marRight w:val="0"/>
          <w:marTop w:val="0"/>
          <w:marBottom w:val="0"/>
          <w:divBdr>
            <w:top w:val="none" w:sz="0" w:space="0" w:color="auto"/>
            <w:left w:val="none" w:sz="0" w:space="0" w:color="auto"/>
            <w:bottom w:val="none" w:sz="0" w:space="0" w:color="auto"/>
            <w:right w:val="none" w:sz="0" w:space="0" w:color="auto"/>
          </w:divBdr>
        </w:div>
        <w:div w:id="1927568441">
          <w:marLeft w:val="1440"/>
          <w:marRight w:val="0"/>
          <w:marTop w:val="0"/>
          <w:marBottom w:val="0"/>
          <w:divBdr>
            <w:top w:val="none" w:sz="0" w:space="0" w:color="auto"/>
            <w:left w:val="none" w:sz="0" w:space="0" w:color="auto"/>
            <w:bottom w:val="none" w:sz="0" w:space="0" w:color="auto"/>
            <w:right w:val="none" w:sz="0" w:space="0" w:color="auto"/>
          </w:divBdr>
        </w:div>
        <w:div w:id="1942835635">
          <w:marLeft w:val="0"/>
          <w:marRight w:val="0"/>
          <w:marTop w:val="200"/>
          <w:marBottom w:val="140"/>
          <w:divBdr>
            <w:top w:val="none" w:sz="0" w:space="0" w:color="auto"/>
            <w:left w:val="none" w:sz="0" w:space="0" w:color="auto"/>
            <w:bottom w:val="none" w:sz="0" w:space="0" w:color="auto"/>
            <w:right w:val="none" w:sz="0" w:space="0" w:color="auto"/>
          </w:divBdr>
        </w:div>
        <w:div w:id="1956717414">
          <w:marLeft w:val="1440"/>
          <w:marRight w:val="0"/>
          <w:marTop w:val="0"/>
          <w:marBottom w:val="0"/>
          <w:divBdr>
            <w:top w:val="none" w:sz="0" w:space="0" w:color="auto"/>
            <w:left w:val="none" w:sz="0" w:space="0" w:color="auto"/>
            <w:bottom w:val="none" w:sz="0" w:space="0" w:color="auto"/>
            <w:right w:val="none" w:sz="0" w:space="0" w:color="auto"/>
          </w:divBdr>
        </w:div>
        <w:div w:id="2003391318">
          <w:marLeft w:val="1440"/>
          <w:marRight w:val="0"/>
          <w:marTop w:val="0"/>
          <w:marBottom w:val="0"/>
          <w:divBdr>
            <w:top w:val="none" w:sz="0" w:space="0" w:color="auto"/>
            <w:left w:val="none" w:sz="0" w:space="0" w:color="auto"/>
            <w:bottom w:val="none" w:sz="0" w:space="0" w:color="auto"/>
            <w:right w:val="none" w:sz="0" w:space="0" w:color="auto"/>
          </w:divBdr>
        </w:div>
        <w:div w:id="2111311644">
          <w:marLeft w:val="1440"/>
          <w:marRight w:val="0"/>
          <w:marTop w:val="0"/>
          <w:marBottom w:val="0"/>
          <w:divBdr>
            <w:top w:val="none" w:sz="0" w:space="0" w:color="auto"/>
            <w:left w:val="none" w:sz="0" w:space="0" w:color="auto"/>
            <w:bottom w:val="none" w:sz="0" w:space="0" w:color="auto"/>
            <w:right w:val="none" w:sz="0" w:space="0" w:color="auto"/>
          </w:divBdr>
        </w:div>
      </w:divsChild>
    </w:div>
    <w:div w:id="21451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ref.ly/logosres/nkjv?ref=BibleNKJV.Heb12.1&amp;off=238&amp;ctx=at+is+set+before+us%2c~+2%C2%A0looking+unto+Jesu" TargetMode="External"/><Relationship Id="rId21" Type="http://schemas.openxmlformats.org/officeDocument/2006/relationships/hyperlink" Target="https://ref.ly/logosres/wbc47b?ref=Bible.Heb12.1-2&amp;off=6817&amp;ctx=e+above%2c+Note+%EF%BB%BF%EF%BB%BFd)%2c+~the+writer+directs+h" TargetMode="External"/><Relationship Id="rId34" Type="http://schemas.openxmlformats.org/officeDocument/2006/relationships/hyperlink" Target="https://ref.ly/logosres/nkjv?ref=BibleNKJV.2Co5.7&amp;off=0&amp;ctx=sent+from+the+Lord.+~7%C2%A0For+g%EF%BB%BFwe+walk+by+f" TargetMode="External"/><Relationship Id="rId42" Type="http://schemas.openxmlformats.org/officeDocument/2006/relationships/hyperlink" Target="https://ref.ly/logosres/nkjv?ref=BibleNKJV.1Co15.17&amp;off=0&amp;ctx=hrist+is+not+risen.+~17%C2%A0And+if+Christ+is+" TargetMode="External"/><Relationship Id="rId47" Type="http://schemas.openxmlformats.org/officeDocument/2006/relationships/hyperlink" Target="https://ref.ly/logosres/lange79heb?ref=Bible.Heb12.2&amp;off=1059&amp;ctx=im+and+God%E2%80%9D+(Del.).+~The+train+of+thought" TargetMode="External"/><Relationship Id="rId50" Type="http://schemas.openxmlformats.org/officeDocument/2006/relationships/hyperlink" Target="https://ref.ly/logosres/wbc47b?ref=Bible.Heb12.1-2&amp;off=18884&amp;ctx=+by+Christ+himself.+~Jesus%2c+however%2c+is+n" TargetMode="External"/><Relationship Id="rId55" Type="http://schemas.openxmlformats.org/officeDocument/2006/relationships/hyperlink" Target="https://ref.ly/logosres/wbc47b?ref=Bible.Heb12.1-2&amp;off=23578&amp;ctx=preme+moral+choice.+~He+could+embrace+the" TargetMode="External"/><Relationship Id="rId63" Type="http://schemas.openxmlformats.org/officeDocument/2006/relationships/hyperlink" Target="https://ref.ly/logosres/nkjv?ref=BibleNKJV.Ro1.1&amp;off=9&amp;ctx=Greeting%0a~1+Paul%2c+a+bondservant+of+Jesus+" TargetMode="External"/><Relationship Id="rId7" Type="http://schemas.openxmlformats.org/officeDocument/2006/relationships/hyperlink" Target="https://ref.ly/logosres/wbc47b?ref=Bible.Heb12.1-2&amp;off=595&amp;ctx=+in+literary+Koine.+~It+functions+as+a+co" TargetMode="External"/><Relationship Id="rId2" Type="http://schemas.openxmlformats.org/officeDocument/2006/relationships/hyperlink" Target="https://ref.ly/logosres/nkjv?ref=BibleNKJV.Heb12.1&amp;off=238&amp;ctx=at+is+set+before+us%2c~+2%C2%A0looking+unto+Jesu" TargetMode="External"/><Relationship Id="rId16" Type="http://schemas.openxmlformats.org/officeDocument/2006/relationships/hyperlink" Target="https://ref.ly/logosres/jfbcomm?ref=Bible.Heb12.1&amp;off=225&amp;ctx=es+surrounding+us.%E2%80%9D+~The+image+is+from+a+" TargetMode="External"/><Relationship Id="rId29" Type="http://schemas.openxmlformats.org/officeDocument/2006/relationships/hyperlink" Target="https://ref.ly/logosres/nkjv?ref=BibleNKJV.Mt22.41&amp;off=46&amp;ctx=5%E2%80%9337%3b+Luke+20%3a41%E2%80%9344%0a~%EF%BB%BF41%C2%A0a%EF%BB%BF%E2%80%A2While+the+Pha" TargetMode="External"/><Relationship Id="rId11" Type="http://schemas.openxmlformats.org/officeDocument/2006/relationships/hyperlink" Target="https://ref.ly/logosres/wbc47b?ref=Bible.Heb12.1-2&amp;off=771&amp;ctx=%3a1%E2%80%9340+and+shows+that~+the+admonition+that" TargetMode="External"/><Relationship Id="rId24" Type="http://schemas.openxmlformats.org/officeDocument/2006/relationships/hyperlink" Target="https://ref.ly/logosres/wbc47b?ref=Bible.Heb12.1-2&amp;off=6817&amp;ctx=e+above%2c+Note+%EF%BB%BF%EF%BB%BFd)%2c+~the+writer+directs+h" TargetMode="External"/><Relationship Id="rId32" Type="http://schemas.openxmlformats.org/officeDocument/2006/relationships/hyperlink" Target="https://ref.ly/logosres/nkjv?ref=BibleNKJV.Ro1.3&amp;off=0&amp;ctx=he+Holy+Scriptures%2c+~3%C2%A0concerning+His+Son" TargetMode="External"/><Relationship Id="rId37" Type="http://schemas.openxmlformats.org/officeDocument/2006/relationships/hyperlink" Target="https://ref.ly/logosres/nkjv?ref=BibleNKJV.Heb12.1&amp;off=238&amp;ctx=at+is+set+before+us%2c~+2%C2%A0looking+unto+Jesu" TargetMode="External"/><Relationship Id="rId40" Type="http://schemas.openxmlformats.org/officeDocument/2006/relationships/hyperlink" Target="https://ref.ly/logosres/nkjv?ref=BibleNKJV.Col1.27&amp;off=0&amp;ctx=aled+to+His+saints.+~27%C2%A0g%EF%BB%BFTo+them+God+wil" TargetMode="External"/><Relationship Id="rId45" Type="http://schemas.openxmlformats.org/officeDocument/2006/relationships/hyperlink" Target="https://ref.ly/logosres/wbc47b?ref=Bible.Heb12.1-2&amp;off=11235&amp;ctx=7%E2%80%9348%2c+Michel%2c+430).%0a~Contemplation+of+Jes" TargetMode="External"/><Relationship Id="rId53" Type="http://schemas.openxmlformats.org/officeDocument/2006/relationships/hyperlink" Target="https://ref.ly/logosres/nkjv?ref=BibleNKJV.Ps110.1&amp;off=0&amp;ctx=n%0aA+Psalm+of+David.%0a~%EF%BB%BF1+The+a%EF%BB%BFLord+said+t" TargetMode="External"/><Relationship Id="rId58" Type="http://schemas.openxmlformats.org/officeDocument/2006/relationships/hyperlink" Target="https://ref.ly/logosres/nkjv?ref=BibleNKJV.Lk22.41&amp;off=0&amp;ctx=r+into+temptation.%E2%80%9D%0a~41%C2%A0n%EF%BB%BFAnd+He+was+with" TargetMode="External"/><Relationship Id="rId5" Type="http://schemas.openxmlformats.org/officeDocument/2006/relationships/hyperlink" Target="https://ref.ly/logosres/wbc47b?ref=Bible.Heb12.1-2&amp;off=14&amp;ctx=430).%0a1%E2%80%932+In+12%3a1%E2%80%933+~the+writer%E2%80%99s+intenti" TargetMode="External"/><Relationship Id="rId61" Type="http://schemas.openxmlformats.org/officeDocument/2006/relationships/hyperlink" Target="https://ref.ly/logosres/wbc47b?ref=Bible.Heb12.1-2&amp;off=27683&amp;ctx=%CE%B9+%CF%84%CE%B7%CD%82%CF%82+%CE%B1%CC%93%CE%BD%CE%B1%CC%81%CE%B3%CE%BA%CE%B7%CF%82%5d).%0a~The+regal+session+at" TargetMode="External"/><Relationship Id="rId19" Type="http://schemas.openxmlformats.org/officeDocument/2006/relationships/hyperlink" Target="https://ref.ly/logosres/wbc47b?ref=Bible.Heb12.1-2&amp;off=6162&amp;ctx=gon+Motif%2c+134%E2%80%9338.)+~The+footrace+was+one" TargetMode="External"/><Relationship Id="rId14" Type="http://schemas.openxmlformats.org/officeDocument/2006/relationships/hyperlink" Target="https://ref.ly/logosres/wbc47b?ref=Bible.Heb12.1-2&amp;off=984&amp;ctx=+the+prior+section.%0a~The+extended+period+" TargetMode="External"/><Relationship Id="rId22" Type="http://schemas.openxmlformats.org/officeDocument/2006/relationships/hyperlink" Target="https://ref.ly/logosres/nkjv?ref=BibleNKJV.1Jn2.16&amp;off=0&amp;ctx=ther+is+not+in+him.+~16%C2%A0For+all+that+is+i" TargetMode="External"/><Relationship Id="rId27" Type="http://schemas.openxmlformats.org/officeDocument/2006/relationships/hyperlink" Target="https://ref.ly/logosres/wbc47b?ref=Bible.Heb12.1-2&amp;off=11235&amp;ctx=7%E2%80%9348%2c+Michel%2c+430).%0a~Contemplation+of+Jes" TargetMode="External"/><Relationship Id="rId30" Type="http://schemas.openxmlformats.org/officeDocument/2006/relationships/hyperlink" Target="https://ref.ly/logosres/nkjv?ref=BibleNKJV.Mk6.3&amp;off=0&amp;ctx=ormed+by+His+hands!+~%EF%BB%BF3%C2%A0Is+this+not+the+c" TargetMode="External"/><Relationship Id="rId35" Type="http://schemas.openxmlformats.org/officeDocument/2006/relationships/hyperlink" Target="https://ref.ly/logosres/nkjv?ref=BibleNKJV.Ge15.5&amp;off=0&amp;ctx=hall+be+your+heir.%E2%80%9D+~5%C2%A0Then+He+brought+%E2%80%A2h" TargetMode="External"/><Relationship Id="rId43" Type="http://schemas.openxmlformats.org/officeDocument/2006/relationships/hyperlink" Target="https://ref.ly/logosres/nkjv?ref=BibleNKJV.Heb12.2&amp;off=0&amp;ctx=t+is+set+before+us%2c+~2%C2%A0looking+unto+Jesus" TargetMode="External"/><Relationship Id="rId48" Type="http://schemas.openxmlformats.org/officeDocument/2006/relationships/hyperlink" Target="https://ref.ly/logosres/wbc47b?ref=Bible.Heb12.1-2&amp;off=15854&amp;ctx=ys+%E2%80%A6+end+of+life%E2%80%9D).+~Taking+a+clue+from+t" TargetMode="External"/><Relationship Id="rId56" Type="http://schemas.openxmlformats.org/officeDocument/2006/relationships/hyperlink" Target="https://ref.ly/logosres/wbc47b?ref=Bible.Heb12.1-2&amp;off=23578&amp;ctx=preme+moral+choice.+~He+could+embrace+the" TargetMode="External"/><Relationship Id="rId64" Type="http://schemas.openxmlformats.org/officeDocument/2006/relationships/hyperlink" Target="https://ref.ly/logosres/nkjv?ref=BibleNKJV.Heb1.1&amp;off=25&amp;ctx=+Supreme+Revelation%0a~1+God%2c+who+1%EF%BB%BFat+vari" TargetMode="External"/><Relationship Id="rId8" Type="http://schemas.openxmlformats.org/officeDocument/2006/relationships/hyperlink" Target="https://ref.ly/logosres/nkjv?ref=BibleNKJV.Ac13.28&amp;off=0&amp;ctx=+in+condemning+Him.+~28%C2%A0q%EF%BB%BFAnd+though+they" TargetMode="External"/><Relationship Id="rId51" Type="http://schemas.openxmlformats.org/officeDocument/2006/relationships/hyperlink" Target="https://ref.ly/logosres/nkjv?ref=BibleNKJV.Heb12.2&amp;off=66&amp;ctx=her+of+our+faith%2c+d%EF%BB%BF~who+for+the+joy+that" TargetMode="External"/><Relationship Id="rId3" Type="http://schemas.openxmlformats.org/officeDocument/2006/relationships/hyperlink" Target="https://ref.ly/logosres/nkjv?ref=BibleNKJV.Heb12.1&amp;off=18&amp;ctx=The+Race+of+Faith%0a~12+Therefore+we+also%E2%80%A2%2c" TargetMode="External"/><Relationship Id="rId12" Type="http://schemas.openxmlformats.org/officeDocument/2006/relationships/hyperlink" Target="https://ref.ly/logosres/wbc47b?ref=Bible.Heb12.1-2&amp;off=178&amp;ctx=sustained.+In+12%3a1%2c+~however%2c+the+emphasi" TargetMode="External"/><Relationship Id="rId17" Type="http://schemas.openxmlformats.org/officeDocument/2006/relationships/hyperlink" Target="https://ref.ly/logosres/wbc47b?ref=Bible.Heb12.1-2&amp;off=6162&amp;ctx=gon+Motif%2c+134%E2%80%9338.)+~The+footrace+was+one" TargetMode="External"/><Relationship Id="rId25" Type="http://schemas.openxmlformats.org/officeDocument/2006/relationships/hyperlink" Target="https://ref.ly/logosres/wbc47b?ref=Bible.Heb12.1-2&amp;off=6817&amp;ctx=e+above%2c+Note+%EF%BB%BF%EF%BB%BFd)%2c+~the+writer+directs+h" TargetMode="External"/><Relationship Id="rId33" Type="http://schemas.openxmlformats.org/officeDocument/2006/relationships/hyperlink" Target="https://ref.ly/logosres/nkjv?ref=BibleNKJV.Jn6.29&amp;off=0&amp;ctx=+the+works+of+God%3f%E2%80%9D%0a~29%C2%A0Jesus+answered+an" TargetMode="External"/><Relationship Id="rId38" Type="http://schemas.openxmlformats.org/officeDocument/2006/relationships/hyperlink" Target="https://ref.ly/logosres/lange79heb?ref=Bible.Heb12.2&amp;off=43&amp;ctx=Perfecter+of+faith.%E2%80%94~%CA%BC%CE%91%CF%81%CF%87%CE%B7%CE%B3%CE%BF%CC%81%CF%82+denotes+no" TargetMode="External"/><Relationship Id="rId46" Type="http://schemas.openxmlformats.org/officeDocument/2006/relationships/hyperlink" Target="https://ref.ly/logosres/wbc47b?ref=Bible.Heb12.1-2&amp;off=12094&amp;ctx=%CE%9F%CE%A3+%CE%91%CE%A1%CE%A7%CE%97%CE%93%CE%9F%CE%A3%2c+302%E2%80%933).+~Concentrated+attenti" TargetMode="External"/><Relationship Id="rId59" Type="http://schemas.openxmlformats.org/officeDocument/2006/relationships/hyperlink" Target="https://ref.ly/logosres/nkjv?ref=BibleNKJV.Is53.8&amp;off=0&amp;ctx=ened+not+His+mouth.%0a~8+He+was+j%EF%BB%BFtaken+fro" TargetMode="External"/><Relationship Id="rId20" Type="http://schemas.openxmlformats.org/officeDocument/2006/relationships/hyperlink" Target="https://ref.ly/logosres/nkjv?ref=BibleNKJV.Heb12.1&amp;off=18&amp;ctx=The+Race+of+Faith%0a~12+Therefore+we+also%E2%80%A2%2c" TargetMode="External"/><Relationship Id="rId41" Type="http://schemas.openxmlformats.org/officeDocument/2006/relationships/hyperlink" Target="https://ref.ly/logosres/lange79heb?ref=Bible.Heb12.2&amp;off=43&amp;ctx=Perfecter+of+faith.%E2%80%94~%CA%BC%CE%91%CF%81%CF%87%CE%B7%CE%B3%CE%BF%CC%81%CF%82+denotes+no" TargetMode="External"/><Relationship Id="rId54" Type="http://schemas.openxmlformats.org/officeDocument/2006/relationships/hyperlink" Target="https://ref.ly/logosres/wbc47b?ref=Bible.Heb12.1-2&amp;off=23465&amp;ctx=allelism+of+ideas).+~It+has+reference+to+" TargetMode="External"/><Relationship Id="rId62" Type="http://schemas.openxmlformats.org/officeDocument/2006/relationships/hyperlink" Target="https://ref.ly/logosres/nkjv?ref=BibleNKJV.1Co15.3&amp;off=0&amp;ctx=u+believed+in+vain.%0a~3%C2%A0For+e%EF%BB%BFI+delivered+" TargetMode="External"/><Relationship Id="rId1" Type="http://schemas.openxmlformats.org/officeDocument/2006/relationships/hyperlink" Target="https://www.christianity.com/church/church-history/timeline/1-300/possible-date-for-christs-resurrection-11629555.html" TargetMode="External"/><Relationship Id="rId6" Type="http://schemas.openxmlformats.org/officeDocument/2006/relationships/hyperlink" Target="https://ref.ly/logosres/logosubs4int?ref=BibleUBS4.Heb12.1&amp;off=0&amp;ctx=+%0a+12++~%CE%A4%CE%BF%CE%B9%CE%B3%CE%B1%CF%81%CE%BF%CF%85%CD%82%CE%BD+%CE%BA%CE%B1%CE%B9%CC%80+%CE%B7%CC%94%CE%BC%CE%B5%CE%B9%CD%82%CF%82+%CF%84%CE%BF%CF%83%CE%BF%CF%85%CD%82%CF%84%CE%BF%CE%BD" TargetMode="External"/><Relationship Id="rId15" Type="http://schemas.openxmlformats.org/officeDocument/2006/relationships/hyperlink" Target="https://ref.ly/logosres/wbc47b?ref=Bible.Heb12.1-2&amp;off=984&amp;ctx=+the+prior+section.%0a~The+extended+period+" TargetMode="External"/><Relationship Id="rId23" Type="http://schemas.openxmlformats.org/officeDocument/2006/relationships/hyperlink" Target="https://ref.ly/logosres/jfbcomm?ref=Bible.Heb12.1&amp;off=1512&amp;ctx=superfluous+weight%3b+~the+lust+of+the+fles" TargetMode="External"/><Relationship Id="rId28" Type="http://schemas.openxmlformats.org/officeDocument/2006/relationships/hyperlink" Target="https://ref.ly/logosres/nkjv?ref=BibleNKJV.Heb12.1&amp;off=238&amp;ctx=at+is+set+before+us%2c~+2%C2%A0looking+unto+Jesu" TargetMode="External"/><Relationship Id="rId36" Type="http://schemas.openxmlformats.org/officeDocument/2006/relationships/hyperlink" Target="https://ref.ly/logosres/nkjv?ref=BibleNKJV.Jn6.29&amp;off=0&amp;ctx=+the+works+of+God%3f%E2%80%9D%0a~29%C2%A0Jesus+answered+an" TargetMode="External"/><Relationship Id="rId49" Type="http://schemas.openxmlformats.org/officeDocument/2006/relationships/hyperlink" Target="https://ref.ly/logosres/wbc47b?ref=Bible.Heb12.1-2&amp;off=18884&amp;ctx=+by+Christ+himself.+~Jesus%2c+however%2c+is+n" TargetMode="External"/><Relationship Id="rId57" Type="http://schemas.openxmlformats.org/officeDocument/2006/relationships/hyperlink" Target="https://ref.ly/logosres/wbc47b?ref=Bible.Heb12.1-2&amp;off=23578&amp;ctx=preme+moral+choice.+~He+could+embrace+the" TargetMode="External"/><Relationship Id="rId10" Type="http://schemas.openxmlformats.org/officeDocument/2006/relationships/hyperlink" Target="https://ref.ly/logosres/nkjv?ref=BibleNKJV.Heb11.39&amp;off=0&amp;ctx=caves+of+the+earth.%0a~39%C2%A0And+all+these%2c+g%EF%BB%BF" TargetMode="External"/><Relationship Id="rId31" Type="http://schemas.openxmlformats.org/officeDocument/2006/relationships/hyperlink" Target="https://ref.ly/logosres/nkjv?ref=BibleNKJV.Jn20.30&amp;off=29&amp;ctx=se+of+John%E2%80%99s+Gospel%0a~30%C2%A0And+d%EF%BB%BFtruly+Jesus" TargetMode="External"/><Relationship Id="rId44" Type="http://schemas.openxmlformats.org/officeDocument/2006/relationships/hyperlink" Target="https://ref.ly/logosres/wbc47b?ref=Bible.Heb12.1-2&amp;off=11235&amp;ctx=7%E2%80%9348%2c+Michel%2c+430).%0a~Contemplation+of+Jes" TargetMode="External"/><Relationship Id="rId52" Type="http://schemas.openxmlformats.org/officeDocument/2006/relationships/hyperlink" Target="https://ref.ly/logosres/wbc47b?ref=Bible.Heb12.1-2&amp;off=21712&amp;ctx=+97+%5b1975%5d+435%E2%80%9336%5d.%0a~In+v+2b+the+exaltati" TargetMode="External"/><Relationship Id="rId60" Type="http://schemas.openxmlformats.org/officeDocument/2006/relationships/hyperlink" Target="https://ref.ly/logosres/wbc47b?ref=Bible.Heb12.1-2&amp;off=27683&amp;ctx=%CE%B9+%CF%84%CE%B7%CD%82%CF%82+%CE%B1%CC%93%CE%BD%CE%B1%CC%81%CE%B3%CE%BA%CE%B7%CF%82%5d).%0a~The+regal+session+at" TargetMode="External"/><Relationship Id="rId65" Type="http://schemas.openxmlformats.org/officeDocument/2006/relationships/hyperlink" Target="https://ref.ly/logosres/nkjv?ref=BibleNKJV.Heb12.1&amp;off=18&amp;ctx=The+Race+of+Faith%0a~12+Therefore+we+also%E2%80%A2%2c" TargetMode="External"/><Relationship Id="rId4" Type="http://schemas.openxmlformats.org/officeDocument/2006/relationships/hyperlink" Target="https://ref.ly/logosres/logosubs4int?ref=BibleUBS4.Heb12.1&amp;off=0&amp;ctx=+%0a+12++~%CE%A4%CE%BF%CE%B9%CE%B3%CE%B1%CF%81%CE%BF%CF%85%CD%82%CE%BD+%CE%BA%CE%B1%CE%B9%CC%80+%CE%B7%CC%94%CE%BC%CE%B5%CE%B9%CD%82%CF%82+%CF%84%CE%BF%CF%83%CE%BF%CF%85%CD%82%CF%84%CE%BF%CE%BD" TargetMode="External"/><Relationship Id="rId9" Type="http://schemas.openxmlformats.org/officeDocument/2006/relationships/hyperlink" Target="https://ref.ly/logosres/wbc47b?ref=Bible.Heb12.1-2&amp;off=120&amp;ctx=e+previous+section.+~The+theme+of+perseve" TargetMode="External"/><Relationship Id="rId13" Type="http://schemas.openxmlformats.org/officeDocument/2006/relationships/hyperlink" Target="https://ref.ly/logosres/nkjv?ref=BibleNKJV.Heb12.1&amp;off=18&amp;ctx=The+Race+of+Faith%0a~12+Therefore+we+also%E2%80%A2%2c" TargetMode="External"/><Relationship Id="rId18" Type="http://schemas.openxmlformats.org/officeDocument/2006/relationships/hyperlink" Target="https://ref.ly/logosres/wbc47b?ref=Bible.Heb12.1-2&amp;off=6162&amp;ctx=gon+Motif%2c+134%E2%80%9338.)+~The+footrace+was+one" TargetMode="External"/><Relationship Id="rId39" Type="http://schemas.openxmlformats.org/officeDocument/2006/relationships/hyperlink" Target="https://ref.ly/logosres/lange79heb?ref=Bible.Heb12.2&amp;off=43&amp;ctx=Perfecter+of+faith.%E2%80%94~%CA%BC%CE%91%CF%81%CF%87%CE%B7%CE%B3%CE%BF%CC%81%CF%82+denotes+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05B3-4BDD-4F61-ADDE-A8CDADA4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martin</dc:creator>
  <cp:lastModifiedBy>John Martin</cp:lastModifiedBy>
  <cp:revision>5</cp:revision>
  <cp:lastPrinted>2012-10-28T21:22:00Z</cp:lastPrinted>
  <dcterms:created xsi:type="dcterms:W3CDTF">2025-04-10T15:14:00Z</dcterms:created>
  <dcterms:modified xsi:type="dcterms:W3CDTF">2025-04-10T15:49:00Z</dcterms:modified>
</cp:coreProperties>
</file>