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Pr="00145AE3" w:rsidRDefault="00873596" w:rsidP="00CD5C5A">
      <w:pPr>
        <w:jc w:val="center"/>
        <w:rPr>
          <w:b/>
          <w:color w:val="000000" w:themeColor="text1"/>
          <w:sz w:val="32"/>
          <w:szCs w:val="32"/>
        </w:rPr>
      </w:pPr>
      <w:bookmarkStart w:id="0" w:name="_GoBack"/>
      <w:bookmarkEnd w:id="0"/>
      <w:r w:rsidRPr="00145AE3">
        <w:rPr>
          <w:b/>
          <w:color w:val="000000" w:themeColor="text1"/>
          <w:sz w:val="32"/>
          <w:szCs w:val="32"/>
        </w:rPr>
        <w:t>Sermon</w:t>
      </w:r>
      <w:r w:rsidR="009A2254" w:rsidRPr="00145AE3">
        <w:rPr>
          <w:b/>
          <w:color w:val="000000" w:themeColor="text1"/>
          <w:sz w:val="32"/>
          <w:szCs w:val="32"/>
        </w:rPr>
        <w:t xml:space="preserve"> Text – </w:t>
      </w:r>
      <w:r w:rsidR="00920DD6">
        <w:rPr>
          <w:b/>
          <w:color w:val="000000" w:themeColor="text1"/>
          <w:sz w:val="32"/>
          <w:szCs w:val="32"/>
        </w:rPr>
        <w:t>Ephesians 6:18</w:t>
      </w:r>
    </w:p>
    <w:p w:rsidR="004C3098" w:rsidRDefault="004807AC" w:rsidP="001B16CE">
      <w:pPr>
        <w:jc w:val="center"/>
        <w:rPr>
          <w:b/>
          <w:color w:val="000000" w:themeColor="text1"/>
        </w:rPr>
      </w:pPr>
      <w:r>
        <w:rPr>
          <w:b/>
          <w:color w:val="000000" w:themeColor="text1"/>
        </w:rPr>
        <w:t>0</w:t>
      </w:r>
      <w:r w:rsidR="00920DD6">
        <w:rPr>
          <w:b/>
          <w:color w:val="000000" w:themeColor="text1"/>
        </w:rPr>
        <w:t>3</w:t>
      </w:r>
      <w:r w:rsidR="00C30E17">
        <w:rPr>
          <w:b/>
          <w:color w:val="000000" w:themeColor="text1"/>
        </w:rPr>
        <w:t>/</w:t>
      </w:r>
      <w:r>
        <w:rPr>
          <w:b/>
          <w:color w:val="000000" w:themeColor="text1"/>
        </w:rPr>
        <w:t>1</w:t>
      </w:r>
      <w:r w:rsidR="00920DD6">
        <w:rPr>
          <w:b/>
          <w:color w:val="000000" w:themeColor="text1"/>
        </w:rPr>
        <w:t>7</w:t>
      </w:r>
      <w:r w:rsidR="00B35E46">
        <w:rPr>
          <w:b/>
          <w:color w:val="000000" w:themeColor="text1"/>
        </w:rPr>
        <w:t>/</w:t>
      </w:r>
      <w:r w:rsidR="00642ECF">
        <w:rPr>
          <w:b/>
          <w:color w:val="000000" w:themeColor="text1"/>
        </w:rPr>
        <w:t>2</w:t>
      </w:r>
      <w:r>
        <w:rPr>
          <w:b/>
          <w:color w:val="000000" w:themeColor="text1"/>
        </w:rPr>
        <w:t>4</w:t>
      </w:r>
    </w:p>
    <w:p w:rsidR="004525A3" w:rsidRPr="004B1111" w:rsidRDefault="00920DD6" w:rsidP="001B16CE">
      <w:pPr>
        <w:jc w:val="center"/>
        <w:rPr>
          <w:b/>
          <w:color w:val="000000" w:themeColor="text1"/>
          <w:sz w:val="32"/>
          <w:szCs w:val="32"/>
          <w:u w:val="single"/>
        </w:rPr>
      </w:pPr>
      <w:r>
        <w:rPr>
          <w:b/>
          <w:color w:val="000000" w:themeColor="text1"/>
          <w:sz w:val="32"/>
          <w:szCs w:val="32"/>
          <w:u w:val="single"/>
        </w:rPr>
        <w:t>Praying in the Spirit</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877033" w:rsidRDefault="005312D2" w:rsidP="00B102D7">
      <w:pPr>
        <w:ind w:left="720" w:right="720" w:firstLine="720"/>
      </w:pPr>
      <w:r>
        <w:t>A legendary preacher named Brother Jackson was called to minister in the Ozarks of southwest Missouri</w:t>
      </w:r>
      <w:r w:rsidR="002A3268">
        <w:t xml:space="preserve"> some years ago.  The church had been terrorized by a local thug who would get drunk and disturb services, harass the preacher, threaten the people, and then beat up a few </w:t>
      </w:r>
      <w:r w:rsidR="007A1992">
        <w:t xml:space="preserve">church members </w:t>
      </w:r>
      <w:r w:rsidR="002A3268">
        <w:t>just for the fun of it.</w:t>
      </w:r>
    </w:p>
    <w:p w:rsidR="002A3268" w:rsidRDefault="002A3268" w:rsidP="00B102D7">
      <w:pPr>
        <w:ind w:left="720" w:right="720" w:firstLine="720"/>
      </w:pPr>
      <w:r>
        <w:t xml:space="preserve">In Brother Jackson’s first sermon he denounced the bully by name.  It didn’t take long for word to get around, and the two </w:t>
      </w:r>
      <w:r w:rsidR="007A1992">
        <w:t xml:space="preserve">men </w:t>
      </w:r>
      <w:r>
        <w:t>met on the road the next day.  The bully informed the preacher that he was going to beat him up just as he had the others.</w:t>
      </w:r>
    </w:p>
    <w:p w:rsidR="002A3268" w:rsidRDefault="002A3268" w:rsidP="00B102D7">
      <w:pPr>
        <w:ind w:left="720" w:right="720" w:firstLine="720"/>
      </w:pPr>
      <w:r>
        <w:t xml:space="preserve">Brother Jackson said he was happy to accommodate him, but asked if he might pray for a bit first in preparation.  The preacher began his prayer, “Oh Lord, thou </w:t>
      </w:r>
      <w:proofErr w:type="spellStart"/>
      <w:r>
        <w:t>knowest</w:t>
      </w:r>
      <w:proofErr w:type="spellEnd"/>
      <w:r>
        <w:t xml:space="preserve"> that when I was forced to kill Bill Hewett and John Brown and Jerry Smith and the Levi Brothers, </w:t>
      </w:r>
      <w:r w:rsidR="008F2CE7">
        <w:t xml:space="preserve">and the entire </w:t>
      </w:r>
      <w:proofErr w:type="spellStart"/>
      <w:r w:rsidR="008F2CE7">
        <w:t>Corbitt</w:t>
      </w:r>
      <w:proofErr w:type="spellEnd"/>
      <w:r w:rsidR="008F2CE7">
        <w:t xml:space="preserve"> Gang, </w:t>
      </w:r>
      <w:r>
        <w:t xml:space="preserve">I did it in pure </w:t>
      </w:r>
      <w:r w:rsidR="007A1992">
        <w:t>self-defense</w:t>
      </w:r>
      <w:r>
        <w:t xml:space="preserve">.  Thou </w:t>
      </w:r>
      <w:proofErr w:type="spellStart"/>
      <w:r>
        <w:t>knowest</w:t>
      </w:r>
      <w:proofErr w:type="spellEnd"/>
      <w:r>
        <w:t xml:space="preserve"> that when I cute the heart out of that upstart trouble maker, </w:t>
      </w:r>
      <w:r w:rsidR="007A1992">
        <w:t xml:space="preserve">Jacob Smith, </w:t>
      </w:r>
      <w:r>
        <w:t>it was forced on me and I took no pleasure in it.  Now, oh Lord, I am forced to put this miserable example of a man, Sam Houston, in a coffin</w:t>
      </w:r>
      <w:r w:rsidR="007A1992">
        <w:t>.  P</w:t>
      </w:r>
      <w:r>
        <w:t>lease have mercy on his soul and provide for his widow and children, even though the</w:t>
      </w:r>
      <w:r w:rsidR="006F1779">
        <w:t>y’</w:t>
      </w:r>
      <w:r>
        <w:t>r</w:t>
      </w:r>
      <w:r w:rsidR="006F1779">
        <w:t>e</w:t>
      </w:r>
      <w:r>
        <w:t xml:space="preserve"> probably better </w:t>
      </w:r>
      <w:r w:rsidR="00B102D7">
        <w:t xml:space="preserve">off </w:t>
      </w:r>
      <w:r>
        <w:t>without him.</w:t>
      </w:r>
    </w:p>
    <w:p w:rsidR="002A3268" w:rsidRDefault="002A3268" w:rsidP="00B102D7">
      <w:pPr>
        <w:ind w:left="720" w:right="720" w:firstLine="720"/>
      </w:pPr>
      <w:r>
        <w:t>When he was done praying</w:t>
      </w:r>
      <w:r w:rsidR="00B102D7">
        <w:t>, he pulled as belt knife out and began sharpening it as he sang, “Nearer my God to thee, nearer to thee.”  When</w:t>
      </w:r>
      <w:r>
        <w:t xml:space="preserve"> he turned </w:t>
      </w:r>
      <w:r w:rsidR="00B102D7">
        <w:t xml:space="preserve">to face the bully, he </w:t>
      </w:r>
      <w:r w:rsidR="007A1992">
        <w:t xml:space="preserve">found that Mr. Houston </w:t>
      </w:r>
      <w:r w:rsidR="00B102D7">
        <w:t>had vanished.</w:t>
      </w:r>
      <w:r w:rsidR="00B102D7">
        <w:rPr>
          <w:rStyle w:val="FootnoteReference"/>
        </w:rPr>
        <w:footnoteReference w:id="1"/>
      </w:r>
    </w:p>
    <w:p w:rsidR="00B102D7" w:rsidRDefault="00B102D7" w:rsidP="00B102D7">
      <w:pPr>
        <w:ind w:left="720" w:right="720" w:firstLine="720"/>
      </w:pPr>
    </w:p>
    <w:p w:rsidR="00B102D7" w:rsidRDefault="00F070AE" w:rsidP="006A5EC4">
      <w:pPr>
        <w:spacing w:line="480" w:lineRule="auto"/>
        <w:ind w:firstLine="720"/>
      </w:pPr>
      <w:r>
        <w:t xml:space="preserve">It’s been said that prayer changes things.  Frankly, I have to disagree.  Prayer </w:t>
      </w:r>
      <w:r w:rsidR="006F1779">
        <w:t xml:space="preserve">in and of itself </w:t>
      </w:r>
      <w:r>
        <w:t>has no power, it is the One we pray to that has the power</w:t>
      </w:r>
      <w:r w:rsidR="007A1992">
        <w:t>.  B</w:t>
      </w:r>
      <w:r>
        <w:t>ut</w:t>
      </w:r>
      <w:r w:rsidR="007A1992">
        <w:t>…</w:t>
      </w:r>
      <w:r>
        <w:t xml:space="preserve"> there is prayer, and then there is PRAYER.  Today we’ll explore praying in the Spirit, what does it mean</w:t>
      </w:r>
      <w:r w:rsidR="007A1992">
        <w:t>,</w:t>
      </w:r>
      <w:r>
        <w:t xml:space="preserve"> and how do we do it?</w:t>
      </w: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3C0694" w:rsidRDefault="00F070AE" w:rsidP="002534EE">
      <w:pPr>
        <w:spacing w:line="480" w:lineRule="auto"/>
        <w:ind w:firstLine="720"/>
      </w:pPr>
      <w:r>
        <w:lastRenderedPageBreak/>
        <w:t xml:space="preserve">To do this, we’ll examine a </w:t>
      </w:r>
      <w:r w:rsidR="003C0694">
        <w:t xml:space="preserve">text that </w:t>
      </w:r>
      <w:r>
        <w:t xml:space="preserve">I’ve </w:t>
      </w:r>
      <w:r w:rsidR="003C0694">
        <w:t xml:space="preserve">shamelessly ripped out of its context, but our study and application will be thoroughly biblical and as accurate as I know how to make it.  We will be studying Ephesians 6:18 ~ </w:t>
      </w:r>
    </w:p>
    <w:p w:rsidR="003C0694" w:rsidRDefault="003C0694" w:rsidP="003C0694">
      <w:pPr>
        <w:ind w:left="720" w:right="720"/>
      </w:pPr>
      <w:r>
        <w:t xml:space="preserve">… </w:t>
      </w:r>
      <w:r w:rsidRPr="003C0694">
        <w:rPr>
          <w:vertAlign w:val="superscript"/>
        </w:rPr>
        <w:t>18 </w:t>
      </w:r>
      <w:r w:rsidRPr="003C0694">
        <w:t>praying always with all prayer and supplication in the Spirit, being watchful to this end with all perseverance and supplication for all the saints—</w:t>
      </w:r>
      <w:r w:rsidRPr="003C0694">
        <w:rPr>
          <w:vertAlign w:val="superscript"/>
        </w:rPr>
        <w:footnoteReference w:id="2"/>
      </w:r>
      <w:r>
        <w:t xml:space="preserve"> …</w:t>
      </w:r>
    </w:p>
    <w:p w:rsidR="003C0694" w:rsidRDefault="003C0694" w:rsidP="003C0694">
      <w:pPr>
        <w:ind w:left="720" w:right="720"/>
      </w:pPr>
    </w:p>
    <w:p w:rsidR="003C0694" w:rsidRDefault="002534EE" w:rsidP="002534EE">
      <w:pPr>
        <w:spacing w:line="480" w:lineRule="auto"/>
        <w:ind w:firstLine="720"/>
      </w:pPr>
      <w:r w:rsidRPr="00FD649C">
        <w:t xml:space="preserve">Technically </w:t>
      </w:r>
      <w:r>
        <w:t xml:space="preserve">our passage </w:t>
      </w:r>
      <w:r w:rsidRPr="00FD649C">
        <w:t xml:space="preserve">is not a separate sentence, </w:t>
      </w:r>
      <w:r>
        <w:t xml:space="preserve">instead it contains </w:t>
      </w:r>
      <w:r w:rsidRPr="00FD649C">
        <w:t xml:space="preserve">a series of clauses </w:t>
      </w:r>
      <w:r>
        <w:t xml:space="preserve">that are </w:t>
      </w:r>
      <w:r w:rsidRPr="00FD649C">
        <w:t xml:space="preserve">built around the two participles ‘praying’ and ‘keeping alert’, </w:t>
      </w:r>
      <w:r>
        <w:t xml:space="preserve">along with </w:t>
      </w:r>
      <w:r w:rsidRPr="00FD649C">
        <w:t>their dependent clauses.</w:t>
      </w:r>
      <w:r w:rsidRPr="00FD649C">
        <w:rPr>
          <w:vertAlign w:val="superscript"/>
        </w:rPr>
        <w:footnoteReference w:id="3"/>
      </w:r>
      <w:r w:rsidRPr="00FD649C">
        <w:t xml:space="preserve"> </w:t>
      </w:r>
      <w:r w:rsidR="003C0694">
        <w:t xml:space="preserve"> The sentence runs from verse 14 through verse 20; Ephesians 6:14-20 ~ </w:t>
      </w:r>
    </w:p>
    <w:p w:rsidR="003C0694" w:rsidRDefault="003C0694" w:rsidP="003C0694">
      <w:pPr>
        <w:ind w:left="720" w:right="720" w:firstLine="720"/>
      </w:pPr>
      <w:r w:rsidRPr="003C0694">
        <w:rPr>
          <w:vertAlign w:val="superscript"/>
        </w:rPr>
        <w:t>14 </w:t>
      </w:r>
      <w:r w:rsidRPr="003C0694">
        <w:t xml:space="preserve">Stand therefore, having girded your waist with truth, having put on the breastplate of righteousness, </w:t>
      </w:r>
      <w:r w:rsidRPr="003C0694">
        <w:rPr>
          <w:vertAlign w:val="superscript"/>
        </w:rPr>
        <w:t>15 </w:t>
      </w:r>
      <w:r w:rsidRPr="003C0694">
        <w:t xml:space="preserve">and having shod your feet with the preparation of the gospel of peace; </w:t>
      </w:r>
      <w:r w:rsidRPr="003C0694">
        <w:rPr>
          <w:vertAlign w:val="superscript"/>
        </w:rPr>
        <w:t>16 </w:t>
      </w:r>
      <w:r w:rsidRPr="003C0694">
        <w:t xml:space="preserve">above all, taking the shield of faith with which you will be able to quench all the fiery darts of the wicked one. </w:t>
      </w:r>
      <w:r w:rsidRPr="003C0694">
        <w:rPr>
          <w:vertAlign w:val="superscript"/>
        </w:rPr>
        <w:t>17 </w:t>
      </w:r>
      <w:r w:rsidRPr="003C0694">
        <w:t xml:space="preserve">And take the helmet of salvation, and the sword of the Spirit, which is the word of God; </w:t>
      </w:r>
      <w:r w:rsidRPr="003C0694">
        <w:rPr>
          <w:vertAlign w:val="superscript"/>
        </w:rPr>
        <w:t>18 </w:t>
      </w:r>
      <w:r w:rsidRPr="003C0694">
        <w:t>praying always with all prayer and supplication in the Spirit, being watchful to this end with all perseverance and supplication for all the saints—</w:t>
      </w:r>
      <w:r w:rsidRPr="003C0694">
        <w:rPr>
          <w:vertAlign w:val="superscript"/>
        </w:rPr>
        <w:t>19 </w:t>
      </w:r>
      <w:r w:rsidRPr="003C0694">
        <w:t xml:space="preserve">and for me, that utterance may be given to me, that I may open my mouth boldly to make known the mystery of the gospel, </w:t>
      </w:r>
      <w:r w:rsidRPr="003C0694">
        <w:rPr>
          <w:vertAlign w:val="superscript"/>
        </w:rPr>
        <w:t>20 </w:t>
      </w:r>
      <w:r w:rsidRPr="003C0694">
        <w:t>for which I am an ambassador in chains; that in it I may speak boldly, as I ought to speak.</w:t>
      </w:r>
      <w:r w:rsidRPr="003C0694">
        <w:rPr>
          <w:vertAlign w:val="superscript"/>
        </w:rPr>
        <w:footnoteReference w:id="4"/>
      </w:r>
    </w:p>
    <w:p w:rsidR="003C0694" w:rsidRDefault="003C0694" w:rsidP="003C0694">
      <w:pPr>
        <w:ind w:left="720" w:right="720" w:firstLine="720"/>
      </w:pPr>
    </w:p>
    <w:p w:rsidR="003C0694" w:rsidRDefault="002534EE" w:rsidP="002534EE">
      <w:pPr>
        <w:spacing w:line="480" w:lineRule="auto"/>
        <w:ind w:firstLine="720"/>
      </w:pPr>
      <w:r w:rsidRPr="00FD649C">
        <w:t>The whole construction qualifies the</w:t>
      </w:r>
      <w:r w:rsidR="003C0694">
        <w:t xml:space="preserve"> command to “Stand firm” at verse </w:t>
      </w:r>
      <w:r w:rsidRPr="00FD649C">
        <w:t>14.</w:t>
      </w:r>
      <w:r w:rsidRPr="00FD649C">
        <w:rPr>
          <w:vertAlign w:val="superscript"/>
        </w:rPr>
        <w:footnoteReference w:id="5"/>
      </w:r>
      <w:r>
        <w:t xml:space="preserve">  </w:t>
      </w:r>
      <w:r w:rsidR="003C0694">
        <w:t>Drawing our attention down to the passage under consideration, the participle</w:t>
      </w:r>
      <w:r w:rsidRPr="003067B2">
        <w:t xml:space="preserve"> “praying” </w:t>
      </w:r>
      <w:r>
        <w:lastRenderedPageBreak/>
        <w:t>(</w:t>
      </w:r>
      <w:r w:rsidRPr="003067B2">
        <w:rPr>
          <w:lang w:val="el-GR"/>
        </w:rPr>
        <w:t>προσευχόμενοι</w:t>
      </w:r>
      <w:r>
        <w:t>)</w:t>
      </w:r>
      <w:r w:rsidRPr="003067B2">
        <w:rPr>
          <w:vertAlign w:val="superscript"/>
        </w:rPr>
        <w:footnoteReference w:id="6"/>
      </w:r>
      <w:r>
        <w:t xml:space="preserve"> [</w:t>
      </w:r>
      <w:proofErr w:type="spellStart"/>
      <w:r>
        <w:t>prŏ</w:t>
      </w:r>
      <w:proofErr w:type="spellEnd"/>
      <w:r>
        <w:t xml:space="preserve"> </w:t>
      </w:r>
      <w:proofErr w:type="spellStart"/>
      <w:r>
        <w:t>sū</w:t>
      </w:r>
      <w:proofErr w:type="spellEnd"/>
      <w:r>
        <w:t xml:space="preserve"> </w:t>
      </w:r>
      <w:proofErr w:type="spellStart"/>
      <w:r>
        <w:t>chŏ</w:t>
      </w:r>
      <w:proofErr w:type="spellEnd"/>
      <w:r>
        <w:t xml:space="preserve">ʹ </w:t>
      </w:r>
      <w:proofErr w:type="spellStart"/>
      <w:r>
        <w:t>mĕ</w:t>
      </w:r>
      <w:proofErr w:type="spellEnd"/>
      <w:r>
        <w:t xml:space="preserve"> </w:t>
      </w:r>
      <w:proofErr w:type="spellStart"/>
      <w:r>
        <w:t>nŏĭ</w:t>
      </w:r>
      <w:proofErr w:type="spellEnd"/>
      <w:r>
        <w:t xml:space="preserve">] is </w:t>
      </w:r>
      <w:r w:rsidRPr="003067B2">
        <w:t xml:space="preserve">connected </w:t>
      </w:r>
      <w:r>
        <w:t xml:space="preserve">to </w:t>
      </w:r>
      <w:r w:rsidRPr="003067B2">
        <w:t xml:space="preserve">the main </w:t>
      </w:r>
      <w:r w:rsidR="003C0694">
        <w:t xml:space="preserve">verb, </w:t>
      </w:r>
      <w:r>
        <w:t>“stand therefore” (</w:t>
      </w:r>
      <w:r w:rsidRPr="003067B2">
        <w:rPr>
          <w:lang w:val="el-GR"/>
        </w:rPr>
        <w:t>στῆτε οὖν</w:t>
      </w:r>
      <w:r>
        <w:t>) [</w:t>
      </w:r>
      <w:proofErr w:type="spellStart"/>
      <w:r>
        <w:t>stā</w:t>
      </w:r>
      <w:proofErr w:type="spellEnd"/>
      <w:r>
        <w:t xml:space="preserve"> </w:t>
      </w:r>
      <w:proofErr w:type="spellStart"/>
      <w:proofErr w:type="gramStart"/>
      <w:r>
        <w:t>tĕ</w:t>
      </w:r>
      <w:proofErr w:type="spellEnd"/>
      <w:proofErr w:type="gramEnd"/>
      <w:r>
        <w:t xml:space="preserve"> </w:t>
      </w:r>
      <w:proofErr w:type="spellStart"/>
      <w:r>
        <w:t>ŏŭn</w:t>
      </w:r>
      <w:proofErr w:type="spellEnd"/>
      <w:r>
        <w:t>].</w:t>
      </w:r>
      <w:r w:rsidRPr="003067B2">
        <w:rPr>
          <w:vertAlign w:val="superscript"/>
        </w:rPr>
        <w:footnoteReference w:id="7"/>
      </w:r>
      <w:r>
        <w:t xml:space="preserve">  </w:t>
      </w:r>
    </w:p>
    <w:p w:rsidR="002534EE" w:rsidRDefault="003C0694" w:rsidP="002534EE">
      <w:pPr>
        <w:spacing w:line="480" w:lineRule="auto"/>
        <w:ind w:firstLine="720"/>
      </w:pPr>
      <w:r>
        <w:t xml:space="preserve">The larger passage </w:t>
      </w:r>
      <w:r w:rsidR="000A02F4">
        <w:t xml:space="preserve">addressing </w:t>
      </w:r>
      <w:r w:rsidR="00A315DB">
        <w:t xml:space="preserve">the Armor of God </w:t>
      </w:r>
      <w:r>
        <w:t xml:space="preserve">is familiar to most of us, </w:t>
      </w:r>
      <w:r w:rsidR="00A315DB">
        <w:t xml:space="preserve">in fact I suspect </w:t>
      </w:r>
      <w:r>
        <w:t xml:space="preserve">many of you have memorized it.  But… doesn’t the command to </w:t>
      </w:r>
      <w:r w:rsidR="00A315DB">
        <w:t>“</w:t>
      </w:r>
      <w:r>
        <w:t>pray always</w:t>
      </w:r>
      <w:r w:rsidR="00A315DB">
        <w:t>”</w:t>
      </w:r>
      <w:r>
        <w:t xml:space="preserve"> seem to be out of place?  Actually there’s an important transition taking place.  </w:t>
      </w:r>
      <w:r w:rsidR="002534EE">
        <w:t xml:space="preserve">This </w:t>
      </w:r>
      <w:r w:rsidR="000A02F4">
        <w:t>“</w:t>
      </w:r>
      <w:r w:rsidR="002534EE" w:rsidRPr="003067B2">
        <w:t xml:space="preserve">prayer </w:t>
      </w:r>
      <w:r w:rsidR="000A02F4">
        <w:t xml:space="preserve">in the Spirit” </w:t>
      </w:r>
      <w:r w:rsidR="002534EE" w:rsidRPr="003067B2">
        <w:t>is not the seventh piece of spiritual armor</w:t>
      </w:r>
      <w:r w:rsidR="002534EE">
        <w:t>.</w:t>
      </w:r>
      <w:r w:rsidR="002534EE" w:rsidRPr="003067B2">
        <w:rPr>
          <w:vertAlign w:val="superscript"/>
        </w:rPr>
        <w:footnoteReference w:id="8"/>
      </w:r>
      <w:r>
        <w:t xml:space="preserve">  </w:t>
      </w:r>
      <w:r w:rsidR="002534EE">
        <w:t xml:space="preserve">The NKJV deletes a word in its translation </w:t>
      </w:r>
      <w:r>
        <w:t xml:space="preserve">in order </w:t>
      </w:r>
      <w:r w:rsidR="002534EE">
        <w:t xml:space="preserve">to make it flow </w:t>
      </w:r>
      <w:r>
        <w:t xml:space="preserve">well </w:t>
      </w:r>
      <w:r w:rsidR="002534EE">
        <w:t>in English</w:t>
      </w:r>
      <w:r>
        <w:t>;</w:t>
      </w:r>
      <w:r w:rsidR="002534EE">
        <w:t xml:space="preserve"> the word is “through” (</w:t>
      </w:r>
      <w:r w:rsidR="002534EE" w:rsidRPr="003067B2">
        <w:rPr>
          <w:lang w:val="el-GR"/>
        </w:rPr>
        <w:t>διὰ</w:t>
      </w:r>
      <w:r w:rsidR="002534EE">
        <w:t>)</w:t>
      </w:r>
      <w:r w:rsidR="002534EE" w:rsidRPr="003067B2">
        <w:rPr>
          <w:vertAlign w:val="superscript"/>
        </w:rPr>
        <w:t xml:space="preserve"> </w:t>
      </w:r>
      <w:r w:rsidR="002534EE" w:rsidRPr="003067B2">
        <w:rPr>
          <w:vertAlign w:val="superscript"/>
        </w:rPr>
        <w:footnoteReference w:id="9"/>
      </w:r>
      <w:r w:rsidR="002534EE">
        <w:t xml:space="preserve"> [</w:t>
      </w:r>
      <w:proofErr w:type="spellStart"/>
      <w:r w:rsidR="002534EE">
        <w:t>dĭ</w:t>
      </w:r>
      <w:proofErr w:type="spellEnd"/>
      <w:r w:rsidR="002534EE">
        <w:t xml:space="preserve"> ăˋ].  This </w:t>
      </w:r>
      <w:r w:rsidR="000A02F4">
        <w:t xml:space="preserve">word indicates the </w:t>
      </w:r>
      <w:r w:rsidR="002534EE">
        <w:t>conclu</w:t>
      </w:r>
      <w:r w:rsidR="000A02F4">
        <w:t xml:space="preserve">sion of </w:t>
      </w:r>
      <w:r w:rsidR="002534EE">
        <w:t xml:space="preserve">the military metaphor and </w:t>
      </w:r>
      <w:r w:rsidR="000A02F4">
        <w:t xml:space="preserve">instead </w:t>
      </w:r>
      <w:r w:rsidR="002534EE">
        <w:t>emphasize</w:t>
      </w:r>
      <w:r w:rsidR="00A24652">
        <w:t>s</w:t>
      </w:r>
      <w:r w:rsidR="002534EE">
        <w:t xml:space="preserve"> </w:t>
      </w:r>
      <w:r w:rsidR="002534EE" w:rsidRPr="003067B2">
        <w:t xml:space="preserve">the spiritual nature of </w:t>
      </w:r>
      <w:r w:rsidR="002534EE">
        <w:t>our battle</w:t>
      </w:r>
      <w:r w:rsidR="002534EE" w:rsidRPr="003067B2">
        <w:t>.</w:t>
      </w:r>
      <w:r w:rsidR="002534EE" w:rsidRPr="003067B2">
        <w:rPr>
          <w:vertAlign w:val="superscript"/>
        </w:rPr>
        <w:footnoteReference w:id="10"/>
      </w:r>
      <w:r w:rsidR="002534EE">
        <w:t xml:space="preserve">  </w:t>
      </w:r>
      <w:r w:rsidR="00A24652">
        <w:t xml:space="preserve">That spiritual battle is revealed to us </w:t>
      </w:r>
      <w:r w:rsidR="000A02F4">
        <w:t xml:space="preserve">in </w:t>
      </w:r>
      <w:r w:rsidR="002534EE">
        <w:t xml:space="preserve">Ephesians 6:12 ~ </w:t>
      </w:r>
    </w:p>
    <w:p w:rsidR="002534EE" w:rsidRDefault="002534EE" w:rsidP="002534EE">
      <w:pPr>
        <w:ind w:left="720" w:right="720"/>
      </w:pPr>
      <w:r w:rsidRPr="00082211">
        <w:rPr>
          <w:vertAlign w:val="superscript"/>
        </w:rPr>
        <w:t>12 </w:t>
      </w:r>
      <w:r w:rsidRPr="00082211">
        <w:t xml:space="preserve">For we do not wrestle against flesh and blood, but against principalities, against powers, against the rulers of the darkness of this age, against spiritual </w:t>
      </w:r>
      <w:r w:rsidRPr="00082211">
        <w:rPr>
          <w:i/>
        </w:rPr>
        <w:t>hosts</w:t>
      </w:r>
      <w:r w:rsidRPr="00082211">
        <w:t xml:space="preserve"> of wickedness in the heavenly </w:t>
      </w:r>
      <w:r w:rsidRPr="00082211">
        <w:rPr>
          <w:i/>
        </w:rPr>
        <w:t>places</w:t>
      </w:r>
      <w:r w:rsidRPr="00082211">
        <w:t>.</w:t>
      </w:r>
      <w:r w:rsidRPr="00082211">
        <w:rPr>
          <w:vertAlign w:val="superscript"/>
        </w:rPr>
        <w:footnoteReference w:id="11"/>
      </w:r>
    </w:p>
    <w:p w:rsidR="002534EE" w:rsidRDefault="002534EE" w:rsidP="002534EE">
      <w:pPr>
        <w:ind w:left="720" w:right="720"/>
      </w:pPr>
    </w:p>
    <w:p w:rsidR="002534EE" w:rsidRDefault="00A315DB" w:rsidP="002534EE">
      <w:pPr>
        <w:spacing w:line="480" w:lineRule="auto"/>
        <w:ind w:firstLine="720"/>
      </w:pPr>
      <w:r>
        <w:t>Our battle</w:t>
      </w:r>
      <w:r w:rsidR="002534EE">
        <w:t xml:space="preserve"> </w:t>
      </w:r>
      <w:r w:rsidR="002534EE" w:rsidRPr="00082211">
        <w:t xml:space="preserve">is more than </w:t>
      </w:r>
      <w:r w:rsidR="002534EE">
        <w:t xml:space="preserve">merely </w:t>
      </w:r>
      <w:r w:rsidR="000A02F4">
        <w:t xml:space="preserve">a worldly or </w:t>
      </w:r>
      <w:r w:rsidR="002534EE" w:rsidRPr="00082211">
        <w:t>human conflict</w:t>
      </w:r>
      <w:r w:rsidR="002534EE" w:rsidRPr="00082211">
        <w:rPr>
          <w:vertAlign w:val="superscript"/>
        </w:rPr>
        <w:footnoteReference w:id="12"/>
      </w:r>
      <w:r w:rsidR="002534EE">
        <w:t xml:space="preserve"> although it often presents itself through human agency.  </w:t>
      </w:r>
      <w:r w:rsidR="000A02F4">
        <w:t>In fact, it is through p</w:t>
      </w:r>
      <w:r w:rsidR="002534EE" w:rsidRPr="00082211">
        <w:t xml:space="preserve">rayer </w:t>
      </w:r>
      <w:r w:rsidR="000A02F4">
        <w:t xml:space="preserve">that we ask </w:t>
      </w:r>
      <w:r w:rsidR="002534EE" w:rsidRPr="00082211">
        <w:t xml:space="preserve">for </w:t>
      </w:r>
      <w:r w:rsidR="000A02F4">
        <w:t xml:space="preserve">and receive </w:t>
      </w:r>
      <w:r w:rsidR="002534EE" w:rsidRPr="00082211">
        <w:t>strengthening from God</w:t>
      </w:r>
      <w:r w:rsidR="000A02F4">
        <w:t>, and this</w:t>
      </w:r>
      <w:r w:rsidR="002534EE" w:rsidRPr="00082211">
        <w:t xml:space="preserve"> </w:t>
      </w:r>
      <w:r w:rsidR="002534EE">
        <w:t xml:space="preserve">is how we </w:t>
      </w:r>
      <w:r w:rsidR="002534EE" w:rsidRPr="00082211">
        <w:t>appropriate the divine armor</w:t>
      </w:r>
      <w:r w:rsidR="000A02F4">
        <w:t xml:space="preserve"> with the result that </w:t>
      </w:r>
      <w:r>
        <w:t>we</w:t>
      </w:r>
      <w:r w:rsidR="000A02F4">
        <w:t>’</w:t>
      </w:r>
      <w:r w:rsidR="002534EE" w:rsidRPr="00082211">
        <w:t xml:space="preserve">re </w:t>
      </w:r>
      <w:r w:rsidR="002534EE">
        <w:t xml:space="preserve">therefore </w:t>
      </w:r>
      <w:r w:rsidR="002534EE" w:rsidRPr="00082211">
        <w:t>able to stand.</w:t>
      </w:r>
      <w:r w:rsidR="002534EE" w:rsidRPr="00082211">
        <w:rPr>
          <w:vertAlign w:val="superscript"/>
        </w:rPr>
        <w:footnoteReference w:id="13"/>
      </w:r>
    </w:p>
    <w:p w:rsidR="00A24652" w:rsidRPr="00A24652" w:rsidRDefault="00A24652" w:rsidP="00A24652">
      <w:pPr>
        <w:spacing w:line="480" w:lineRule="auto"/>
        <w:rPr>
          <w:b/>
        </w:rPr>
      </w:pPr>
      <w:r w:rsidRPr="00A24652">
        <w:rPr>
          <w:b/>
        </w:rPr>
        <w:lastRenderedPageBreak/>
        <w:t xml:space="preserve">Prayer ~ </w:t>
      </w:r>
    </w:p>
    <w:p w:rsidR="004415E6" w:rsidRDefault="004415E6" w:rsidP="004415E6">
      <w:pPr>
        <w:ind w:left="720" w:right="720" w:firstLine="720"/>
      </w:pPr>
      <w:r>
        <w:t>A sign hanging in a local high school restroom read, “NOTICE!  In the event of nuclear attack, the federal ruling against prayer in this school will be temporarily suspended.”</w:t>
      </w:r>
      <w:r>
        <w:rPr>
          <w:rStyle w:val="FootnoteReference"/>
        </w:rPr>
        <w:footnoteReference w:id="14"/>
      </w:r>
    </w:p>
    <w:p w:rsidR="004415E6" w:rsidRDefault="004415E6" w:rsidP="004415E6">
      <w:pPr>
        <w:ind w:left="720" w:right="720" w:firstLine="720"/>
      </w:pPr>
    </w:p>
    <w:p w:rsidR="002534EE" w:rsidRDefault="007A4929" w:rsidP="002534EE">
      <w:pPr>
        <w:spacing w:line="480" w:lineRule="auto"/>
        <w:ind w:firstLine="720"/>
      </w:pPr>
      <w:r>
        <w:t xml:space="preserve">For </w:t>
      </w:r>
      <w:r w:rsidR="004415E6">
        <w:t>P</w:t>
      </w:r>
      <w:r w:rsidR="002534EE">
        <w:t>aul</w:t>
      </w:r>
      <w:r>
        <w:t>, this need for prayer is so urgent that he</w:t>
      </w:r>
      <w:r w:rsidR="002534EE">
        <w:t xml:space="preserve"> uses dual expression</w:t>
      </w:r>
      <w:r>
        <w:t>s</w:t>
      </w:r>
      <w:r w:rsidR="00A24652">
        <w:t xml:space="preserve">.  First he uses the word </w:t>
      </w:r>
      <w:r w:rsidR="002534EE">
        <w:t>“prayer” (</w:t>
      </w:r>
      <w:r w:rsidR="002534EE" w:rsidRPr="00082211">
        <w:rPr>
          <w:lang w:val="el-GR"/>
        </w:rPr>
        <w:t>προσευχή</w:t>
      </w:r>
      <w:r w:rsidR="002534EE">
        <w:t>)</w:t>
      </w:r>
      <w:r w:rsidR="002534EE" w:rsidRPr="00082211">
        <w:rPr>
          <w:vertAlign w:val="superscript"/>
        </w:rPr>
        <w:t xml:space="preserve"> </w:t>
      </w:r>
      <w:r w:rsidR="002534EE" w:rsidRPr="00082211">
        <w:rPr>
          <w:vertAlign w:val="superscript"/>
        </w:rPr>
        <w:footnoteReference w:id="15"/>
      </w:r>
      <w:r w:rsidR="002534EE">
        <w:t xml:space="preserve"> [</w:t>
      </w:r>
      <w:proofErr w:type="spellStart"/>
      <w:r w:rsidR="002534EE">
        <w:t>prŏ</w:t>
      </w:r>
      <w:proofErr w:type="spellEnd"/>
      <w:r w:rsidR="002534EE">
        <w:t xml:space="preserve"> </w:t>
      </w:r>
      <w:proofErr w:type="spellStart"/>
      <w:r w:rsidR="002534EE">
        <w:t>sū</w:t>
      </w:r>
      <w:proofErr w:type="spellEnd"/>
      <w:r w:rsidR="002534EE">
        <w:t xml:space="preserve"> </w:t>
      </w:r>
      <w:proofErr w:type="spellStart"/>
      <w:r w:rsidR="002534EE">
        <w:t>chā</w:t>
      </w:r>
      <w:proofErr w:type="spellEnd"/>
      <w:r w:rsidR="002534EE">
        <w:t xml:space="preserve">ʹ] </w:t>
      </w:r>
      <w:r w:rsidR="00A24652">
        <w:t xml:space="preserve">followed by a more specific </w:t>
      </w:r>
      <w:r>
        <w:t>term</w:t>
      </w:r>
      <w:r w:rsidR="00A24652">
        <w:t xml:space="preserve">, </w:t>
      </w:r>
      <w:r w:rsidR="002534EE">
        <w:t>“supplication” (</w:t>
      </w:r>
      <w:r w:rsidR="002534EE" w:rsidRPr="009A55F9">
        <w:rPr>
          <w:lang w:val="el-GR"/>
        </w:rPr>
        <w:t>δέησις</w:t>
      </w:r>
      <w:r w:rsidR="002534EE">
        <w:t>)</w:t>
      </w:r>
      <w:r w:rsidR="002534EE" w:rsidRPr="009A55F9">
        <w:rPr>
          <w:vertAlign w:val="superscript"/>
        </w:rPr>
        <w:t xml:space="preserve"> </w:t>
      </w:r>
      <w:r w:rsidR="002534EE" w:rsidRPr="009A55F9">
        <w:rPr>
          <w:vertAlign w:val="superscript"/>
        </w:rPr>
        <w:footnoteReference w:id="16"/>
      </w:r>
      <w:r w:rsidR="002534EE">
        <w:t xml:space="preserve"> [</w:t>
      </w:r>
      <w:proofErr w:type="spellStart"/>
      <w:r w:rsidR="002534EE">
        <w:t>dĕn</w:t>
      </w:r>
      <w:proofErr w:type="spellEnd"/>
      <w:r w:rsidR="002534EE">
        <w:t xml:space="preserve">ʹ </w:t>
      </w:r>
      <w:proofErr w:type="spellStart"/>
      <w:r w:rsidR="002534EE">
        <w:t>sĭs</w:t>
      </w:r>
      <w:proofErr w:type="spellEnd"/>
      <w:r w:rsidR="002534EE">
        <w:t>].</w:t>
      </w:r>
      <w:r w:rsidR="002534EE" w:rsidRPr="00082211">
        <w:rPr>
          <w:vertAlign w:val="superscript"/>
        </w:rPr>
        <w:footnoteReference w:id="17"/>
      </w:r>
      <w:r w:rsidR="002534EE">
        <w:t xml:space="preserve">  He does the same thing in Philippians 4:6-7</w:t>
      </w:r>
      <w:r w:rsidR="002534EE" w:rsidRPr="00082211">
        <w:rPr>
          <w:vertAlign w:val="superscript"/>
        </w:rPr>
        <w:footnoteReference w:id="18"/>
      </w:r>
      <w:r w:rsidR="002534EE">
        <w:t xml:space="preserve"> ~ </w:t>
      </w:r>
    </w:p>
    <w:p w:rsidR="002534EE" w:rsidRDefault="002534EE" w:rsidP="002534EE">
      <w:pPr>
        <w:ind w:left="720" w:right="720"/>
      </w:pPr>
      <w:r w:rsidRPr="009A55F9">
        <w:rPr>
          <w:vertAlign w:val="superscript"/>
        </w:rPr>
        <w:t>6 </w:t>
      </w:r>
      <w:r w:rsidRPr="009A55F9">
        <w:t xml:space="preserve">Be anxious for nothing, but in everything by prayer and supplication, with thanksgiving, let your requests be made known to God; </w:t>
      </w:r>
      <w:r w:rsidRPr="009A55F9">
        <w:rPr>
          <w:vertAlign w:val="superscript"/>
        </w:rPr>
        <w:t>7 </w:t>
      </w:r>
      <w:r w:rsidRPr="009A55F9">
        <w:t>and the peace of God, which surpasses all understanding, will guard your hearts and minds through Christ Jesus.</w:t>
      </w:r>
      <w:r w:rsidRPr="009A55F9">
        <w:rPr>
          <w:vertAlign w:val="superscript"/>
        </w:rPr>
        <w:footnoteReference w:id="19"/>
      </w:r>
    </w:p>
    <w:p w:rsidR="002534EE" w:rsidRDefault="002534EE" w:rsidP="002534EE">
      <w:pPr>
        <w:ind w:left="720" w:right="720"/>
      </w:pPr>
    </w:p>
    <w:p w:rsidR="00A24652" w:rsidRDefault="002534EE" w:rsidP="002534EE">
      <w:pPr>
        <w:spacing w:line="480" w:lineRule="auto"/>
        <w:ind w:firstLine="720"/>
      </w:pPr>
      <w:r>
        <w:t>Generally, th</w:t>
      </w:r>
      <w:r w:rsidR="00A315DB">
        <w:t xml:space="preserve">e </w:t>
      </w:r>
      <w:r>
        <w:t>term, “supplication” (</w:t>
      </w:r>
      <w:r w:rsidRPr="009A55F9">
        <w:rPr>
          <w:lang w:val="el-GR"/>
        </w:rPr>
        <w:t>δέησις</w:t>
      </w:r>
      <w:r>
        <w:t>)</w:t>
      </w:r>
      <w:r w:rsidRPr="009A55F9">
        <w:rPr>
          <w:vertAlign w:val="superscript"/>
        </w:rPr>
        <w:t xml:space="preserve"> </w:t>
      </w:r>
      <w:r w:rsidRPr="009A55F9">
        <w:rPr>
          <w:vertAlign w:val="superscript"/>
        </w:rPr>
        <w:footnoteReference w:id="20"/>
      </w:r>
      <w:r w:rsidR="00A24652">
        <w:t xml:space="preserve"> [</w:t>
      </w:r>
      <w:proofErr w:type="spellStart"/>
      <w:r w:rsidR="00A24652">
        <w:t>dĕn</w:t>
      </w:r>
      <w:proofErr w:type="spellEnd"/>
      <w:r w:rsidR="00A24652">
        <w:t xml:space="preserve">ʹ </w:t>
      </w:r>
      <w:proofErr w:type="spellStart"/>
      <w:r w:rsidR="00A24652">
        <w:t>sĭs</w:t>
      </w:r>
      <w:proofErr w:type="spellEnd"/>
      <w:r w:rsidR="00A24652">
        <w:t xml:space="preserve">] is a </w:t>
      </w:r>
      <w:r w:rsidRPr="009A55F9">
        <w:t>reference</w:t>
      </w:r>
      <w:r>
        <w:t xml:space="preserve"> to petitions</w:t>
      </w:r>
      <w:r w:rsidRPr="009A55F9">
        <w:t>,</w:t>
      </w:r>
      <w:r w:rsidRPr="00824B06">
        <w:rPr>
          <w:vertAlign w:val="superscript"/>
        </w:rPr>
        <w:t xml:space="preserve"> </w:t>
      </w:r>
      <w:r w:rsidRPr="009A55F9">
        <w:rPr>
          <w:vertAlign w:val="superscript"/>
        </w:rPr>
        <w:footnoteReference w:id="21"/>
      </w:r>
      <w:r w:rsidRPr="009A55F9">
        <w:t xml:space="preserve"> </w:t>
      </w:r>
      <w:r w:rsidRPr="007314F4">
        <w:t xml:space="preserve">a </w:t>
      </w:r>
      <w:r>
        <w:t>t</w:t>
      </w:r>
      <w:r w:rsidRPr="007314F4">
        <w:t xml:space="preserve">erm </w:t>
      </w:r>
      <w:r w:rsidR="000A02F4">
        <w:t xml:space="preserve">used to indicate </w:t>
      </w:r>
      <w:r w:rsidRPr="007314F4">
        <w:t>a special kind of prayer</w:t>
      </w:r>
      <w:r w:rsidRPr="007314F4">
        <w:rPr>
          <w:vertAlign w:val="superscript"/>
        </w:rPr>
        <w:footnoteReference w:id="22"/>
      </w:r>
      <w:r>
        <w:t xml:space="preserve"> involving </w:t>
      </w:r>
      <w:r w:rsidRPr="009A55F9">
        <w:t xml:space="preserve">seeking, asking, </w:t>
      </w:r>
      <w:r>
        <w:t xml:space="preserve">or </w:t>
      </w:r>
      <w:r w:rsidRPr="009A55F9">
        <w:t>entreating</w:t>
      </w:r>
      <w:r>
        <w:t>,</w:t>
      </w:r>
      <w:r w:rsidRPr="009A55F9">
        <w:rPr>
          <w:vertAlign w:val="superscript"/>
        </w:rPr>
        <w:footnoteReference w:id="23"/>
      </w:r>
      <w:r>
        <w:t xml:space="preserve"> </w:t>
      </w:r>
      <w:r w:rsidRPr="009A55F9">
        <w:t xml:space="preserve">while the </w:t>
      </w:r>
      <w:r w:rsidR="00F948B8">
        <w:t xml:space="preserve">other </w:t>
      </w:r>
      <w:r>
        <w:t>term, “prayer” (</w:t>
      </w:r>
      <w:r w:rsidRPr="00082211">
        <w:rPr>
          <w:lang w:val="el-GR"/>
        </w:rPr>
        <w:t>προσευχή</w:t>
      </w:r>
      <w:r>
        <w:t>)</w:t>
      </w:r>
      <w:r w:rsidRPr="00082211">
        <w:rPr>
          <w:vertAlign w:val="superscript"/>
        </w:rPr>
        <w:t xml:space="preserve"> </w:t>
      </w:r>
      <w:r w:rsidRPr="00082211">
        <w:rPr>
          <w:vertAlign w:val="superscript"/>
        </w:rPr>
        <w:footnoteReference w:id="24"/>
      </w:r>
      <w:r>
        <w:t xml:space="preserve"> [</w:t>
      </w:r>
      <w:proofErr w:type="spellStart"/>
      <w:r>
        <w:t>prŏ</w:t>
      </w:r>
      <w:proofErr w:type="spellEnd"/>
      <w:r>
        <w:t xml:space="preserve"> </w:t>
      </w:r>
      <w:proofErr w:type="spellStart"/>
      <w:r>
        <w:t>sū</w:t>
      </w:r>
      <w:proofErr w:type="spellEnd"/>
      <w:r>
        <w:t xml:space="preserve"> </w:t>
      </w:r>
      <w:proofErr w:type="spellStart"/>
      <w:r>
        <w:t>chā</w:t>
      </w:r>
      <w:proofErr w:type="spellEnd"/>
      <w:r>
        <w:t>ʹ] points to prayer in a more general sense,</w:t>
      </w:r>
      <w:r w:rsidRPr="00824B06">
        <w:rPr>
          <w:vertAlign w:val="superscript"/>
        </w:rPr>
        <w:footnoteReference w:id="25"/>
      </w:r>
      <w:r>
        <w:t xml:space="preserve"> </w:t>
      </w:r>
      <w:r w:rsidRPr="007314F4">
        <w:t>a sacred term for pray</w:t>
      </w:r>
      <w:r w:rsidR="00F948B8">
        <w:t>er</w:t>
      </w:r>
      <w:r>
        <w:t>.</w:t>
      </w:r>
      <w:r w:rsidRPr="007314F4">
        <w:rPr>
          <w:vertAlign w:val="superscript"/>
        </w:rPr>
        <w:footnoteReference w:id="26"/>
      </w:r>
      <w:r>
        <w:t xml:space="preserve">  </w:t>
      </w:r>
    </w:p>
    <w:p w:rsidR="00A24652" w:rsidRPr="00A24652" w:rsidRDefault="00A24652" w:rsidP="00A24652">
      <w:pPr>
        <w:spacing w:line="480" w:lineRule="auto"/>
        <w:rPr>
          <w:b/>
        </w:rPr>
      </w:pPr>
      <w:r w:rsidRPr="00A24652">
        <w:rPr>
          <w:b/>
        </w:rPr>
        <w:lastRenderedPageBreak/>
        <w:t xml:space="preserve">The Spirit ~ </w:t>
      </w:r>
    </w:p>
    <w:p w:rsidR="00A24652" w:rsidRDefault="002534EE" w:rsidP="002534EE">
      <w:pPr>
        <w:spacing w:line="480" w:lineRule="auto"/>
        <w:ind w:firstLine="720"/>
      </w:pPr>
      <w:r>
        <w:t xml:space="preserve">This “praying” includes a </w:t>
      </w:r>
      <w:r w:rsidRPr="00824B06">
        <w:t>reference to the Holy Spirit</w:t>
      </w:r>
      <w:r>
        <w:t>.</w:t>
      </w:r>
      <w:r w:rsidRPr="00824B06">
        <w:rPr>
          <w:vertAlign w:val="superscript"/>
        </w:rPr>
        <w:footnoteReference w:id="27"/>
      </w:r>
      <w:r>
        <w:t xml:space="preserve">  </w:t>
      </w:r>
      <w:r w:rsidR="00A24652">
        <w:t>The word is (</w:t>
      </w:r>
      <w:r w:rsidR="00A24652" w:rsidRPr="00A24652">
        <w:rPr>
          <w:lang w:val="el-GR"/>
        </w:rPr>
        <w:t>πνεύματι</w:t>
      </w:r>
      <w:r w:rsidR="00A24652">
        <w:t>)</w:t>
      </w:r>
      <w:r w:rsidR="00A24652" w:rsidRPr="00A24652">
        <w:rPr>
          <w:vertAlign w:val="superscript"/>
        </w:rPr>
        <w:t xml:space="preserve"> </w:t>
      </w:r>
      <w:r w:rsidR="00A24652" w:rsidRPr="00A24652">
        <w:rPr>
          <w:vertAlign w:val="superscript"/>
        </w:rPr>
        <w:footnoteReference w:id="28"/>
      </w:r>
      <w:r w:rsidR="00A24652">
        <w:t xml:space="preserve"> [</w:t>
      </w:r>
      <w:proofErr w:type="spellStart"/>
      <w:r w:rsidR="00A24652">
        <w:t>pnū</w:t>
      </w:r>
      <w:proofErr w:type="spellEnd"/>
      <w:r w:rsidR="00A24652">
        <w:t xml:space="preserve">ʹ </w:t>
      </w:r>
      <w:proofErr w:type="spellStart"/>
      <w:r w:rsidR="00A24652">
        <w:t>mă</w:t>
      </w:r>
      <w:proofErr w:type="spellEnd"/>
      <w:r w:rsidR="00A24652">
        <w:t xml:space="preserve"> </w:t>
      </w:r>
      <w:proofErr w:type="spellStart"/>
      <w:r w:rsidR="00A24652">
        <w:t>tĭ</w:t>
      </w:r>
      <w:proofErr w:type="spellEnd"/>
      <w:r w:rsidR="00A24652">
        <w:t xml:space="preserve">].  The Holy Spirit is spirit in the same way the Father is, and </w:t>
      </w:r>
      <w:r w:rsidR="000A02F4">
        <w:t>as we’ve already explored together He is,</w:t>
      </w:r>
      <w:r w:rsidR="00A24652">
        <w:t xml:space="preserve"> in fact, God.</w:t>
      </w:r>
      <w:r w:rsidR="00A24652">
        <w:rPr>
          <w:rStyle w:val="FootnoteReference"/>
        </w:rPr>
        <w:footnoteReference w:id="29"/>
      </w:r>
      <w:r w:rsidR="000E6D7D">
        <w:t xml:space="preserve">  He is the One sent by the Son to lead, empower, regenerate, instruct, seal, </w:t>
      </w:r>
      <w:r w:rsidR="00F948B8">
        <w:t xml:space="preserve">and </w:t>
      </w:r>
      <w:r w:rsidR="000E6D7D">
        <w:t>guarantee the culmination of our salvations, in fact, He is the One we live in and live by;</w:t>
      </w:r>
      <w:r w:rsidR="000E6D7D">
        <w:rPr>
          <w:rStyle w:val="FootnoteReference"/>
        </w:rPr>
        <w:footnoteReference w:id="30"/>
      </w:r>
      <w:r w:rsidR="000E6D7D">
        <w:t xml:space="preserve"> Galatians 5:25 ~ </w:t>
      </w:r>
    </w:p>
    <w:p w:rsidR="000E6D7D" w:rsidRDefault="000E6D7D" w:rsidP="000E6D7D">
      <w:pPr>
        <w:ind w:left="720" w:right="720"/>
      </w:pPr>
      <w:r w:rsidRPr="000E6D7D">
        <w:rPr>
          <w:vertAlign w:val="superscript"/>
        </w:rPr>
        <w:t>25 </w:t>
      </w:r>
      <w:r w:rsidRPr="000E6D7D">
        <w:t>If we live in the Spirit, let us also walk in the Spirit.</w:t>
      </w:r>
      <w:r w:rsidRPr="000E6D7D">
        <w:rPr>
          <w:vertAlign w:val="superscript"/>
        </w:rPr>
        <w:footnoteReference w:id="31"/>
      </w:r>
    </w:p>
    <w:p w:rsidR="000E6D7D" w:rsidRDefault="000E6D7D" w:rsidP="000E6D7D">
      <w:pPr>
        <w:ind w:left="720" w:right="720"/>
      </w:pPr>
    </w:p>
    <w:p w:rsidR="000E6D7D" w:rsidRDefault="000E6D7D" w:rsidP="002534EE">
      <w:pPr>
        <w:spacing w:line="480" w:lineRule="auto"/>
        <w:ind w:firstLine="720"/>
      </w:pPr>
      <w:r>
        <w:t xml:space="preserve">With the coming of the Holy Spirit our relationship </w:t>
      </w:r>
      <w:r w:rsidR="000A02F4">
        <w:t xml:space="preserve">with </w:t>
      </w:r>
      <w:r>
        <w:t>God has changed forever,</w:t>
      </w:r>
      <w:r>
        <w:rPr>
          <w:rStyle w:val="FootnoteReference"/>
        </w:rPr>
        <w:footnoteReference w:id="32"/>
      </w:r>
      <w:r>
        <w:t xml:space="preserve"> and it is this reality that is applicable to praying in the Spirit.  Getting back to the text, i</w:t>
      </w:r>
      <w:r w:rsidR="002534EE">
        <w:t xml:space="preserve">nterestingly, </w:t>
      </w:r>
      <w:r w:rsidR="00A24652">
        <w:t xml:space="preserve">in spite of how it’s translated into English, </w:t>
      </w:r>
      <w:r>
        <w:t>“</w:t>
      </w:r>
      <w:r w:rsidR="002534EE">
        <w:t>t</w:t>
      </w:r>
      <w:r w:rsidR="002534EE" w:rsidRPr="00496A77">
        <w:t xml:space="preserve">he </w:t>
      </w:r>
      <w:r w:rsidR="002534EE">
        <w:t>S</w:t>
      </w:r>
      <w:r w:rsidR="002534EE" w:rsidRPr="00496A77">
        <w:t xml:space="preserve">pirit” </w:t>
      </w:r>
      <w:r w:rsidR="002534EE">
        <w:t>does not have the definite article</w:t>
      </w:r>
      <w:r>
        <w:t>, “the,”</w:t>
      </w:r>
      <w:r w:rsidR="002534EE">
        <w:t xml:space="preserve"> preceding it like we would expect.</w:t>
      </w:r>
      <w:r w:rsidR="002534EE" w:rsidRPr="00496A77">
        <w:rPr>
          <w:vertAlign w:val="superscript"/>
        </w:rPr>
        <w:t xml:space="preserve"> </w:t>
      </w:r>
      <w:r w:rsidR="002534EE" w:rsidRPr="00496A77">
        <w:rPr>
          <w:vertAlign w:val="superscript"/>
        </w:rPr>
        <w:footnoteReference w:id="33"/>
      </w:r>
      <w:r w:rsidR="002534EE">
        <w:t xml:space="preserve">  </w:t>
      </w:r>
    </w:p>
    <w:p w:rsidR="002534EE" w:rsidRDefault="002534EE" w:rsidP="002534EE">
      <w:pPr>
        <w:spacing w:line="480" w:lineRule="auto"/>
        <w:ind w:firstLine="720"/>
      </w:pPr>
      <w:r w:rsidRPr="00496A77">
        <w:t xml:space="preserve">This can </w:t>
      </w:r>
      <w:r w:rsidR="00F948B8">
        <w:t>tell</w:t>
      </w:r>
      <w:r>
        <w:t xml:space="preserve"> us a number of things.</w:t>
      </w:r>
      <w:r w:rsidRPr="00496A77">
        <w:rPr>
          <w:vertAlign w:val="superscript"/>
        </w:rPr>
        <w:footnoteReference w:id="34"/>
      </w:r>
      <w:r>
        <w:t xml:space="preserve">  </w:t>
      </w:r>
      <w:r w:rsidRPr="00496A77">
        <w:t>It may refer to the Spirit praying for believers</w:t>
      </w:r>
      <w:r w:rsidR="000A02F4">
        <w:t>,</w:t>
      </w:r>
      <w:r w:rsidRPr="00496A77">
        <w:rPr>
          <w:vertAlign w:val="superscript"/>
        </w:rPr>
        <w:footnoteReference w:id="35"/>
      </w:r>
      <w:r w:rsidRPr="00496A77">
        <w:t xml:space="preserve"> </w:t>
      </w:r>
      <w:r>
        <w:t>but in this context it</w:t>
      </w:r>
      <w:r w:rsidR="000E6D7D">
        <w:t>’</w:t>
      </w:r>
      <w:r>
        <w:t xml:space="preserve">s clearly a call to believers to be praying.  </w:t>
      </w:r>
      <w:r w:rsidR="000E6D7D">
        <w:t xml:space="preserve">Alternatively, </w:t>
      </w:r>
      <w:r w:rsidR="000E6D7D">
        <w:lastRenderedPageBreak/>
        <w:t>i</w:t>
      </w:r>
      <w:r>
        <w:t xml:space="preserve">t may refer to </w:t>
      </w:r>
      <w:r w:rsidRPr="00496A77">
        <w:t>Christians praying in spiritual power</w:t>
      </w:r>
      <w:r>
        <w:t>,</w:t>
      </w:r>
      <w:r w:rsidRPr="00496A77">
        <w:rPr>
          <w:vertAlign w:val="superscript"/>
        </w:rPr>
        <w:t xml:space="preserve"> </w:t>
      </w:r>
      <w:r w:rsidRPr="00496A77">
        <w:rPr>
          <w:vertAlign w:val="superscript"/>
        </w:rPr>
        <w:footnoteReference w:id="36"/>
      </w:r>
      <w:r>
        <w:t xml:space="preserve"> which is what this passage i</w:t>
      </w:r>
      <w:r w:rsidR="000E6D7D">
        <w:t>s</w:t>
      </w:r>
      <w:r>
        <w:t xml:space="preserve"> talking about.  What we find is that e</w:t>
      </w:r>
      <w:r w:rsidRPr="00496A77">
        <w:t>ffective</w:t>
      </w:r>
      <w:r>
        <w:t xml:space="preserve"> </w:t>
      </w:r>
      <w:r w:rsidRPr="00496A77">
        <w:t>prayer</w:t>
      </w:r>
      <w:r>
        <w:t xml:space="preserve"> will involve praying in the Spirit.</w:t>
      </w:r>
      <w:r w:rsidRPr="00496A77">
        <w:rPr>
          <w:vertAlign w:val="superscript"/>
        </w:rPr>
        <w:footnoteReference w:id="37"/>
      </w:r>
    </w:p>
    <w:p w:rsidR="002534EE" w:rsidRDefault="002534EE" w:rsidP="002534EE">
      <w:pPr>
        <w:spacing w:line="480" w:lineRule="auto"/>
        <w:ind w:firstLine="720"/>
      </w:pPr>
      <w:r>
        <w:t xml:space="preserve">But, </w:t>
      </w:r>
      <w:r w:rsidR="00F948B8">
        <w:t xml:space="preserve">we’re still stuck with the question, </w:t>
      </w:r>
      <w:r w:rsidR="000A02F4">
        <w:t>“W</w:t>
      </w:r>
      <w:r w:rsidRPr="000A02F4">
        <w:rPr>
          <w:u w:val="single"/>
        </w:rPr>
        <w:t>hat does it mean</w:t>
      </w:r>
      <w:r w:rsidR="000A02F4">
        <w:t xml:space="preserve"> to ‘</w:t>
      </w:r>
      <w:r>
        <w:t>pray in the Spirit?</w:t>
      </w:r>
      <w:r w:rsidR="000A02F4">
        <w:t>’</w:t>
      </w:r>
      <w:r>
        <w:t>”</w:t>
      </w:r>
    </w:p>
    <w:p w:rsidR="002534EE" w:rsidRDefault="002534EE" w:rsidP="002534EE">
      <w:pPr>
        <w:spacing w:line="480" w:lineRule="auto"/>
        <w:rPr>
          <w:b/>
        </w:rPr>
      </w:pPr>
      <w:r>
        <w:rPr>
          <w:b/>
        </w:rPr>
        <w:t xml:space="preserve">Background </w:t>
      </w:r>
      <w:r w:rsidR="00ED024A">
        <w:rPr>
          <w:b/>
        </w:rPr>
        <w:t xml:space="preserve">~ </w:t>
      </w:r>
    </w:p>
    <w:p w:rsidR="007A4929" w:rsidRDefault="007A4929" w:rsidP="007A4929">
      <w:pPr>
        <w:pStyle w:val="NormalWeb"/>
        <w:spacing w:before="0" w:beforeAutospacing="0" w:after="0" w:afterAutospacing="0"/>
        <w:ind w:left="720" w:right="720" w:firstLine="720"/>
      </w:pPr>
      <w:r>
        <w:t>A woman who had been married for a little over a year was visiting her mother-in-law, who noticed that she was wearing her wedding ring on the wrong finger.  When she asked her daughter-in-law why, she was given this response, “For the first six months of our marriage I wore the ring on the right finger.  After that, I began wearing the ring on the wrong finger.”</w:t>
      </w:r>
    </w:p>
    <w:p w:rsidR="007A4929" w:rsidRDefault="007A4929" w:rsidP="007A4929">
      <w:pPr>
        <w:pStyle w:val="NormalWeb"/>
        <w:spacing w:before="0" w:beforeAutospacing="0" w:after="0" w:afterAutospacing="0"/>
        <w:ind w:left="720" w:right="720" w:firstLine="720"/>
      </w:pPr>
      <w:r>
        <w:t>Perplexed, her mother-in-law asked, “Why did you change fingers?”  The response, was, “I changed my ring to the wrong finger when I realized that I was married to the wrong man.”</w:t>
      </w:r>
      <w:r>
        <w:rPr>
          <w:rStyle w:val="FootnoteReference"/>
        </w:rPr>
        <w:footnoteReference w:id="38"/>
      </w:r>
    </w:p>
    <w:p w:rsidR="007A4929" w:rsidRDefault="007A4929" w:rsidP="007A4929">
      <w:pPr>
        <w:pStyle w:val="NormalWeb"/>
        <w:spacing w:before="0" w:beforeAutospacing="0" w:after="0" w:afterAutospacing="0"/>
        <w:ind w:left="720" w:right="720" w:firstLine="720"/>
      </w:pPr>
    </w:p>
    <w:p w:rsidR="0037592F" w:rsidRDefault="007A4929" w:rsidP="002534EE">
      <w:pPr>
        <w:pStyle w:val="NormalWeb"/>
        <w:spacing w:before="0" w:beforeAutospacing="0" w:after="0" w:afterAutospacing="0" w:line="480" w:lineRule="auto"/>
        <w:ind w:firstLine="720"/>
      </w:pPr>
      <w:r>
        <w:t xml:space="preserve">We need to be sure we’re getting this right.  </w:t>
      </w:r>
      <w:r w:rsidR="00ED024A">
        <w:t xml:space="preserve">To talk about praying in the Spirit requires that we consider who this Being is that we’re praying to before we consider how to do that praying.  </w:t>
      </w:r>
      <w:r w:rsidR="002534EE">
        <w:t>The Scriptures reveal, granted rather cryptically, that God exists as a Trinity, three Persons who have known and loved each other for all eternity.</w:t>
      </w:r>
      <w:r w:rsidR="002534EE">
        <w:rPr>
          <w:rStyle w:val="FootnoteReference"/>
        </w:rPr>
        <w:footnoteReference w:id="39"/>
      </w:r>
      <w:r w:rsidR="002534EE">
        <w:t xml:space="preserve">  </w:t>
      </w:r>
      <w:r w:rsidR="0037592F">
        <w:t>These three Persons are profoundl</w:t>
      </w:r>
      <w:r w:rsidR="00F948B8">
        <w:t>y and indivisibly</w:t>
      </w:r>
      <w:r w:rsidR="0037592F">
        <w:t xml:space="preserve"> One Being, God.  This is somet</w:t>
      </w:r>
      <w:r w:rsidR="000A02F4">
        <w:t>imes referred to as the Godhead, and this is something we’ve explored together multiple times.</w:t>
      </w:r>
    </w:p>
    <w:p w:rsidR="002534EE" w:rsidRDefault="0037592F" w:rsidP="002534EE">
      <w:pPr>
        <w:pStyle w:val="NormalWeb"/>
        <w:spacing w:before="0" w:beforeAutospacing="0" w:after="0" w:afterAutospacing="0" w:line="480" w:lineRule="auto"/>
        <w:ind w:firstLine="720"/>
      </w:pPr>
      <w:r>
        <w:lastRenderedPageBreak/>
        <w:t>Within the Godhead, t</w:t>
      </w:r>
      <w:r w:rsidR="002534EE">
        <w:t>he Father is the unseen God who is the author of all things.</w:t>
      </w:r>
      <w:r w:rsidR="002534EE">
        <w:rPr>
          <w:rStyle w:val="FootnoteReference"/>
        </w:rPr>
        <w:footnoteReference w:id="40"/>
      </w:r>
      <w:r w:rsidR="002534EE">
        <w:t xml:space="preserve">  The Son is the form of God revealed to humanity.</w:t>
      </w:r>
      <w:r w:rsidR="002534EE">
        <w:rPr>
          <w:rStyle w:val="FootnoteReference"/>
        </w:rPr>
        <w:footnoteReference w:id="41"/>
      </w:r>
      <w:r w:rsidR="002534EE">
        <w:t xml:space="preserve">  The Spirit is the power of God dwelling in houses of clay, working in them</w:t>
      </w:r>
      <w:r>
        <w:t xml:space="preserve"> (us)</w:t>
      </w:r>
      <w:r w:rsidR="002534EE">
        <w:t xml:space="preserve"> what the Father and Son desire for us.</w:t>
      </w:r>
      <w:r w:rsidR="002534EE">
        <w:rPr>
          <w:rStyle w:val="FootnoteReference"/>
        </w:rPr>
        <w:footnoteReference w:id="42"/>
      </w:r>
      <w:r>
        <w:t xml:space="preserve">  These three are eternally coequal in nature, power, glory, and righteousness, even as we observe a hierarchy of function.</w:t>
      </w:r>
    </w:p>
    <w:p w:rsidR="0037592F" w:rsidRDefault="0037592F" w:rsidP="002534EE">
      <w:pPr>
        <w:pStyle w:val="NormalWeb"/>
        <w:spacing w:before="0" w:beforeAutospacing="0" w:after="0" w:afterAutospacing="0" w:line="480" w:lineRule="auto"/>
        <w:ind w:firstLine="720"/>
      </w:pPr>
      <w:r>
        <w:t xml:space="preserve">As we consider praying in the Spirit, we need to think about the work of the Spirit.  </w:t>
      </w:r>
      <w:r w:rsidR="002534EE">
        <w:t>It</w:t>
      </w:r>
      <w:r>
        <w:t>’</w:t>
      </w:r>
      <w:r w:rsidR="002534EE">
        <w:t>s through the Spirit that our bodies are made the Temple of God.</w:t>
      </w:r>
      <w:r w:rsidR="002534EE">
        <w:rPr>
          <w:rStyle w:val="FootnoteReference"/>
        </w:rPr>
        <w:footnoteReference w:id="43"/>
      </w:r>
      <w:r w:rsidR="002534EE">
        <w:t xml:space="preserve">  </w:t>
      </w:r>
      <w:r>
        <w:t xml:space="preserve">1 Corinthians 3:16-17 ~ </w:t>
      </w:r>
    </w:p>
    <w:p w:rsidR="0037592F" w:rsidRDefault="0037592F" w:rsidP="0037592F">
      <w:pPr>
        <w:pStyle w:val="NormalWeb"/>
        <w:spacing w:before="0" w:beforeAutospacing="0" w:after="0" w:afterAutospacing="0"/>
        <w:ind w:left="720" w:right="720" w:firstLine="720"/>
      </w:pPr>
      <w:r w:rsidRPr="0037592F">
        <w:rPr>
          <w:vertAlign w:val="superscript"/>
        </w:rPr>
        <w:t>16 </w:t>
      </w:r>
      <w:r w:rsidRPr="0037592F">
        <w:t xml:space="preserve">Do you not know that you are the temple of God and </w:t>
      </w:r>
      <w:r w:rsidRPr="0037592F">
        <w:rPr>
          <w:i/>
        </w:rPr>
        <w:t>that</w:t>
      </w:r>
      <w:r w:rsidRPr="0037592F">
        <w:t xml:space="preserve"> the Spirit of God dwells in you? </w:t>
      </w:r>
      <w:r w:rsidRPr="0037592F">
        <w:rPr>
          <w:vertAlign w:val="superscript"/>
        </w:rPr>
        <w:t>17 </w:t>
      </w:r>
      <w:r w:rsidRPr="0037592F">
        <w:t xml:space="preserve">If anyone defiles the temple of God, God will destroy him. For the temple of God is holy, which </w:t>
      </w:r>
      <w:r w:rsidRPr="0037592F">
        <w:rPr>
          <w:i/>
        </w:rPr>
        <w:t>temple</w:t>
      </w:r>
      <w:r w:rsidRPr="0037592F">
        <w:t xml:space="preserve"> you are.</w:t>
      </w:r>
      <w:r w:rsidRPr="0037592F">
        <w:rPr>
          <w:vertAlign w:val="superscript"/>
        </w:rPr>
        <w:footnoteReference w:id="44"/>
      </w:r>
    </w:p>
    <w:p w:rsidR="0037592F" w:rsidRDefault="0037592F" w:rsidP="0037592F">
      <w:pPr>
        <w:pStyle w:val="NormalWeb"/>
        <w:spacing w:before="0" w:beforeAutospacing="0" w:after="0" w:afterAutospacing="0"/>
        <w:ind w:left="720" w:right="720" w:firstLine="720"/>
      </w:pPr>
    </w:p>
    <w:p w:rsidR="0037592F" w:rsidRDefault="002534EE" w:rsidP="002534EE">
      <w:pPr>
        <w:pStyle w:val="NormalWeb"/>
        <w:spacing w:before="0" w:beforeAutospacing="0" w:after="0" w:afterAutospacing="0" w:line="480" w:lineRule="auto"/>
        <w:ind w:firstLine="720"/>
      </w:pPr>
      <w:r>
        <w:t>Through the Spirit the physical is united to the spiritual, with the promise of ultimately enjoying the completion of God’s work in spiritual bodies.</w:t>
      </w:r>
      <w:r>
        <w:rPr>
          <w:rStyle w:val="FootnoteReference"/>
        </w:rPr>
        <w:footnoteReference w:id="45"/>
      </w:r>
      <w:r>
        <w:t xml:space="preserve">  </w:t>
      </w:r>
      <w:r w:rsidR="0037592F">
        <w:t xml:space="preserve">Ephesians 1:13-14 ~ </w:t>
      </w:r>
    </w:p>
    <w:p w:rsidR="0037592F" w:rsidRDefault="0037592F" w:rsidP="0037592F">
      <w:pPr>
        <w:pStyle w:val="NormalWeb"/>
        <w:spacing w:before="0" w:beforeAutospacing="0" w:after="0" w:afterAutospacing="0"/>
        <w:ind w:left="720" w:right="720" w:firstLine="720"/>
      </w:pPr>
      <w:r w:rsidRPr="0037592F">
        <w:rPr>
          <w:vertAlign w:val="superscript"/>
        </w:rPr>
        <w:t>13 </w:t>
      </w:r>
      <w:r w:rsidRPr="0037592F">
        <w:t xml:space="preserve">In Him you also </w:t>
      </w:r>
      <w:r w:rsidRPr="0037592F">
        <w:rPr>
          <w:i/>
        </w:rPr>
        <w:t>trusted,</w:t>
      </w:r>
      <w:r w:rsidRPr="0037592F">
        <w:t xml:space="preserve"> after you heard the word of truth, the gospel of your salvation; in whom also, having believed, you were sealed with the Holy Spirit of promise, </w:t>
      </w:r>
      <w:r w:rsidRPr="0037592F">
        <w:rPr>
          <w:vertAlign w:val="superscript"/>
        </w:rPr>
        <w:t>14 </w:t>
      </w:r>
      <w:r w:rsidRPr="0037592F">
        <w:t>who is the guarantee of our inheritance until the redemption of the purchased possession, to the praise of His glory.</w:t>
      </w:r>
      <w:r w:rsidRPr="0037592F">
        <w:rPr>
          <w:vertAlign w:val="superscript"/>
        </w:rPr>
        <w:footnoteReference w:id="46"/>
      </w:r>
    </w:p>
    <w:p w:rsidR="0037592F" w:rsidRDefault="0037592F" w:rsidP="0037592F">
      <w:pPr>
        <w:pStyle w:val="NormalWeb"/>
        <w:spacing w:before="0" w:beforeAutospacing="0" w:after="0" w:afterAutospacing="0"/>
        <w:ind w:left="720" w:right="720" w:firstLine="720"/>
      </w:pPr>
    </w:p>
    <w:p w:rsidR="002534EE" w:rsidRDefault="00C402A8" w:rsidP="002534EE">
      <w:pPr>
        <w:pStyle w:val="NormalWeb"/>
        <w:spacing w:before="0" w:beforeAutospacing="0" w:after="0" w:afterAutospacing="0" w:line="480" w:lineRule="auto"/>
        <w:ind w:firstLine="720"/>
      </w:pPr>
      <w:r>
        <w:lastRenderedPageBreak/>
        <w:t>As we learn to walk in the Spirit we learn to abide in Christ, and as we learn to abide in Christ things begin to change.  One of those things is that o</w:t>
      </w:r>
      <w:r w:rsidR="002534EE">
        <w:t xml:space="preserve">ur prayers become fellowship with a Personal God who actually </w:t>
      </w:r>
      <w:r>
        <w:t>cherishes us as His own children.</w:t>
      </w:r>
      <w:r w:rsidR="002534EE">
        <w:rPr>
          <w:rStyle w:val="FootnoteReference"/>
        </w:rPr>
        <w:footnoteReference w:id="47"/>
      </w:r>
    </w:p>
    <w:p w:rsidR="002534EE" w:rsidRDefault="002534EE" w:rsidP="002534EE">
      <w:pPr>
        <w:pStyle w:val="NormalWeb"/>
        <w:spacing w:before="0" w:beforeAutospacing="0" w:after="0" w:afterAutospacing="0" w:line="480" w:lineRule="auto"/>
        <w:ind w:firstLine="720"/>
      </w:pPr>
      <w:r>
        <w:t>Prayer, then, is no</w:t>
      </w:r>
      <w:r w:rsidR="00F948B8">
        <w:t xml:space="preserve">t about technique or </w:t>
      </w:r>
      <w:r w:rsidR="00C402A8">
        <w:t>effort</w:t>
      </w:r>
      <w:r>
        <w:t>, per se, it is about our knowledge of God and His love for us.</w:t>
      </w:r>
      <w:r>
        <w:rPr>
          <w:rStyle w:val="FootnoteReference"/>
        </w:rPr>
        <w:footnoteReference w:id="48"/>
      </w:r>
      <w:r>
        <w:t xml:space="preserve">  </w:t>
      </w:r>
      <w:r w:rsidR="00C402A8">
        <w:t>With this, i</w:t>
      </w:r>
      <w:r>
        <w:t>n fact, it is the Spirit who becomes our unseen but enabling prayer partner.</w:t>
      </w:r>
      <w:r>
        <w:rPr>
          <w:rStyle w:val="FootnoteReference"/>
        </w:rPr>
        <w:footnoteReference w:id="49"/>
      </w:r>
      <w:r>
        <w:t xml:space="preserve">  He both prays for us and through us.</w:t>
      </w:r>
      <w:r>
        <w:rPr>
          <w:rStyle w:val="FootnoteReference"/>
        </w:rPr>
        <w:footnoteReference w:id="50"/>
      </w:r>
    </w:p>
    <w:p w:rsidR="002534EE" w:rsidRDefault="00D65CDF" w:rsidP="002534EE">
      <w:pPr>
        <w:spacing w:line="480" w:lineRule="auto"/>
        <w:rPr>
          <w:b/>
        </w:rPr>
      </w:pPr>
      <w:r>
        <w:rPr>
          <w:b/>
        </w:rPr>
        <w:t>Who’s Praying?</w:t>
      </w:r>
      <w:r w:rsidR="00C402A8">
        <w:rPr>
          <w:b/>
        </w:rPr>
        <w:t xml:space="preserve"> ~ </w:t>
      </w:r>
    </w:p>
    <w:p w:rsidR="00D65CDF" w:rsidRDefault="002534EE" w:rsidP="002534EE">
      <w:pPr>
        <w:pStyle w:val="NormalWeb"/>
        <w:spacing w:before="0" w:beforeAutospacing="0" w:after="0" w:afterAutospacing="0" w:line="480" w:lineRule="auto"/>
        <w:ind w:firstLine="720"/>
      </w:pPr>
      <w:r>
        <w:t>We have the Father to whom we pray and who hears and answers our prayers, and we have the Son through whom we pray, and we have the Holy Spirit by whom we pray, who prays in us and for us according to the Father’s will.</w:t>
      </w:r>
      <w:r>
        <w:rPr>
          <w:rStyle w:val="FootnoteReference"/>
        </w:rPr>
        <w:footnoteReference w:id="51"/>
      </w:r>
      <w:r>
        <w:t xml:space="preserve">  </w:t>
      </w:r>
    </w:p>
    <w:p w:rsidR="002534EE" w:rsidRDefault="00D65CDF" w:rsidP="002534EE">
      <w:pPr>
        <w:pStyle w:val="NormalWeb"/>
        <w:spacing w:before="0" w:beforeAutospacing="0" w:after="0" w:afterAutospacing="0" w:line="480" w:lineRule="auto"/>
        <w:ind w:firstLine="720"/>
      </w:pPr>
      <w:r>
        <w:t>All of this become</w:t>
      </w:r>
      <w:r w:rsidR="00F948B8">
        <w:t>s</w:t>
      </w:r>
      <w:r>
        <w:t xml:space="preserve"> possible because of what Jesus did for us.  </w:t>
      </w:r>
      <w:r w:rsidR="00F948B8">
        <w:t xml:space="preserve">Jesus died for our sins, He received the punishment that we had earned.  Then, He offers to save us when we trust in Him for our salvations.  </w:t>
      </w:r>
      <w:r w:rsidR="002534EE">
        <w:t>The moment we place our faith in Jesus the Spirit begins to show us that we</w:t>
      </w:r>
      <w:r>
        <w:t>’</w:t>
      </w:r>
      <w:r w:rsidR="002534EE">
        <w:t>re not merely citizens in God’s kingdom, we are His children, and we</w:t>
      </w:r>
      <w:r>
        <w:t>’</w:t>
      </w:r>
      <w:r w:rsidR="002534EE">
        <w:t>re invited into conversation with Him.</w:t>
      </w:r>
      <w:r w:rsidR="002534EE">
        <w:rPr>
          <w:rStyle w:val="FootnoteReference"/>
        </w:rPr>
        <w:footnoteReference w:id="52"/>
      </w:r>
      <w:r w:rsidR="002534EE">
        <w:t xml:space="preserve">  Galatians 4:4-7 ~ </w:t>
      </w:r>
    </w:p>
    <w:p w:rsidR="002534EE" w:rsidRPr="003271C9" w:rsidRDefault="002534EE" w:rsidP="002534EE">
      <w:pPr>
        <w:pStyle w:val="NormalWeb"/>
        <w:spacing w:before="0" w:beforeAutospacing="0" w:after="0" w:afterAutospacing="0"/>
        <w:ind w:left="720" w:right="720"/>
      </w:pPr>
      <w:r w:rsidRPr="003271C9">
        <w:rPr>
          <w:vertAlign w:val="superscript"/>
        </w:rPr>
        <w:t>4 </w:t>
      </w:r>
      <w:r w:rsidRPr="003271C9">
        <w:t>But when the fullness of the time had come</w:t>
      </w:r>
      <w:r w:rsidR="00F948B8">
        <w:t xml:space="preserve">, God sent forth His Son, born </w:t>
      </w:r>
      <w:r w:rsidRPr="003271C9">
        <w:t xml:space="preserve">of a woman, born under the law, </w:t>
      </w:r>
      <w:r w:rsidRPr="003271C9">
        <w:rPr>
          <w:vertAlign w:val="superscript"/>
        </w:rPr>
        <w:t>5 </w:t>
      </w:r>
      <w:r w:rsidRPr="003271C9">
        <w:t>to redeem those who were under the law, that we might receive the adoption as sons.</w:t>
      </w:r>
    </w:p>
    <w:p w:rsidR="002534EE" w:rsidRPr="003271C9" w:rsidRDefault="002534EE" w:rsidP="002534EE">
      <w:pPr>
        <w:pStyle w:val="NormalWeb"/>
        <w:spacing w:before="0" w:beforeAutospacing="0" w:after="0" w:afterAutospacing="0"/>
        <w:ind w:left="720" w:right="720" w:firstLine="720"/>
      </w:pPr>
      <w:r w:rsidRPr="003271C9">
        <w:rPr>
          <w:vertAlign w:val="superscript"/>
        </w:rPr>
        <w:lastRenderedPageBreak/>
        <w:t>6 </w:t>
      </w:r>
      <w:r w:rsidRPr="003271C9">
        <w:t xml:space="preserve">And because you are sons, God has sent forth the Spirit of His Son into your hearts, crying out, “Abba, Father!” </w:t>
      </w:r>
      <w:r w:rsidRPr="003271C9">
        <w:rPr>
          <w:vertAlign w:val="superscript"/>
        </w:rPr>
        <w:t>7 </w:t>
      </w:r>
      <w:r w:rsidRPr="003271C9">
        <w:t>Therefore you are no longer a slave but a son, and if a son, then an heir of God through Christ.</w:t>
      </w:r>
      <w:r w:rsidRPr="003271C9">
        <w:rPr>
          <w:vertAlign w:val="superscript"/>
        </w:rPr>
        <w:footnoteReference w:id="53"/>
      </w:r>
    </w:p>
    <w:p w:rsidR="002534EE" w:rsidRDefault="002534EE" w:rsidP="002534EE">
      <w:pPr>
        <w:pStyle w:val="NormalWeb"/>
        <w:spacing w:before="0" w:beforeAutospacing="0" w:after="0" w:afterAutospacing="0"/>
        <w:ind w:left="720" w:right="720" w:firstLine="720"/>
      </w:pPr>
    </w:p>
    <w:p w:rsidR="002534EE" w:rsidRDefault="002534EE" w:rsidP="002534EE">
      <w:pPr>
        <w:pStyle w:val="NormalWeb"/>
        <w:spacing w:before="0" w:beforeAutospacing="0" w:after="0" w:afterAutospacing="0" w:line="480" w:lineRule="auto"/>
        <w:ind w:firstLine="720"/>
      </w:pPr>
      <w:r w:rsidRPr="007314F4">
        <w:t xml:space="preserve">It is </w:t>
      </w:r>
      <w:r>
        <w:t>t</w:t>
      </w:r>
      <w:r w:rsidRPr="007314F4">
        <w:t xml:space="preserve">he </w:t>
      </w:r>
      <w:r>
        <w:t>Holy Spirit within us,</w:t>
      </w:r>
      <w:r w:rsidRPr="007314F4">
        <w:t xml:space="preserve"> the Spirit of adoption, who prays</w:t>
      </w:r>
      <w:r>
        <w:t xml:space="preserve"> even as He </w:t>
      </w:r>
      <w:r w:rsidRPr="007314F4">
        <w:t>enables us to pray</w:t>
      </w:r>
      <w:r>
        <w:t>.</w:t>
      </w:r>
      <w:r w:rsidRPr="007314F4">
        <w:rPr>
          <w:vertAlign w:val="superscript"/>
        </w:rPr>
        <w:footnoteReference w:id="54"/>
      </w:r>
      <w:r>
        <w:t xml:space="preserve">  Our prayers become a continuation of a conversation that God has initiated.</w:t>
      </w:r>
      <w:r>
        <w:rPr>
          <w:rStyle w:val="FootnoteReference"/>
        </w:rPr>
        <w:footnoteReference w:id="55"/>
      </w:r>
      <w:r>
        <w:t xml:space="preserve">  The Spirit guide</w:t>
      </w:r>
      <w:r w:rsidR="00D65CDF">
        <w:t>s</w:t>
      </w:r>
      <w:r>
        <w:t xml:space="preserve"> us </w:t>
      </w:r>
      <w:r w:rsidR="00D65CDF">
        <w:t xml:space="preserve">into that conversation as we </w:t>
      </w:r>
      <w:r>
        <w:t>pray for specific needs</w:t>
      </w:r>
      <w:r w:rsidR="00D65CDF">
        <w:t>.</w:t>
      </w:r>
      <w:r w:rsidR="00D65CDF" w:rsidRPr="00D65CDF">
        <w:rPr>
          <w:rStyle w:val="FootnoteReference"/>
        </w:rPr>
        <w:t xml:space="preserve"> </w:t>
      </w:r>
      <w:r w:rsidR="00D65CDF">
        <w:rPr>
          <w:rStyle w:val="FootnoteReference"/>
        </w:rPr>
        <w:footnoteReference w:id="56"/>
      </w:r>
      <w:r w:rsidR="00D65CDF">
        <w:t xml:space="preserve">  Even in that</w:t>
      </w:r>
      <w:r>
        <w:t>, He strengthen</w:t>
      </w:r>
      <w:r w:rsidR="00D65CDF">
        <w:t>s</w:t>
      </w:r>
      <w:r>
        <w:t xml:space="preserve"> our faith and anoint</w:t>
      </w:r>
      <w:r w:rsidR="00D65CDF">
        <w:t>s</w:t>
      </w:r>
      <w:r>
        <w:t xml:space="preserve"> our praying.</w:t>
      </w:r>
      <w:r>
        <w:rPr>
          <w:rStyle w:val="FootnoteReference"/>
        </w:rPr>
        <w:footnoteReference w:id="57"/>
      </w:r>
    </w:p>
    <w:p w:rsidR="00D65CDF" w:rsidRPr="00D65CDF" w:rsidRDefault="00D65CDF" w:rsidP="00D65CDF">
      <w:pPr>
        <w:pStyle w:val="NormalWeb"/>
        <w:spacing w:before="0" w:beforeAutospacing="0" w:after="0" w:afterAutospacing="0" w:line="480" w:lineRule="auto"/>
        <w:rPr>
          <w:b/>
        </w:rPr>
      </w:pPr>
      <w:r w:rsidRPr="00D65CDF">
        <w:rPr>
          <w:b/>
        </w:rPr>
        <w:t xml:space="preserve">Scripture ~ </w:t>
      </w:r>
    </w:p>
    <w:p w:rsidR="00E84306" w:rsidRDefault="00C0076D" w:rsidP="00E84306">
      <w:pPr>
        <w:pStyle w:val="NormalWeb"/>
        <w:spacing w:before="0" w:beforeAutospacing="0" w:after="0" w:afterAutospacing="0" w:line="480" w:lineRule="auto"/>
        <w:ind w:firstLine="720"/>
      </w:pPr>
      <w:r>
        <w:t xml:space="preserve">When we think about praying in the Spirit, there is an aspect that we may not </w:t>
      </w:r>
      <w:r w:rsidR="00F948B8">
        <w:t xml:space="preserve">naturally </w:t>
      </w:r>
      <w:r>
        <w:t xml:space="preserve">consider.  </w:t>
      </w:r>
      <w:r w:rsidR="002534EE">
        <w:t>In the life of faith there are operations of the Spirit which the Word of God makes clear.</w:t>
      </w:r>
      <w:r w:rsidR="002534EE">
        <w:rPr>
          <w:rStyle w:val="FootnoteReference"/>
        </w:rPr>
        <w:footnoteReference w:id="58"/>
      </w:r>
      <w:r w:rsidR="002534EE">
        <w:t xml:space="preserve">  </w:t>
      </w:r>
      <w:r w:rsidR="00E84306">
        <w:t>Since the Holy Spirit is the author of the Scriptures, i</w:t>
      </w:r>
      <w:r w:rsidR="002534EE">
        <w:t>mmersion in His word is crucial to learning to pray.</w:t>
      </w:r>
      <w:r w:rsidR="002534EE">
        <w:rPr>
          <w:rStyle w:val="FootnoteReference"/>
        </w:rPr>
        <w:footnoteReference w:id="59"/>
      </w:r>
      <w:r w:rsidR="002534EE">
        <w:t xml:space="preserve">  This guides how we pray</w:t>
      </w:r>
      <w:r w:rsidR="00E84306">
        <w:t>,</w:t>
      </w:r>
      <w:r w:rsidR="002534EE">
        <w:rPr>
          <w:rStyle w:val="FootnoteReference"/>
        </w:rPr>
        <w:footnoteReference w:id="60"/>
      </w:r>
      <w:r w:rsidR="002534EE">
        <w:t xml:space="preserve"> </w:t>
      </w:r>
      <w:r w:rsidR="00F948B8">
        <w:t>and</w:t>
      </w:r>
      <w:r w:rsidR="00E84306">
        <w:t xml:space="preserve"> in fact</w:t>
      </w:r>
      <w:r w:rsidR="00F948B8">
        <w:t>,</w:t>
      </w:r>
      <w:r w:rsidR="00E84306">
        <w:t xml:space="preserve"> praying the Scriptures </w:t>
      </w:r>
      <w:r w:rsidR="00F948B8">
        <w:t xml:space="preserve">is </w:t>
      </w:r>
      <w:r w:rsidR="00E84306">
        <w:t xml:space="preserve">actually praying God’s way. </w:t>
      </w:r>
      <w:r w:rsidR="002534EE">
        <w:t xml:space="preserve"> </w:t>
      </w:r>
      <w:r w:rsidR="00E84306">
        <w:t xml:space="preserve">Done rightly, this is a fundamental act of praying in the Spirit.  </w:t>
      </w:r>
      <w:r w:rsidR="002534EE">
        <w:t xml:space="preserve">This </w:t>
      </w:r>
      <w:r w:rsidR="00E84306">
        <w:t xml:space="preserve">practice </w:t>
      </w:r>
      <w:r w:rsidR="002534EE">
        <w:t xml:space="preserve">anchors our prayers in the life of God, </w:t>
      </w:r>
      <w:r w:rsidR="00327C80">
        <w:t xml:space="preserve">it anchors our prayers in </w:t>
      </w:r>
      <w:r w:rsidR="002534EE">
        <w:t xml:space="preserve">reality rather than </w:t>
      </w:r>
      <w:r w:rsidR="00D3519E">
        <w:t>i</w:t>
      </w:r>
      <w:r w:rsidR="00327C80">
        <w:t xml:space="preserve">n </w:t>
      </w:r>
      <w:r w:rsidR="002534EE">
        <w:t>our own fancies.</w:t>
      </w:r>
      <w:r w:rsidR="002534EE">
        <w:rPr>
          <w:rStyle w:val="FootnoteReference"/>
        </w:rPr>
        <w:footnoteReference w:id="61"/>
      </w:r>
      <w:r w:rsidR="002534EE">
        <w:t xml:space="preserve">  </w:t>
      </w:r>
    </w:p>
    <w:p w:rsidR="002534EE" w:rsidRDefault="00E84306" w:rsidP="00E84306">
      <w:pPr>
        <w:pStyle w:val="NormalWeb"/>
        <w:spacing w:before="0" w:beforeAutospacing="0" w:after="0" w:afterAutospacing="0" w:line="480" w:lineRule="auto"/>
        <w:ind w:firstLine="720"/>
      </w:pPr>
      <w:r>
        <w:lastRenderedPageBreak/>
        <w:t>Now, I readily concede that I am by nature analytical.  I think this helps me in many ways, but in the spirit-realm there</w:t>
      </w:r>
      <w:r w:rsidR="00327C80">
        <w:t>’</w:t>
      </w:r>
      <w:r>
        <w:t>s risk involved</w:t>
      </w:r>
      <w:r w:rsidR="00C0076D">
        <w:t xml:space="preserve">.  I </w:t>
      </w:r>
      <w:r>
        <w:t xml:space="preserve">want everything black and white, </w:t>
      </w:r>
      <w:r w:rsidR="00C0076D">
        <w:t>I w</w:t>
      </w:r>
      <w:r>
        <w:t xml:space="preserve">ant everything spelled out in detail.  </w:t>
      </w:r>
      <w:r w:rsidR="00C0076D">
        <w:t xml:space="preserve">Honestly, that is not a walk of faith, and </w:t>
      </w:r>
      <w:r w:rsidR="00327C80">
        <w:t xml:space="preserve">it’s </w:t>
      </w:r>
      <w:r w:rsidR="00C0076D">
        <w:t xml:space="preserve">not how the Spirit normally moves.  </w:t>
      </w:r>
      <w:r w:rsidR="002534EE">
        <w:t>Our danger, now</w:t>
      </w:r>
      <w:r>
        <w:t>,</w:t>
      </w:r>
      <w:r w:rsidR="002534EE">
        <w:t xml:space="preserve"> is we depend on our understanding, and fail to pray </w:t>
      </w:r>
      <w:r>
        <w:t xml:space="preserve">by faith, </w:t>
      </w:r>
      <w:r w:rsidR="002534EE">
        <w:t>in the Spirit.</w:t>
      </w:r>
      <w:r w:rsidR="002534EE">
        <w:rPr>
          <w:rStyle w:val="FootnoteReference"/>
        </w:rPr>
        <w:footnoteReference w:id="62"/>
      </w:r>
      <w:r w:rsidR="002534EE">
        <w:t xml:space="preserve"> Jude 20 ~ </w:t>
      </w:r>
    </w:p>
    <w:p w:rsidR="002534EE" w:rsidRDefault="002534EE" w:rsidP="002534EE">
      <w:pPr>
        <w:pStyle w:val="NormalWeb"/>
        <w:spacing w:before="0" w:beforeAutospacing="0" w:after="0" w:afterAutospacing="0"/>
        <w:ind w:left="720" w:right="720" w:firstLine="720"/>
      </w:pPr>
      <w:r w:rsidRPr="00DF6705">
        <w:rPr>
          <w:vertAlign w:val="superscript"/>
        </w:rPr>
        <w:t>20 </w:t>
      </w:r>
      <w:r w:rsidRPr="00DF6705">
        <w:t xml:space="preserve">But you, beloved, building yourselves up on your most holy faith, praying in the Holy Spirit, </w:t>
      </w:r>
      <w:r w:rsidRPr="00DF6705">
        <w:rPr>
          <w:vertAlign w:val="superscript"/>
        </w:rPr>
        <w:t>21 </w:t>
      </w:r>
      <w:r w:rsidRPr="00DF6705">
        <w:t>keep yourselves in the love of God, looking for the mercy of our Lord Jesus Christ unto eternal life.</w:t>
      </w:r>
      <w:r w:rsidRPr="00DF6705">
        <w:rPr>
          <w:vertAlign w:val="superscript"/>
        </w:rPr>
        <w:footnoteReference w:id="63"/>
      </w:r>
    </w:p>
    <w:p w:rsidR="002534EE" w:rsidRDefault="002534EE" w:rsidP="002534EE">
      <w:pPr>
        <w:pStyle w:val="NormalWeb"/>
        <w:spacing w:before="0" w:beforeAutospacing="0" w:after="0" w:afterAutospacing="0"/>
        <w:ind w:left="720" w:right="720" w:firstLine="720"/>
      </w:pPr>
    </w:p>
    <w:p w:rsidR="00C0076D" w:rsidRPr="00C0076D" w:rsidRDefault="00C0076D" w:rsidP="00C0076D">
      <w:pPr>
        <w:pStyle w:val="NormalWeb"/>
        <w:spacing w:before="0" w:beforeAutospacing="0" w:after="0" w:afterAutospacing="0" w:line="480" w:lineRule="auto"/>
        <w:rPr>
          <w:b/>
        </w:rPr>
      </w:pPr>
      <w:r w:rsidRPr="00C0076D">
        <w:rPr>
          <w:b/>
        </w:rPr>
        <w:t xml:space="preserve">Praying in the Spirit ~ </w:t>
      </w:r>
    </w:p>
    <w:p w:rsidR="00C0076D" w:rsidRDefault="002534EE" w:rsidP="002534EE">
      <w:pPr>
        <w:pStyle w:val="NormalWeb"/>
        <w:spacing w:before="0" w:beforeAutospacing="0" w:after="0" w:afterAutospacing="0" w:line="480" w:lineRule="auto"/>
        <w:ind w:firstLine="720"/>
      </w:pPr>
      <w:r>
        <w:t>It is as we walk in the Spirit that we enable praying in the Spirit.</w:t>
      </w:r>
      <w:r>
        <w:rPr>
          <w:rStyle w:val="FootnoteReference"/>
        </w:rPr>
        <w:footnoteReference w:id="64"/>
      </w:r>
      <w:r>
        <w:t xml:space="preserve">  </w:t>
      </w:r>
      <w:r w:rsidR="00C0076D">
        <w:t xml:space="preserve">It </w:t>
      </w:r>
      <w:r>
        <w:t xml:space="preserve">becomes an extension of how we live.  </w:t>
      </w:r>
      <w:r w:rsidR="00C0076D">
        <w:t xml:space="preserve">Prayer, seeking God, submitting to His will, active obedience, simply become a way of life; 1 Thessalonians 5:16-18 ~ </w:t>
      </w:r>
    </w:p>
    <w:p w:rsidR="00C0076D" w:rsidRDefault="00C0076D" w:rsidP="00C0076D">
      <w:pPr>
        <w:pStyle w:val="NormalWeb"/>
        <w:spacing w:before="0" w:beforeAutospacing="0" w:after="0" w:afterAutospacing="0"/>
        <w:ind w:left="720" w:right="720" w:firstLine="720"/>
      </w:pPr>
      <w:r w:rsidRPr="00C0076D">
        <w:rPr>
          <w:vertAlign w:val="superscript"/>
        </w:rPr>
        <w:t>16 </w:t>
      </w:r>
      <w:r w:rsidRPr="00C0076D">
        <w:t xml:space="preserve">Rejoice always, </w:t>
      </w:r>
      <w:r w:rsidRPr="00C0076D">
        <w:rPr>
          <w:vertAlign w:val="superscript"/>
        </w:rPr>
        <w:t>17 </w:t>
      </w:r>
      <w:r w:rsidRPr="00C0076D">
        <w:t xml:space="preserve">pray without ceasing, </w:t>
      </w:r>
      <w:r w:rsidRPr="00C0076D">
        <w:rPr>
          <w:vertAlign w:val="superscript"/>
        </w:rPr>
        <w:t>18 </w:t>
      </w:r>
      <w:r w:rsidRPr="00C0076D">
        <w:t>in everything give thanks; for this is the will of God in Christ Jesus for you.</w:t>
      </w:r>
      <w:r w:rsidRPr="00C0076D">
        <w:rPr>
          <w:vertAlign w:val="superscript"/>
        </w:rPr>
        <w:footnoteReference w:id="65"/>
      </w:r>
    </w:p>
    <w:p w:rsidR="00C0076D" w:rsidRDefault="00C0076D" w:rsidP="00C0076D">
      <w:pPr>
        <w:pStyle w:val="NormalWeb"/>
        <w:spacing w:before="0" w:beforeAutospacing="0" w:after="0" w:afterAutospacing="0"/>
        <w:ind w:left="720" w:right="720" w:firstLine="720"/>
      </w:pPr>
    </w:p>
    <w:p w:rsidR="002534EE" w:rsidRDefault="00C0076D" w:rsidP="002534EE">
      <w:pPr>
        <w:pStyle w:val="NormalWeb"/>
        <w:spacing w:before="0" w:beforeAutospacing="0" w:after="0" w:afterAutospacing="0" w:line="480" w:lineRule="auto"/>
        <w:ind w:firstLine="720"/>
      </w:pPr>
      <w:r>
        <w:t>So, we seek to pray under the leading of the Holy S</w:t>
      </w:r>
      <w:r w:rsidR="00321435">
        <w:t>pirit, and we seek to make that</w:t>
      </w:r>
      <w:r>
        <w:t xml:space="preserve"> </w:t>
      </w:r>
      <w:r w:rsidR="00327C80">
        <w:t xml:space="preserve">an </w:t>
      </w:r>
      <w:r>
        <w:t>aspect of how we live each moment of every day.  Even so, w</w:t>
      </w:r>
      <w:r w:rsidR="002534EE">
        <w:t xml:space="preserve">e need to remember that </w:t>
      </w:r>
      <w:r w:rsidR="00321435">
        <w:t xml:space="preserve">we’re not </w:t>
      </w:r>
      <w:r w:rsidR="00327C80">
        <w:t xml:space="preserve">left </w:t>
      </w:r>
      <w:r w:rsidR="00321435">
        <w:t xml:space="preserve">in this </w:t>
      </w:r>
      <w:r w:rsidR="00327C80">
        <w:t xml:space="preserve">relying on </w:t>
      </w:r>
      <w:r w:rsidR="00321435">
        <w:t>our own resources and will.  T</w:t>
      </w:r>
      <w:r w:rsidR="002534EE">
        <w:t xml:space="preserve">he Spirit dwelling in the inner sanctuary of our hearts prays at a depth </w:t>
      </w:r>
      <w:r w:rsidR="00327C80">
        <w:t xml:space="preserve">of emotion, will, and urgency </w:t>
      </w:r>
      <w:r w:rsidR="002534EE">
        <w:t>that cannot be expressed;</w:t>
      </w:r>
      <w:r w:rsidR="002534EE">
        <w:rPr>
          <w:rStyle w:val="FootnoteReference"/>
        </w:rPr>
        <w:footnoteReference w:id="66"/>
      </w:r>
      <w:r w:rsidR="002534EE">
        <w:t xml:space="preserve"> Romans 8:26-27 ~ </w:t>
      </w:r>
    </w:p>
    <w:p w:rsidR="002534EE" w:rsidRDefault="002534EE" w:rsidP="002534EE">
      <w:pPr>
        <w:pStyle w:val="NormalWeb"/>
        <w:spacing w:before="0" w:beforeAutospacing="0" w:after="0" w:afterAutospacing="0"/>
        <w:ind w:left="720" w:right="720" w:firstLine="720"/>
      </w:pPr>
      <w:r w:rsidRPr="00DF6705">
        <w:rPr>
          <w:vertAlign w:val="superscript"/>
        </w:rPr>
        <w:t>26 </w:t>
      </w:r>
      <w:r w:rsidRPr="00DF6705">
        <w:t xml:space="preserve">Likewise the Spirit also helps in our weaknesses. For we do not know what we should pray for as we ought, but the Spirit Himself makes intercession for us with groanings which cannot be uttered. </w:t>
      </w:r>
      <w:r w:rsidRPr="00DF6705">
        <w:rPr>
          <w:vertAlign w:val="superscript"/>
        </w:rPr>
        <w:t>27 </w:t>
      </w:r>
      <w:r w:rsidRPr="00DF6705">
        <w:t xml:space="preserve">Now He </w:t>
      </w:r>
      <w:r w:rsidRPr="00DF6705">
        <w:lastRenderedPageBreak/>
        <w:t xml:space="preserve">who searches the hearts knows what the mind of the Spirit </w:t>
      </w:r>
      <w:r w:rsidRPr="00DF6705">
        <w:rPr>
          <w:i/>
        </w:rPr>
        <w:t>is,</w:t>
      </w:r>
      <w:r w:rsidRPr="00DF6705">
        <w:t xml:space="preserve"> because He makes intercession for the saints according to </w:t>
      </w:r>
      <w:r w:rsidRPr="00DF6705">
        <w:rPr>
          <w:i/>
        </w:rPr>
        <w:t>the will of</w:t>
      </w:r>
      <w:r w:rsidRPr="00DF6705">
        <w:t xml:space="preserve"> God.</w:t>
      </w:r>
      <w:r w:rsidRPr="00DF6705">
        <w:rPr>
          <w:vertAlign w:val="superscript"/>
        </w:rPr>
        <w:footnoteReference w:id="67"/>
      </w:r>
    </w:p>
    <w:p w:rsidR="002534EE" w:rsidRDefault="002534EE" w:rsidP="002534EE">
      <w:pPr>
        <w:pStyle w:val="NormalWeb"/>
        <w:spacing w:before="0" w:beforeAutospacing="0" w:after="0" w:afterAutospacing="0"/>
        <w:ind w:left="720" w:right="720" w:firstLine="720"/>
      </w:pPr>
    </w:p>
    <w:p w:rsidR="002534EE" w:rsidRDefault="002534EE" w:rsidP="002534EE">
      <w:pPr>
        <w:pStyle w:val="NormalWeb"/>
        <w:spacing w:before="0" w:beforeAutospacing="0" w:after="0" w:afterAutospacing="0" w:line="480" w:lineRule="auto"/>
        <w:ind w:firstLine="720"/>
      </w:pPr>
      <w:r>
        <w:t>The Spirit takes our groanings and makes them His groaning, putting His prayers to the Father inside of our prayers.</w:t>
      </w:r>
      <w:r>
        <w:rPr>
          <w:rStyle w:val="FootnoteReference"/>
        </w:rPr>
        <w:footnoteReference w:id="68"/>
      </w:r>
      <w:r>
        <w:t xml:space="preserve">  This </w:t>
      </w:r>
      <w:r w:rsidR="00321435">
        <w:t xml:space="preserve">is the </w:t>
      </w:r>
      <w:r>
        <w:t xml:space="preserve">kind of </w:t>
      </w:r>
      <w:r w:rsidRPr="00496A77">
        <w:t xml:space="preserve">prayer </w:t>
      </w:r>
      <w:r w:rsidR="00321435">
        <w:t xml:space="preserve">that </w:t>
      </w:r>
      <w:r w:rsidRPr="00496A77">
        <w:t xml:space="preserve">will be guided by the </w:t>
      </w:r>
      <w:r>
        <w:t xml:space="preserve">Holy </w:t>
      </w:r>
      <w:r w:rsidRPr="00496A77">
        <w:t xml:space="preserve">Spirit who </w:t>
      </w:r>
      <w:r>
        <w:t>brings us into the presence of the Father.</w:t>
      </w:r>
      <w:r w:rsidRPr="00496A77">
        <w:rPr>
          <w:vertAlign w:val="superscript"/>
        </w:rPr>
        <w:footnoteReference w:id="69"/>
      </w:r>
      <w:r w:rsidRPr="00496A77">
        <w:rPr>
          <w:rFonts w:ascii="Calibri" w:hAnsi="Calibri" w:cs="Calibri"/>
        </w:rPr>
        <w:t xml:space="preserve"> </w:t>
      </w:r>
      <w:r>
        <w:rPr>
          <w:rFonts w:ascii="Calibri" w:hAnsi="Calibri" w:cs="Calibri"/>
        </w:rPr>
        <w:t xml:space="preserve"> </w:t>
      </w:r>
      <w:r w:rsidRPr="00496A77">
        <w:t>The Bibl</w:t>
      </w:r>
      <w:r>
        <w:t>ical</w:t>
      </w:r>
      <w:r w:rsidRPr="00496A77">
        <w:t xml:space="preserve"> formula </w:t>
      </w:r>
      <w:r>
        <w:t xml:space="preserve">for prayer </w:t>
      </w:r>
      <w:r w:rsidRPr="00496A77">
        <w:t xml:space="preserve">is that we pray to the Father </w:t>
      </w:r>
      <w:r>
        <w:t xml:space="preserve">in the name of, and therefore </w:t>
      </w:r>
      <w:r w:rsidRPr="00496A77">
        <w:t>through</w:t>
      </w:r>
      <w:r w:rsidR="00327C80">
        <w:t>,</w:t>
      </w:r>
      <w:r w:rsidRPr="00496A77">
        <w:t xml:space="preserve"> the Son </w:t>
      </w:r>
      <w:r>
        <w:t xml:space="preserve">as we reside and walk in </w:t>
      </w:r>
      <w:r w:rsidRPr="00496A77">
        <w:t>the Spirit.</w:t>
      </w:r>
      <w:r w:rsidRPr="00496A77">
        <w:rPr>
          <w:vertAlign w:val="superscript"/>
        </w:rPr>
        <w:footnoteReference w:id="70"/>
      </w:r>
    </w:p>
    <w:p w:rsidR="002534EE" w:rsidRDefault="002534EE" w:rsidP="002534EE">
      <w:pPr>
        <w:pStyle w:val="NormalWeb"/>
        <w:spacing w:before="0" w:beforeAutospacing="0" w:after="0" w:afterAutospacing="0" w:line="480" w:lineRule="auto"/>
        <w:ind w:firstLine="720"/>
      </w:pPr>
      <w:r w:rsidRPr="009B4131">
        <w:t xml:space="preserve">To </w:t>
      </w:r>
      <w:r>
        <w:t xml:space="preserve">involve ourselves in this kind of prayer, praying in the Spirit, requires that we stay </w:t>
      </w:r>
      <w:r w:rsidRPr="009B4131">
        <w:t>alert.</w:t>
      </w:r>
      <w:r w:rsidRPr="009B4131">
        <w:rPr>
          <w:vertAlign w:val="superscript"/>
        </w:rPr>
        <w:footnoteReference w:id="71"/>
      </w:r>
      <w:r>
        <w:t xml:space="preserve">  We trust in the divine work of the Holy Spirit in our spirits.</w:t>
      </w:r>
      <w:r>
        <w:rPr>
          <w:rStyle w:val="FootnoteReference"/>
        </w:rPr>
        <w:footnoteReference w:id="72"/>
      </w:r>
      <w:r>
        <w:t xml:space="preserve">  We pray in response to God as He reveals Himself to us.</w:t>
      </w:r>
      <w:r>
        <w:rPr>
          <w:rStyle w:val="FootnoteReference"/>
        </w:rPr>
        <w:footnoteReference w:id="73"/>
      </w:r>
      <w:r>
        <w:t xml:space="preserve">  </w:t>
      </w:r>
      <w:r w:rsidR="00321435">
        <w:t xml:space="preserve">It involves </w:t>
      </w:r>
      <w:r>
        <w:t xml:space="preserve">allowing the </w:t>
      </w:r>
      <w:r w:rsidRPr="00926EFC">
        <w:t xml:space="preserve">Spirit </w:t>
      </w:r>
      <w:r>
        <w:t xml:space="preserve">to lead and empower </w:t>
      </w:r>
      <w:r w:rsidRPr="00926EFC">
        <w:t>us to communicate with the Father</w:t>
      </w:r>
      <w:r>
        <w:t xml:space="preserve"> according to His will</w:t>
      </w:r>
      <w:r w:rsidRPr="00926EFC">
        <w:t>.</w:t>
      </w:r>
      <w:r w:rsidRPr="00926EFC">
        <w:rPr>
          <w:vertAlign w:val="superscript"/>
        </w:rPr>
        <w:footnoteReference w:id="74"/>
      </w:r>
      <w:r>
        <w:t xml:space="preserve">  </w:t>
      </w:r>
    </w:p>
    <w:p w:rsidR="00321435" w:rsidRPr="00321435" w:rsidRDefault="00321435" w:rsidP="00321435">
      <w:pPr>
        <w:pStyle w:val="NormalWeb"/>
        <w:spacing w:before="0" w:beforeAutospacing="0" w:after="0" w:afterAutospacing="0" w:line="480" w:lineRule="auto"/>
        <w:rPr>
          <w:b/>
        </w:rPr>
      </w:pPr>
      <w:r w:rsidRPr="00321435">
        <w:rPr>
          <w:b/>
        </w:rPr>
        <w:t xml:space="preserve">Submission ~ </w:t>
      </w:r>
    </w:p>
    <w:p w:rsidR="00403914" w:rsidRDefault="00403914" w:rsidP="00403914">
      <w:pPr>
        <w:pStyle w:val="NormalWeb"/>
        <w:spacing w:before="0" w:beforeAutospacing="0" w:after="0" w:afterAutospacing="0"/>
        <w:ind w:left="720" w:right="720" w:firstLine="720"/>
      </w:pPr>
      <w:r>
        <w:t>A couple were discussing the possibility of taking a vacation in the Holy Land.  “Wouldn’t it be fantastic to go to Mount Sinai, stand at the summit, and yell out the Ten Commandments?”  His wife replied, “I think it would be better if we stayed home and kept them.”</w:t>
      </w:r>
      <w:r>
        <w:rPr>
          <w:rStyle w:val="FootnoteReference"/>
        </w:rPr>
        <w:footnoteReference w:id="75"/>
      </w:r>
    </w:p>
    <w:p w:rsidR="00403914" w:rsidRDefault="00403914" w:rsidP="00403914">
      <w:pPr>
        <w:pStyle w:val="NormalWeb"/>
        <w:spacing w:before="0" w:beforeAutospacing="0" w:after="0" w:afterAutospacing="0"/>
        <w:ind w:left="720" w:right="720" w:firstLine="720"/>
      </w:pPr>
    </w:p>
    <w:p w:rsidR="002534EE" w:rsidRDefault="002534EE" w:rsidP="002534EE">
      <w:pPr>
        <w:pStyle w:val="NormalWeb"/>
        <w:spacing w:before="0" w:beforeAutospacing="0" w:after="0" w:afterAutospacing="0" w:line="480" w:lineRule="auto"/>
        <w:ind w:firstLine="720"/>
      </w:pPr>
      <w:r>
        <w:t>In fact, although we</w:t>
      </w:r>
      <w:r w:rsidR="00327C80">
        <w:t>’</w:t>
      </w:r>
      <w:r>
        <w:t>re invited to pray, if we’re unwilling to submit to the Lord’s will it</w:t>
      </w:r>
      <w:r w:rsidR="00327C80">
        <w:t>’</w:t>
      </w:r>
      <w:r>
        <w:t>s impossible to honestly pray in Jesus</w:t>
      </w:r>
      <w:r w:rsidR="00C62109">
        <w:t>’</w:t>
      </w:r>
      <w:r>
        <w:t xml:space="preserve"> name, and we cannot therefore honestly </w:t>
      </w:r>
      <w:r>
        <w:lastRenderedPageBreak/>
        <w:t>pray in the Spirit.</w:t>
      </w:r>
      <w:r>
        <w:rPr>
          <w:rStyle w:val="FootnoteReference"/>
        </w:rPr>
        <w:footnoteReference w:id="76"/>
      </w:r>
      <w:r>
        <w:t xml:space="preserve">  Ultimately, our prayers will need to become, “Not my will, but thine be done.”</w:t>
      </w:r>
      <w:r>
        <w:rPr>
          <w:rStyle w:val="FootnoteReference"/>
        </w:rPr>
        <w:footnoteReference w:id="77"/>
      </w:r>
      <w:r w:rsidR="00C62109">
        <w:t xml:space="preserve"> Mark 14:36 ~ </w:t>
      </w:r>
    </w:p>
    <w:p w:rsidR="00C62109" w:rsidRDefault="00C62109" w:rsidP="00C62109">
      <w:pPr>
        <w:pStyle w:val="NormalWeb"/>
        <w:spacing w:before="0" w:beforeAutospacing="0" w:after="0" w:afterAutospacing="0"/>
        <w:ind w:left="720" w:right="720"/>
      </w:pPr>
      <w:r w:rsidRPr="00C62109">
        <w:rPr>
          <w:vertAlign w:val="superscript"/>
        </w:rPr>
        <w:t>36 </w:t>
      </w:r>
      <w:r w:rsidRPr="00C62109">
        <w:t xml:space="preserve">And He said, “Abba, Father, all things </w:t>
      </w:r>
      <w:r w:rsidRPr="00C62109">
        <w:rPr>
          <w:i/>
        </w:rPr>
        <w:t>are</w:t>
      </w:r>
      <w:r w:rsidRPr="00C62109">
        <w:t xml:space="preserve"> possible for </w:t>
      </w:r>
      <w:proofErr w:type="gramStart"/>
      <w:r w:rsidRPr="00C62109">
        <w:t>You</w:t>
      </w:r>
      <w:proofErr w:type="gramEnd"/>
      <w:r w:rsidRPr="00C62109">
        <w:t xml:space="preserve">. Take this cup away from </w:t>
      </w:r>
      <w:proofErr w:type="gramStart"/>
      <w:r w:rsidRPr="00C62109">
        <w:t>Me</w:t>
      </w:r>
      <w:proofErr w:type="gramEnd"/>
      <w:r w:rsidRPr="00C62109">
        <w:t xml:space="preserve">; nevertheless, not what I will, but what You </w:t>
      </w:r>
      <w:r w:rsidRPr="00C62109">
        <w:rPr>
          <w:i/>
        </w:rPr>
        <w:t>will</w:t>
      </w:r>
      <w:r w:rsidRPr="00C62109">
        <w:t>.”</w:t>
      </w:r>
      <w:r w:rsidRPr="00C62109">
        <w:rPr>
          <w:vertAlign w:val="superscript"/>
        </w:rPr>
        <w:footnoteReference w:id="78"/>
      </w:r>
    </w:p>
    <w:p w:rsidR="00C62109" w:rsidRDefault="00C62109" w:rsidP="00C62109">
      <w:pPr>
        <w:pStyle w:val="NormalWeb"/>
        <w:spacing w:before="0" w:beforeAutospacing="0" w:after="0" w:afterAutospacing="0"/>
        <w:ind w:left="720" w:right="720"/>
      </w:pPr>
    </w:p>
    <w:p w:rsidR="002534EE" w:rsidRDefault="00327C80" w:rsidP="002534EE">
      <w:pPr>
        <w:pStyle w:val="NormalWeb"/>
        <w:spacing w:before="0" w:beforeAutospacing="0" w:after="0" w:afterAutospacing="0" w:line="480" w:lineRule="auto"/>
        <w:ind w:firstLine="720"/>
      </w:pPr>
      <w:r>
        <w:t>Now, with all this talk of the Spirit, t</w:t>
      </w:r>
      <w:r w:rsidR="002534EE">
        <w:t xml:space="preserve">his may, or may not involve praying in </w:t>
      </w:r>
      <w:r>
        <w:t xml:space="preserve">the gift of </w:t>
      </w:r>
      <w:r w:rsidR="002534EE">
        <w:t xml:space="preserve">tongues, that would depend on your spiritual gifting.  </w:t>
      </w:r>
      <w:r>
        <w:t xml:space="preserve">Whether we pray in our native language or in a spiritual language </w:t>
      </w:r>
      <w:proofErr w:type="gramStart"/>
      <w:r w:rsidR="002534EE">
        <w:t>He</w:t>
      </w:r>
      <w:proofErr w:type="gramEnd"/>
      <w:r w:rsidR="00C62109">
        <w:t>, the Holy Spirit,</w:t>
      </w:r>
      <w:r w:rsidR="002534EE">
        <w:t xml:space="preserve"> </w:t>
      </w:r>
      <w:r w:rsidR="00C62109">
        <w:t>has come</w:t>
      </w:r>
      <w:r w:rsidR="002534EE">
        <w:t xml:space="preserve"> to lead and empower us, and what would be more powerful than leading us to pray in child-like faith.</w:t>
      </w:r>
      <w:r w:rsidR="002534EE">
        <w:rPr>
          <w:rStyle w:val="FootnoteReference"/>
        </w:rPr>
        <w:footnoteReference w:id="79"/>
      </w:r>
      <w:r w:rsidR="002534EE">
        <w:t xml:space="preserve">  It requires that we </w:t>
      </w:r>
      <w:r w:rsidR="002534EE" w:rsidRPr="009B4131">
        <w:t>renounc</w:t>
      </w:r>
      <w:r w:rsidR="002534EE">
        <w:t>e</w:t>
      </w:r>
      <w:r w:rsidR="002534EE" w:rsidRPr="009B4131">
        <w:t xml:space="preserve"> </w:t>
      </w:r>
      <w:r>
        <w:t xml:space="preserve">our </w:t>
      </w:r>
      <w:r w:rsidR="002534EE" w:rsidRPr="009B4131">
        <w:t>spiritual sleep</w:t>
      </w:r>
      <w:r>
        <w:t>iness</w:t>
      </w:r>
      <w:r w:rsidR="002534EE" w:rsidRPr="009B4131">
        <w:t xml:space="preserve"> </w:t>
      </w:r>
      <w:r w:rsidR="002534EE">
        <w:t xml:space="preserve">and the temptation to yield to the </w:t>
      </w:r>
      <w:r w:rsidR="002534EE" w:rsidRPr="009B4131">
        <w:t>darkness of this age</w:t>
      </w:r>
      <w:r w:rsidR="002534EE">
        <w:t>;</w:t>
      </w:r>
      <w:r w:rsidR="002534EE" w:rsidRPr="009B4131">
        <w:rPr>
          <w:vertAlign w:val="superscript"/>
        </w:rPr>
        <w:footnoteReference w:id="80"/>
      </w:r>
      <w:r w:rsidR="002534EE">
        <w:t xml:space="preserve"> 1 Peter 4:7 ~ </w:t>
      </w:r>
    </w:p>
    <w:p w:rsidR="002534EE" w:rsidRDefault="002534EE" w:rsidP="002534EE">
      <w:pPr>
        <w:pStyle w:val="NormalWeb"/>
        <w:spacing w:before="0" w:beforeAutospacing="0" w:after="0" w:afterAutospacing="0"/>
        <w:ind w:left="720" w:right="720" w:firstLine="720"/>
      </w:pPr>
      <w:r w:rsidRPr="009B4131">
        <w:rPr>
          <w:vertAlign w:val="superscript"/>
        </w:rPr>
        <w:t>7 </w:t>
      </w:r>
      <w:r w:rsidRPr="009B4131">
        <w:t>But the end of all things is at hand; therefore be serious and watchful in your prayers.</w:t>
      </w:r>
      <w:r w:rsidRPr="009B4131">
        <w:rPr>
          <w:vertAlign w:val="superscript"/>
        </w:rPr>
        <w:footnoteReference w:id="81"/>
      </w:r>
    </w:p>
    <w:p w:rsidR="002534EE" w:rsidRDefault="002534EE" w:rsidP="002534EE">
      <w:pPr>
        <w:pStyle w:val="NormalWeb"/>
        <w:spacing w:before="0" w:beforeAutospacing="0" w:after="0" w:afterAutospacing="0"/>
        <w:ind w:left="720" w:right="720" w:firstLine="720"/>
      </w:pPr>
    </w:p>
    <w:p w:rsidR="00C62109" w:rsidRPr="00C62109" w:rsidRDefault="00C62109" w:rsidP="00C62109">
      <w:pPr>
        <w:pStyle w:val="NormalWeb"/>
        <w:spacing w:before="0" w:beforeAutospacing="0" w:after="0" w:afterAutospacing="0" w:line="480" w:lineRule="auto"/>
        <w:rPr>
          <w:b/>
        </w:rPr>
      </w:pPr>
      <w:r w:rsidRPr="00C62109">
        <w:rPr>
          <w:b/>
        </w:rPr>
        <w:t xml:space="preserve">Application ~ </w:t>
      </w:r>
    </w:p>
    <w:p w:rsidR="007C76F5" w:rsidRDefault="002534EE" w:rsidP="002534EE">
      <w:pPr>
        <w:pStyle w:val="NormalWeb"/>
        <w:spacing w:before="0" w:beforeAutospacing="0" w:after="0" w:afterAutospacing="0" w:line="480" w:lineRule="auto"/>
        <w:ind w:firstLine="720"/>
      </w:pPr>
      <w:r>
        <w:t xml:space="preserve">We need to be </w:t>
      </w:r>
      <w:r w:rsidRPr="009B4131">
        <w:t>self-discipline</w:t>
      </w:r>
      <w:r>
        <w:t xml:space="preserve">d and </w:t>
      </w:r>
      <w:r w:rsidRPr="009B4131">
        <w:t xml:space="preserve">avoid </w:t>
      </w:r>
      <w:r>
        <w:t>the dangerous and easy</w:t>
      </w:r>
      <w:r w:rsidR="00C62109">
        <w:t>-</w:t>
      </w:r>
      <w:r>
        <w:t>to</w:t>
      </w:r>
      <w:r w:rsidR="00C62109">
        <w:t>-</w:t>
      </w:r>
      <w:r>
        <w:t>fall</w:t>
      </w:r>
      <w:r w:rsidR="00C62109">
        <w:t>-</w:t>
      </w:r>
      <w:r>
        <w:t>into</w:t>
      </w:r>
      <w:r w:rsidR="00C62109">
        <w:t>-</w:t>
      </w:r>
      <w:r>
        <w:t xml:space="preserve">trap of </w:t>
      </w:r>
      <w:r w:rsidRPr="009B4131">
        <w:t>spiritual complacency</w:t>
      </w:r>
      <w:r>
        <w:t xml:space="preserve"> as we </w:t>
      </w:r>
      <w:r w:rsidRPr="009B4131">
        <w:t>pursue a life of prayer.</w:t>
      </w:r>
      <w:r w:rsidRPr="009B4131">
        <w:rPr>
          <w:vertAlign w:val="superscript"/>
        </w:rPr>
        <w:footnoteReference w:id="82"/>
      </w:r>
      <w:r>
        <w:t xml:space="preserve">  We </w:t>
      </w:r>
      <w:r w:rsidR="00C62109">
        <w:t xml:space="preserve">must </w:t>
      </w:r>
      <w:r>
        <w:t xml:space="preserve">train ourselves to live a </w:t>
      </w:r>
      <w:r w:rsidRPr="004446AC">
        <w:t>prayerful</w:t>
      </w:r>
      <w:r>
        <w:t xml:space="preserve"> life</w:t>
      </w:r>
      <w:r w:rsidRPr="004446AC">
        <w:t xml:space="preserve">, </w:t>
      </w:r>
      <w:r>
        <w:t xml:space="preserve">aware that we are in </w:t>
      </w:r>
      <w:r w:rsidRPr="004446AC">
        <w:t>the presence of God</w:t>
      </w:r>
      <w:r>
        <w:t xml:space="preserve">, </w:t>
      </w:r>
      <w:r w:rsidRPr="004446AC">
        <w:t xml:space="preserve">and </w:t>
      </w:r>
      <w:r>
        <w:t xml:space="preserve">we therefore seek and expect His </w:t>
      </w:r>
      <w:r w:rsidRPr="004446AC">
        <w:t xml:space="preserve">grace and </w:t>
      </w:r>
      <w:r>
        <w:t>leading</w:t>
      </w:r>
      <w:r w:rsidRPr="004446AC">
        <w:t>.</w:t>
      </w:r>
      <w:r w:rsidRPr="004446AC">
        <w:rPr>
          <w:vertAlign w:val="superscript"/>
        </w:rPr>
        <w:footnoteReference w:id="83"/>
      </w:r>
      <w:r>
        <w:t xml:space="preserve">  </w:t>
      </w:r>
    </w:p>
    <w:p w:rsidR="002534EE" w:rsidRDefault="002534EE" w:rsidP="002534EE">
      <w:pPr>
        <w:pStyle w:val="NormalWeb"/>
        <w:spacing w:before="0" w:beforeAutospacing="0" w:after="0" w:afterAutospacing="0" w:line="480" w:lineRule="auto"/>
        <w:ind w:firstLine="720"/>
      </w:pPr>
      <w:r>
        <w:lastRenderedPageBreak/>
        <w:t>We choose to commit ourselves to Hi</w:t>
      </w:r>
      <w:r w:rsidR="007C76F5">
        <w:t>m, we decide that we will follow Hi</w:t>
      </w:r>
      <w:r>
        <w:t>s leading</w:t>
      </w:r>
      <w:r w:rsidR="007C76F5">
        <w:t>, resting in Him</w:t>
      </w:r>
      <w:r w:rsidR="00327C80">
        <w:t>,</w:t>
      </w:r>
      <w:r w:rsidR="007C76F5">
        <w:t xml:space="preserve"> trusting Him to live through us</w:t>
      </w:r>
      <w:r>
        <w:t>, and we pray in dependence on Him.</w:t>
      </w:r>
      <w:r>
        <w:rPr>
          <w:rStyle w:val="FootnoteReference"/>
        </w:rPr>
        <w:footnoteReference w:id="84"/>
      </w:r>
      <w:r>
        <w:t xml:space="preserve">  The </w:t>
      </w:r>
      <w:r w:rsidRPr="006D7F55">
        <w:t xml:space="preserve">Spirit is intimately involved </w:t>
      </w:r>
      <w:r w:rsidR="00327C80">
        <w:t xml:space="preserve">in the </w:t>
      </w:r>
      <w:r>
        <w:t>pray</w:t>
      </w:r>
      <w:r w:rsidR="00327C80">
        <w:t>ers of Jesus’ followers</w:t>
      </w:r>
      <w:r>
        <w:t>;</w:t>
      </w:r>
      <w:r w:rsidRPr="006D7F55">
        <w:rPr>
          <w:vertAlign w:val="superscript"/>
        </w:rPr>
        <w:t xml:space="preserve"> </w:t>
      </w:r>
      <w:r w:rsidRPr="006D7F55">
        <w:rPr>
          <w:vertAlign w:val="superscript"/>
        </w:rPr>
        <w:footnoteReference w:id="85"/>
      </w:r>
      <w:r>
        <w:t xml:space="preserve"> Romans 8:15 ~ </w:t>
      </w:r>
    </w:p>
    <w:p w:rsidR="002534EE" w:rsidRDefault="002534EE" w:rsidP="002534EE">
      <w:pPr>
        <w:pStyle w:val="NormalWeb"/>
        <w:spacing w:before="0" w:beforeAutospacing="0" w:after="0" w:afterAutospacing="0"/>
        <w:ind w:left="720" w:right="720"/>
      </w:pPr>
      <w:r w:rsidRPr="006D7F55">
        <w:rPr>
          <w:vertAlign w:val="superscript"/>
        </w:rPr>
        <w:t>15 </w:t>
      </w:r>
      <w:r w:rsidRPr="006D7F55">
        <w:t>For you did not receive the spirit of bondage again to fear, but you received the Spirit of adoption by whom we cry out, “Abba, Father.”</w:t>
      </w:r>
      <w:r w:rsidRPr="006D7F55">
        <w:rPr>
          <w:vertAlign w:val="superscript"/>
        </w:rPr>
        <w:footnoteReference w:id="86"/>
      </w:r>
    </w:p>
    <w:p w:rsidR="002534EE" w:rsidRDefault="002534EE" w:rsidP="002534EE">
      <w:pPr>
        <w:pStyle w:val="NormalWeb"/>
        <w:spacing w:before="0" w:beforeAutospacing="0" w:after="0" w:afterAutospacing="0"/>
        <w:ind w:left="720" w:right="720"/>
      </w:pPr>
    </w:p>
    <w:p w:rsidR="007C76F5" w:rsidRDefault="002534EE" w:rsidP="002534EE">
      <w:pPr>
        <w:pStyle w:val="NormalWeb"/>
        <w:spacing w:before="0" w:beforeAutospacing="0" w:after="0" w:afterAutospacing="0" w:line="480" w:lineRule="auto"/>
        <w:ind w:firstLine="720"/>
      </w:pPr>
      <w:r>
        <w:t>It</w:t>
      </w:r>
      <w:r w:rsidR="007C76F5">
        <w:t>’</w:t>
      </w:r>
      <w:r>
        <w:t>s through the Spirit that we</w:t>
      </w:r>
      <w:r w:rsidR="007C76F5">
        <w:t>’</w:t>
      </w:r>
      <w:r>
        <w:t xml:space="preserve">re able to </w:t>
      </w:r>
      <w:r w:rsidRPr="006D7F55">
        <w:t xml:space="preserve">repeat the prayer of Jesus </w:t>
      </w:r>
      <w:r>
        <w:t>as we refer to Good t</w:t>
      </w:r>
      <w:r w:rsidRPr="006D7F55">
        <w:t>he Father</w:t>
      </w:r>
      <w:r>
        <w:t xml:space="preserve"> as</w:t>
      </w:r>
      <w:r w:rsidRPr="006D7F55">
        <w:t>, “Abba”</w:t>
      </w:r>
      <w:r w:rsidRPr="006D7F55">
        <w:rPr>
          <w:vertAlign w:val="superscript"/>
        </w:rPr>
        <w:footnoteReference w:id="87"/>
      </w:r>
      <w:r>
        <w:t xml:space="preserve">  As we pray we remember that God’s knowledge, wisdom, and love, is infinitely higher than ours.</w:t>
      </w:r>
      <w:r>
        <w:rPr>
          <w:rStyle w:val="FootnoteReference"/>
        </w:rPr>
        <w:footnoteReference w:id="88"/>
      </w:r>
      <w:r>
        <w:t xml:space="preserve">  We enter into a new realm, one foreign to us, the spirit world, and we therefore rely on the Spirit as we enter into </w:t>
      </w:r>
      <w:r w:rsidR="007C76F5">
        <w:t xml:space="preserve">it through </w:t>
      </w:r>
      <w:r>
        <w:t>prayer.</w:t>
      </w:r>
      <w:r>
        <w:rPr>
          <w:rStyle w:val="FootnoteReference"/>
        </w:rPr>
        <w:footnoteReference w:id="89"/>
      </w:r>
      <w:r>
        <w:t xml:space="preserve">  </w:t>
      </w:r>
    </w:p>
    <w:p w:rsidR="002534EE" w:rsidRDefault="002534EE" w:rsidP="007C76F5">
      <w:pPr>
        <w:pStyle w:val="NormalWeb"/>
        <w:spacing w:before="0" w:beforeAutospacing="0" w:after="0" w:afterAutospacing="0" w:line="480" w:lineRule="auto"/>
        <w:ind w:firstLine="720"/>
      </w:pPr>
      <w:r w:rsidRPr="009B4131">
        <w:t>The</w:t>
      </w:r>
      <w:r>
        <w:t>refore we</w:t>
      </w:r>
      <w:r w:rsidR="00327C80">
        <w:t>’</w:t>
      </w:r>
      <w:r>
        <w:t xml:space="preserve">re </w:t>
      </w:r>
      <w:r w:rsidRPr="009B4131">
        <w:t>call</w:t>
      </w:r>
      <w:r>
        <w:t xml:space="preserve">ed upon to </w:t>
      </w:r>
      <w:r w:rsidRPr="009B4131">
        <w:t>pray inspired, guided, and made effective through the Spirit.</w:t>
      </w:r>
      <w:r w:rsidRPr="009B4131">
        <w:rPr>
          <w:vertAlign w:val="superscript"/>
        </w:rPr>
        <w:footnoteReference w:id="90"/>
      </w:r>
      <w:r>
        <w:t xml:space="preserve">  He takes a theological proposition and turns it </w:t>
      </w:r>
      <w:r w:rsidR="00327C80">
        <w:t>into an inner confidence</w:t>
      </w:r>
      <w:r>
        <w:t>.</w:t>
      </w:r>
      <w:r>
        <w:rPr>
          <w:rStyle w:val="FootnoteReference"/>
        </w:rPr>
        <w:footnoteReference w:id="91"/>
      </w:r>
      <w:r>
        <w:t xml:space="preserve">  We</w:t>
      </w:r>
      <w:r w:rsidR="007C76F5">
        <w:t>’</w:t>
      </w:r>
      <w:r>
        <w:t xml:space="preserve">re </w:t>
      </w:r>
      <w:r w:rsidRPr="009B4131">
        <w:t xml:space="preserve">being filled with the Spirit </w:t>
      </w:r>
      <w:r>
        <w:t xml:space="preserve">and </w:t>
      </w:r>
      <w:r w:rsidRPr="009B4131">
        <w:t>can</w:t>
      </w:r>
      <w:r w:rsidR="007C76F5">
        <w:t>,</w:t>
      </w:r>
      <w:r w:rsidRPr="009B4131">
        <w:t xml:space="preserve"> and should</w:t>
      </w:r>
      <w:r w:rsidR="007C76F5">
        <w:t>,</w:t>
      </w:r>
      <w:r w:rsidRPr="009B4131">
        <w:t xml:space="preserve"> pray constantly in and through this </w:t>
      </w:r>
      <w:r>
        <w:t xml:space="preserve">same </w:t>
      </w:r>
      <w:r w:rsidRPr="009B4131">
        <w:t>Spirit</w:t>
      </w:r>
      <w:r>
        <w:t>.</w:t>
      </w:r>
      <w:r w:rsidRPr="009B4131">
        <w:rPr>
          <w:vertAlign w:val="superscript"/>
        </w:rPr>
        <w:footnoteReference w:id="92"/>
      </w:r>
    </w:p>
    <w:p w:rsidR="002534EE" w:rsidRDefault="002534EE" w:rsidP="002534EE">
      <w:pPr>
        <w:pStyle w:val="NormalWeb"/>
        <w:spacing w:before="0" w:beforeAutospacing="0" w:after="0" w:afterAutospacing="0" w:line="480" w:lineRule="auto"/>
        <w:ind w:firstLine="720"/>
      </w:pPr>
      <w:r>
        <w:t xml:space="preserve">We will discover that we cannot continue in earnest prayer for long without coming to understand that the Spirit is leading us into an entirely new consecration to </w:t>
      </w:r>
      <w:r>
        <w:lastRenderedPageBreak/>
        <w:t>Himself.</w:t>
      </w:r>
      <w:r>
        <w:rPr>
          <w:rStyle w:val="FootnoteReference"/>
        </w:rPr>
        <w:footnoteReference w:id="93"/>
      </w:r>
      <w:r>
        <w:t xml:space="preserve">  We be</w:t>
      </w:r>
      <w:r w:rsidR="007C76F5">
        <w:t>g</w:t>
      </w:r>
      <w:r>
        <w:t>in to take our eyes off of ourselves and entrust ourselves to His leading.</w:t>
      </w:r>
      <w:r>
        <w:rPr>
          <w:rStyle w:val="FootnoteReference"/>
        </w:rPr>
        <w:footnoteReference w:id="94"/>
      </w:r>
    </w:p>
    <w:p w:rsidR="002534EE" w:rsidRDefault="002534EE" w:rsidP="002534EE">
      <w:pPr>
        <w:pStyle w:val="NormalWeb"/>
        <w:spacing w:before="0" w:beforeAutospacing="0" w:after="0" w:afterAutospacing="0" w:line="480" w:lineRule="auto"/>
        <w:ind w:firstLine="720"/>
      </w:pPr>
      <w:r>
        <w:t>Does that sound familiar?</w:t>
      </w:r>
    </w:p>
    <w:p w:rsidR="00642ECF" w:rsidRDefault="00642ECF" w:rsidP="00642ECF">
      <w:pPr>
        <w:autoSpaceDE w:val="0"/>
        <w:autoSpaceDN w:val="0"/>
        <w:adjustRightInd w:val="0"/>
        <w:spacing w:line="480" w:lineRule="auto"/>
        <w:ind w:firstLine="720"/>
      </w:pPr>
    </w:p>
    <w:sectPr w:rsidR="00642ECF"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F6" w:rsidRDefault="007502F6">
      <w:r>
        <w:separator/>
      </w:r>
    </w:p>
  </w:endnote>
  <w:endnote w:type="continuationSeparator" w:id="0">
    <w:p w:rsidR="007502F6" w:rsidRDefault="0075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E7" w:rsidRDefault="008F2CE7"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CE7" w:rsidRDefault="008F2CE7"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E7" w:rsidRDefault="008F2CE7"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19E">
      <w:rPr>
        <w:rStyle w:val="PageNumber"/>
        <w:noProof/>
      </w:rPr>
      <w:t>13</w:t>
    </w:r>
    <w:r>
      <w:rPr>
        <w:rStyle w:val="PageNumber"/>
      </w:rPr>
      <w:fldChar w:fldCharType="end"/>
    </w:r>
  </w:p>
  <w:p w:rsidR="008F2CE7" w:rsidRDefault="008F2CE7"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F6" w:rsidRDefault="007502F6">
      <w:r>
        <w:separator/>
      </w:r>
    </w:p>
  </w:footnote>
  <w:footnote w:type="continuationSeparator" w:id="0">
    <w:p w:rsidR="007502F6" w:rsidRDefault="007502F6">
      <w:r>
        <w:continuationSeparator/>
      </w:r>
    </w:p>
  </w:footnote>
  <w:footnote w:id="1">
    <w:p w:rsidR="008F2CE7" w:rsidRDefault="008F2CE7" w:rsidP="00F070AE">
      <w:pPr>
        <w:pStyle w:val="FootnoteText"/>
        <w:ind w:firstLine="720"/>
      </w:pPr>
      <w:r>
        <w:rPr>
          <w:rStyle w:val="FootnoteReference"/>
        </w:rPr>
        <w:footnoteRef/>
      </w:r>
      <w:r>
        <w:t xml:space="preserve"> Michael Hodgin, </w:t>
      </w:r>
      <w:r w:rsidRPr="00B102D7">
        <w:rPr>
          <w:i/>
        </w:rPr>
        <w:t>1002 Humorous Illustrations for Public Speaking</w:t>
      </w:r>
      <w:r>
        <w:t>, (Zondervan, Grand Rapids, MI.: 2004), 284.</w:t>
      </w:r>
    </w:p>
  </w:footnote>
  <w:footnote w:id="2">
    <w:p w:rsidR="008F2CE7" w:rsidRPr="003C0694" w:rsidRDefault="008F2CE7" w:rsidP="003C0694">
      <w:pPr>
        <w:ind w:firstLine="720"/>
        <w:rPr>
          <w:sz w:val="20"/>
          <w:szCs w:val="20"/>
        </w:rPr>
      </w:pPr>
      <w:r w:rsidRPr="003C0694">
        <w:rPr>
          <w:sz w:val="20"/>
          <w:szCs w:val="20"/>
          <w:vertAlign w:val="superscript"/>
        </w:rPr>
        <w:footnoteRef/>
      </w:r>
      <w:r w:rsidRPr="003C0694">
        <w:rPr>
          <w:sz w:val="20"/>
          <w:szCs w:val="20"/>
        </w:rPr>
        <w:t xml:space="preserve"> </w:t>
      </w:r>
      <w:hyperlink r:id="rId1" w:history="1">
        <w:r w:rsidRPr="003C0694">
          <w:rPr>
            <w:i/>
            <w:color w:val="0000FF"/>
            <w:sz w:val="20"/>
            <w:szCs w:val="20"/>
            <w:u w:val="single"/>
          </w:rPr>
          <w:t>The New King James Version</w:t>
        </w:r>
      </w:hyperlink>
      <w:r w:rsidRPr="003C0694">
        <w:rPr>
          <w:sz w:val="20"/>
          <w:szCs w:val="20"/>
        </w:rPr>
        <w:t xml:space="preserve"> (Nashville: Thomas Nelson, 1982), Eph 6:18.</w:t>
      </w:r>
    </w:p>
  </w:footnote>
  <w:footnote w:id="3">
    <w:p w:rsidR="008F2CE7" w:rsidRPr="00FD649C" w:rsidRDefault="008F2CE7" w:rsidP="002534EE">
      <w:pPr>
        <w:ind w:firstLine="720"/>
        <w:rPr>
          <w:sz w:val="20"/>
          <w:szCs w:val="20"/>
        </w:rPr>
      </w:pPr>
      <w:r w:rsidRPr="00FD649C">
        <w:rPr>
          <w:sz w:val="20"/>
          <w:szCs w:val="20"/>
          <w:vertAlign w:val="superscript"/>
        </w:rPr>
        <w:footnoteRef/>
      </w:r>
      <w:r w:rsidRPr="00FD649C">
        <w:rPr>
          <w:sz w:val="20"/>
          <w:szCs w:val="20"/>
        </w:rPr>
        <w:t xml:space="preserve"> Max Turner, </w:t>
      </w:r>
      <w:hyperlink r:id="rId2" w:history="1">
        <w:r w:rsidRPr="00FD649C">
          <w:rPr>
            <w:color w:val="0000FF"/>
            <w:sz w:val="20"/>
            <w:szCs w:val="20"/>
            <w:u w:val="single"/>
          </w:rPr>
          <w:t>“Ephesians,”</w:t>
        </w:r>
      </w:hyperlink>
      <w:r w:rsidRPr="00FD649C">
        <w:rPr>
          <w:sz w:val="20"/>
          <w:szCs w:val="20"/>
        </w:rPr>
        <w:t xml:space="preserve"> in </w:t>
      </w:r>
      <w:r w:rsidRPr="00FD649C">
        <w:rPr>
          <w:i/>
          <w:sz w:val="20"/>
          <w:szCs w:val="20"/>
        </w:rPr>
        <w:t>New Bible Commentary: 21st Century Edition</w:t>
      </w:r>
      <w:r w:rsidRPr="00FD649C">
        <w:rPr>
          <w:sz w:val="20"/>
          <w:szCs w:val="20"/>
        </w:rPr>
        <w:t>, ed. D. A. Carson et al., 4th ed. (Leicester, England; Downers Grove, IL: Inter-Varsity Press, 1994), 1244.</w:t>
      </w:r>
    </w:p>
  </w:footnote>
  <w:footnote w:id="4">
    <w:p w:rsidR="008F2CE7" w:rsidRPr="003C0694" w:rsidRDefault="008F2CE7" w:rsidP="003C0694">
      <w:pPr>
        <w:ind w:firstLine="720"/>
        <w:rPr>
          <w:sz w:val="20"/>
          <w:szCs w:val="20"/>
        </w:rPr>
      </w:pPr>
      <w:r w:rsidRPr="003C0694">
        <w:rPr>
          <w:sz w:val="20"/>
          <w:szCs w:val="20"/>
          <w:vertAlign w:val="superscript"/>
        </w:rPr>
        <w:footnoteRef/>
      </w:r>
      <w:r w:rsidRPr="003C0694">
        <w:rPr>
          <w:sz w:val="20"/>
          <w:szCs w:val="20"/>
        </w:rPr>
        <w:t xml:space="preserve"> </w:t>
      </w:r>
      <w:hyperlink r:id="rId3" w:history="1">
        <w:r w:rsidRPr="003C0694">
          <w:rPr>
            <w:i/>
            <w:color w:val="0000FF"/>
            <w:sz w:val="20"/>
            <w:szCs w:val="20"/>
            <w:u w:val="single"/>
          </w:rPr>
          <w:t>The New King James Version</w:t>
        </w:r>
      </w:hyperlink>
      <w:r w:rsidRPr="003C0694">
        <w:rPr>
          <w:sz w:val="20"/>
          <w:szCs w:val="20"/>
        </w:rPr>
        <w:t xml:space="preserve"> (Nashville: Thomas Nelson, 1982), Eph 6:14–20.</w:t>
      </w:r>
    </w:p>
  </w:footnote>
  <w:footnote w:id="5">
    <w:p w:rsidR="008F2CE7" w:rsidRPr="00FD649C" w:rsidRDefault="008F2CE7" w:rsidP="002534EE">
      <w:pPr>
        <w:ind w:firstLine="720"/>
        <w:rPr>
          <w:sz w:val="20"/>
          <w:szCs w:val="20"/>
        </w:rPr>
      </w:pPr>
      <w:r w:rsidRPr="00FD649C">
        <w:rPr>
          <w:sz w:val="20"/>
          <w:szCs w:val="20"/>
          <w:vertAlign w:val="superscript"/>
        </w:rPr>
        <w:footnoteRef/>
      </w:r>
      <w:r w:rsidRPr="00FD649C">
        <w:rPr>
          <w:sz w:val="20"/>
          <w:szCs w:val="20"/>
        </w:rPr>
        <w:t xml:space="preserve"> Max Turner, </w:t>
      </w:r>
      <w:hyperlink r:id="rId4" w:history="1">
        <w:r w:rsidRPr="00FD649C">
          <w:rPr>
            <w:color w:val="0000FF"/>
            <w:sz w:val="20"/>
            <w:szCs w:val="20"/>
            <w:u w:val="single"/>
          </w:rPr>
          <w:t>“Ephesians,”</w:t>
        </w:r>
      </w:hyperlink>
      <w:r w:rsidRPr="00FD649C">
        <w:rPr>
          <w:sz w:val="20"/>
          <w:szCs w:val="20"/>
        </w:rPr>
        <w:t xml:space="preserve"> in </w:t>
      </w:r>
      <w:r w:rsidRPr="00FD649C">
        <w:rPr>
          <w:i/>
          <w:sz w:val="20"/>
          <w:szCs w:val="20"/>
        </w:rPr>
        <w:t>New Bible Commentary: 21st Century Edition</w:t>
      </w:r>
      <w:r w:rsidRPr="00FD649C">
        <w:rPr>
          <w:sz w:val="20"/>
          <w:szCs w:val="20"/>
        </w:rPr>
        <w:t>, ed. D. A. Carson et al., 4th ed. (Leicester, England; Downers Grove, IL: Inter-Varsity Press, 1994), 1244.</w:t>
      </w:r>
    </w:p>
  </w:footnote>
  <w:footnote w:id="6">
    <w:p w:rsidR="008F2CE7" w:rsidRPr="003067B2" w:rsidRDefault="008F2CE7" w:rsidP="002534EE">
      <w:pPr>
        <w:ind w:firstLine="720"/>
        <w:rPr>
          <w:sz w:val="20"/>
          <w:szCs w:val="20"/>
        </w:rPr>
      </w:pPr>
      <w:r w:rsidRPr="003067B2">
        <w:rPr>
          <w:sz w:val="20"/>
          <w:szCs w:val="20"/>
          <w:vertAlign w:val="superscript"/>
        </w:rPr>
        <w:footnoteRef/>
      </w:r>
      <w:r w:rsidRPr="003067B2">
        <w:rPr>
          <w:sz w:val="20"/>
          <w:szCs w:val="20"/>
        </w:rPr>
        <w:t xml:space="preserve">Kurt Aland et al., </w:t>
      </w:r>
      <w:hyperlink r:id="rId5" w:history="1">
        <w:proofErr w:type="gramStart"/>
        <w:r w:rsidRPr="003067B2">
          <w:rPr>
            <w:rStyle w:val="Hyperlink"/>
            <w:i/>
            <w:iCs/>
            <w:sz w:val="20"/>
            <w:szCs w:val="20"/>
          </w:rPr>
          <w:t>The</w:t>
        </w:r>
        <w:proofErr w:type="gramEnd"/>
        <w:r w:rsidRPr="003067B2">
          <w:rPr>
            <w:rStyle w:val="Hyperlink"/>
            <w:i/>
            <w:iCs/>
            <w:sz w:val="20"/>
            <w:szCs w:val="20"/>
          </w:rPr>
          <w:t xml:space="preserve"> Greek New Testament, Fourth Revised Edition (Interlinear with Morphology)</w:t>
        </w:r>
      </w:hyperlink>
      <w:r w:rsidRPr="003067B2">
        <w:rPr>
          <w:sz w:val="20"/>
          <w:szCs w:val="20"/>
        </w:rPr>
        <w:t xml:space="preserve"> (Deutsche Bibelgesellschaft, 1993), Eph 6:18.</w:t>
      </w:r>
    </w:p>
  </w:footnote>
  <w:footnote w:id="7">
    <w:p w:rsidR="008F2CE7" w:rsidRPr="003067B2" w:rsidRDefault="008F2CE7" w:rsidP="002534EE">
      <w:pPr>
        <w:ind w:firstLine="720"/>
        <w:rPr>
          <w:sz w:val="20"/>
          <w:szCs w:val="20"/>
        </w:rPr>
      </w:pPr>
      <w:r w:rsidRPr="003067B2">
        <w:rPr>
          <w:sz w:val="20"/>
          <w:szCs w:val="20"/>
          <w:vertAlign w:val="superscript"/>
        </w:rPr>
        <w:footnoteRef/>
      </w:r>
      <w:r w:rsidRPr="003067B2">
        <w:rPr>
          <w:sz w:val="20"/>
          <w:szCs w:val="20"/>
        </w:rPr>
        <w:t xml:space="preserve"> Andrew T. Lincoln, </w:t>
      </w:r>
      <w:hyperlink r:id="rId6" w:history="1">
        <w:r w:rsidRPr="003067B2">
          <w:rPr>
            <w:i/>
            <w:color w:val="0000FF"/>
            <w:sz w:val="20"/>
            <w:szCs w:val="20"/>
            <w:u w:val="single"/>
          </w:rPr>
          <w:t>Ephesians</w:t>
        </w:r>
      </w:hyperlink>
      <w:r w:rsidRPr="003067B2">
        <w:rPr>
          <w:sz w:val="20"/>
          <w:szCs w:val="20"/>
        </w:rPr>
        <w:t>, vol. 42, Word Biblical Commentary (Dallas: Word, Incorporated, 1990), 451.</w:t>
      </w:r>
    </w:p>
  </w:footnote>
  <w:footnote w:id="8">
    <w:p w:rsidR="008F2CE7" w:rsidRPr="003067B2" w:rsidRDefault="008F2CE7" w:rsidP="002534EE">
      <w:pPr>
        <w:ind w:firstLine="720"/>
        <w:rPr>
          <w:sz w:val="20"/>
          <w:szCs w:val="20"/>
        </w:rPr>
      </w:pPr>
      <w:r w:rsidRPr="003067B2">
        <w:rPr>
          <w:sz w:val="20"/>
          <w:szCs w:val="20"/>
          <w:vertAlign w:val="superscript"/>
        </w:rPr>
        <w:footnoteRef/>
      </w:r>
      <w:r w:rsidRPr="003067B2">
        <w:rPr>
          <w:sz w:val="20"/>
          <w:szCs w:val="20"/>
        </w:rPr>
        <w:t xml:space="preserve"> Andrew T. Lincoln, </w:t>
      </w:r>
      <w:hyperlink r:id="rId7" w:history="1">
        <w:r w:rsidRPr="003067B2">
          <w:rPr>
            <w:i/>
            <w:color w:val="0000FF"/>
            <w:sz w:val="20"/>
            <w:szCs w:val="20"/>
            <w:u w:val="single"/>
          </w:rPr>
          <w:t>Ephesians</w:t>
        </w:r>
      </w:hyperlink>
      <w:r w:rsidRPr="003067B2">
        <w:rPr>
          <w:sz w:val="20"/>
          <w:szCs w:val="20"/>
        </w:rPr>
        <w:t>, vol. 42, Word Biblical Commentary (Dallas: Word, Incorporated, 1990), 451.</w:t>
      </w:r>
    </w:p>
  </w:footnote>
  <w:footnote w:id="9">
    <w:p w:rsidR="008F2CE7" w:rsidRPr="00082211" w:rsidRDefault="008F2CE7" w:rsidP="002534EE">
      <w:pPr>
        <w:ind w:firstLine="720"/>
        <w:rPr>
          <w:sz w:val="20"/>
          <w:szCs w:val="20"/>
        </w:rPr>
      </w:pPr>
      <w:r w:rsidRPr="00082211">
        <w:rPr>
          <w:sz w:val="20"/>
          <w:szCs w:val="20"/>
          <w:vertAlign w:val="superscript"/>
        </w:rPr>
        <w:footnoteRef/>
      </w:r>
      <w:r w:rsidRPr="00082211">
        <w:rPr>
          <w:sz w:val="20"/>
          <w:szCs w:val="20"/>
        </w:rPr>
        <w:t xml:space="preserve">Kurt Aland et al., </w:t>
      </w:r>
      <w:hyperlink r:id="rId8" w:history="1">
        <w:proofErr w:type="gramStart"/>
        <w:r w:rsidRPr="00082211">
          <w:rPr>
            <w:rStyle w:val="Hyperlink"/>
            <w:i/>
            <w:iCs/>
            <w:sz w:val="20"/>
            <w:szCs w:val="20"/>
          </w:rPr>
          <w:t>The</w:t>
        </w:r>
        <w:proofErr w:type="gramEnd"/>
        <w:r w:rsidRPr="00082211">
          <w:rPr>
            <w:rStyle w:val="Hyperlink"/>
            <w:i/>
            <w:iCs/>
            <w:sz w:val="20"/>
            <w:szCs w:val="20"/>
          </w:rPr>
          <w:t xml:space="preserve"> Greek New Testament, Fourth Revised Edition (Interlinear with Morphology)</w:t>
        </w:r>
      </w:hyperlink>
      <w:r w:rsidRPr="00082211">
        <w:rPr>
          <w:sz w:val="20"/>
          <w:szCs w:val="20"/>
        </w:rPr>
        <w:t xml:space="preserve"> (Deutsche Bibelgesellschaft, 1993), Eph 6:18.</w:t>
      </w:r>
    </w:p>
  </w:footnote>
  <w:footnote w:id="10">
    <w:p w:rsidR="008F2CE7" w:rsidRPr="00082211" w:rsidRDefault="008F2CE7" w:rsidP="002534EE">
      <w:pPr>
        <w:ind w:firstLine="720"/>
        <w:rPr>
          <w:sz w:val="20"/>
          <w:szCs w:val="20"/>
        </w:rPr>
      </w:pPr>
      <w:r w:rsidRPr="00082211">
        <w:rPr>
          <w:sz w:val="20"/>
          <w:szCs w:val="20"/>
          <w:vertAlign w:val="superscript"/>
        </w:rPr>
        <w:footnoteRef/>
      </w:r>
      <w:r w:rsidRPr="00082211">
        <w:rPr>
          <w:sz w:val="20"/>
          <w:szCs w:val="20"/>
        </w:rPr>
        <w:t xml:space="preserve"> Andrew T. Lincoln, </w:t>
      </w:r>
      <w:hyperlink r:id="rId9" w:history="1">
        <w:r w:rsidRPr="00082211">
          <w:rPr>
            <w:i/>
            <w:color w:val="0000FF"/>
            <w:sz w:val="20"/>
            <w:szCs w:val="20"/>
            <w:u w:val="single"/>
          </w:rPr>
          <w:t>Ephesians</w:t>
        </w:r>
      </w:hyperlink>
      <w:r w:rsidRPr="00082211">
        <w:rPr>
          <w:sz w:val="20"/>
          <w:szCs w:val="20"/>
        </w:rPr>
        <w:t>, vol. 42, Word Biblical Commentary (Dallas: Word, Incorporated, 1990), 451–452.</w:t>
      </w:r>
    </w:p>
  </w:footnote>
  <w:footnote w:id="11">
    <w:p w:rsidR="008F2CE7" w:rsidRPr="00082211" w:rsidRDefault="008F2CE7" w:rsidP="002534EE">
      <w:pPr>
        <w:ind w:firstLine="720"/>
        <w:rPr>
          <w:sz w:val="20"/>
          <w:szCs w:val="20"/>
        </w:rPr>
      </w:pPr>
      <w:r w:rsidRPr="00082211">
        <w:rPr>
          <w:sz w:val="20"/>
          <w:szCs w:val="20"/>
          <w:vertAlign w:val="superscript"/>
        </w:rPr>
        <w:footnoteRef/>
      </w:r>
      <w:r w:rsidRPr="00082211">
        <w:rPr>
          <w:sz w:val="20"/>
          <w:szCs w:val="20"/>
        </w:rPr>
        <w:t xml:space="preserve"> </w:t>
      </w:r>
      <w:hyperlink r:id="rId10" w:history="1">
        <w:r w:rsidRPr="00082211">
          <w:rPr>
            <w:i/>
            <w:color w:val="0000FF"/>
            <w:sz w:val="20"/>
            <w:szCs w:val="20"/>
            <w:u w:val="single"/>
          </w:rPr>
          <w:t>The New King James Version</w:t>
        </w:r>
      </w:hyperlink>
      <w:r w:rsidRPr="00082211">
        <w:rPr>
          <w:sz w:val="20"/>
          <w:szCs w:val="20"/>
        </w:rPr>
        <w:t xml:space="preserve"> (Nashville: Thomas Nelson, 1982), Eph 6:12.</w:t>
      </w:r>
    </w:p>
  </w:footnote>
  <w:footnote w:id="12">
    <w:p w:rsidR="008F2CE7" w:rsidRPr="009A55F9" w:rsidRDefault="008F2CE7" w:rsidP="002534EE">
      <w:pPr>
        <w:ind w:firstLine="720"/>
        <w:rPr>
          <w:sz w:val="20"/>
          <w:szCs w:val="20"/>
        </w:rPr>
      </w:pPr>
      <w:r w:rsidRPr="009A55F9">
        <w:rPr>
          <w:sz w:val="20"/>
          <w:szCs w:val="20"/>
          <w:vertAlign w:val="superscript"/>
        </w:rPr>
        <w:footnoteRef/>
      </w:r>
      <w:r w:rsidRPr="009A55F9">
        <w:rPr>
          <w:sz w:val="20"/>
          <w:szCs w:val="20"/>
        </w:rPr>
        <w:t xml:space="preserve"> Andrew T. Lincoln, </w:t>
      </w:r>
      <w:hyperlink r:id="rId11" w:history="1">
        <w:r w:rsidRPr="009A55F9">
          <w:rPr>
            <w:i/>
            <w:color w:val="0000FF"/>
            <w:sz w:val="20"/>
            <w:szCs w:val="20"/>
            <w:u w:val="single"/>
          </w:rPr>
          <w:t>Ephesians</w:t>
        </w:r>
      </w:hyperlink>
      <w:r w:rsidRPr="009A55F9">
        <w:rPr>
          <w:sz w:val="20"/>
          <w:szCs w:val="20"/>
        </w:rPr>
        <w:t>, vol. 42, Word Biblical Commentary (Dallas: Word, Incorporated, 1990), 452.</w:t>
      </w:r>
    </w:p>
  </w:footnote>
  <w:footnote w:id="13">
    <w:p w:rsidR="008F2CE7" w:rsidRPr="009A55F9" w:rsidRDefault="008F2CE7" w:rsidP="002534EE">
      <w:pPr>
        <w:ind w:firstLine="720"/>
        <w:rPr>
          <w:sz w:val="20"/>
          <w:szCs w:val="20"/>
        </w:rPr>
      </w:pPr>
      <w:r w:rsidRPr="009A55F9">
        <w:rPr>
          <w:sz w:val="20"/>
          <w:szCs w:val="20"/>
          <w:vertAlign w:val="superscript"/>
        </w:rPr>
        <w:footnoteRef/>
      </w:r>
      <w:r w:rsidRPr="009A55F9">
        <w:rPr>
          <w:sz w:val="20"/>
          <w:szCs w:val="20"/>
        </w:rPr>
        <w:t xml:space="preserve"> Andrew T. Lincoln, </w:t>
      </w:r>
      <w:hyperlink r:id="rId12" w:history="1">
        <w:r w:rsidRPr="009A55F9">
          <w:rPr>
            <w:i/>
            <w:color w:val="0000FF"/>
            <w:sz w:val="20"/>
            <w:szCs w:val="20"/>
            <w:u w:val="single"/>
          </w:rPr>
          <w:t>Ephesians</w:t>
        </w:r>
      </w:hyperlink>
      <w:r w:rsidRPr="009A55F9">
        <w:rPr>
          <w:sz w:val="20"/>
          <w:szCs w:val="20"/>
        </w:rPr>
        <w:t>, vol. 42, Word Biblical Commentary (Dallas: Word, Incorporated, 1990), 452.</w:t>
      </w:r>
    </w:p>
  </w:footnote>
  <w:footnote w:id="14">
    <w:p w:rsidR="008F2CE7" w:rsidRDefault="008F2CE7" w:rsidP="004415E6">
      <w:pPr>
        <w:pStyle w:val="FootnoteText"/>
        <w:ind w:firstLine="720"/>
      </w:pPr>
      <w:r>
        <w:rPr>
          <w:rStyle w:val="FootnoteReference"/>
        </w:rPr>
        <w:footnoteRef/>
      </w:r>
      <w:r>
        <w:t xml:space="preserve"> Michael Hodgin, </w:t>
      </w:r>
      <w:r w:rsidRPr="004415E6">
        <w:rPr>
          <w:i/>
        </w:rPr>
        <w:t>1001 Humorous Illustrations for Public Speaking</w:t>
      </w:r>
      <w:r>
        <w:t>, (Zondervan, Grand Rapids, MI.: 1994), 275.</w:t>
      </w:r>
    </w:p>
  </w:footnote>
  <w:footnote w:id="15">
    <w:p w:rsidR="008F2CE7" w:rsidRPr="009A55F9" w:rsidRDefault="008F2CE7" w:rsidP="002534EE">
      <w:pPr>
        <w:ind w:firstLine="720"/>
        <w:rPr>
          <w:sz w:val="20"/>
          <w:szCs w:val="20"/>
        </w:rPr>
      </w:pPr>
      <w:r w:rsidRPr="009A55F9">
        <w:rPr>
          <w:sz w:val="20"/>
          <w:szCs w:val="20"/>
          <w:vertAlign w:val="superscript"/>
        </w:rPr>
        <w:footnoteRef/>
      </w:r>
      <w:r w:rsidRPr="009A55F9">
        <w:rPr>
          <w:sz w:val="20"/>
          <w:szCs w:val="20"/>
        </w:rPr>
        <w:t xml:space="preserve">Kurt Aland et al., </w:t>
      </w:r>
      <w:hyperlink r:id="rId13" w:history="1">
        <w:proofErr w:type="gramStart"/>
        <w:r w:rsidRPr="009A55F9">
          <w:rPr>
            <w:rStyle w:val="Hyperlink"/>
            <w:i/>
            <w:iCs/>
            <w:sz w:val="20"/>
            <w:szCs w:val="20"/>
          </w:rPr>
          <w:t>The</w:t>
        </w:r>
        <w:proofErr w:type="gramEnd"/>
        <w:r w:rsidRPr="009A55F9">
          <w:rPr>
            <w:rStyle w:val="Hyperlink"/>
            <w:i/>
            <w:iCs/>
            <w:sz w:val="20"/>
            <w:szCs w:val="20"/>
          </w:rPr>
          <w:t xml:space="preserve"> Greek New Testament, Fourth Revised Edition (Interlinear with Morphology)</w:t>
        </w:r>
      </w:hyperlink>
      <w:r w:rsidRPr="009A55F9">
        <w:rPr>
          <w:sz w:val="20"/>
          <w:szCs w:val="20"/>
        </w:rPr>
        <w:t xml:space="preserve"> (Deutsche Bibelgesellschaft, 1993), Eph 6:18.</w:t>
      </w:r>
    </w:p>
  </w:footnote>
  <w:footnote w:id="16">
    <w:p w:rsidR="008F2CE7" w:rsidRPr="009A55F9" w:rsidRDefault="008F2CE7" w:rsidP="002534EE">
      <w:pPr>
        <w:ind w:firstLine="720"/>
        <w:rPr>
          <w:sz w:val="20"/>
          <w:szCs w:val="20"/>
        </w:rPr>
      </w:pPr>
      <w:r w:rsidRPr="009A55F9">
        <w:rPr>
          <w:sz w:val="20"/>
          <w:szCs w:val="20"/>
          <w:vertAlign w:val="superscript"/>
        </w:rPr>
        <w:footnoteRef/>
      </w:r>
      <w:r w:rsidRPr="009A55F9">
        <w:rPr>
          <w:sz w:val="20"/>
          <w:szCs w:val="20"/>
        </w:rPr>
        <w:t xml:space="preserve">Kurt Aland et al., </w:t>
      </w:r>
      <w:hyperlink r:id="rId14" w:history="1">
        <w:proofErr w:type="gramStart"/>
        <w:r w:rsidRPr="009A55F9">
          <w:rPr>
            <w:rStyle w:val="Hyperlink"/>
            <w:i/>
            <w:iCs/>
            <w:sz w:val="20"/>
            <w:szCs w:val="20"/>
          </w:rPr>
          <w:t>The</w:t>
        </w:r>
        <w:proofErr w:type="gramEnd"/>
        <w:r w:rsidRPr="009A55F9">
          <w:rPr>
            <w:rStyle w:val="Hyperlink"/>
            <w:i/>
            <w:iCs/>
            <w:sz w:val="20"/>
            <w:szCs w:val="20"/>
          </w:rPr>
          <w:t xml:space="preserve"> Greek New Testament, Fourth Revised Edition (Interlinear with Morphology)</w:t>
        </w:r>
      </w:hyperlink>
      <w:r w:rsidRPr="009A55F9">
        <w:rPr>
          <w:sz w:val="20"/>
          <w:szCs w:val="20"/>
        </w:rPr>
        <w:t xml:space="preserve"> (Deutsche Bibelgesellschaft, 1993), Eph 6:18.</w:t>
      </w:r>
    </w:p>
  </w:footnote>
  <w:footnote w:id="17">
    <w:p w:rsidR="008F2CE7" w:rsidRPr="009A55F9" w:rsidRDefault="008F2CE7" w:rsidP="002534EE">
      <w:pPr>
        <w:ind w:firstLine="720"/>
        <w:rPr>
          <w:sz w:val="20"/>
          <w:szCs w:val="20"/>
        </w:rPr>
      </w:pPr>
      <w:r w:rsidRPr="009A55F9">
        <w:rPr>
          <w:sz w:val="20"/>
          <w:szCs w:val="20"/>
          <w:vertAlign w:val="superscript"/>
        </w:rPr>
        <w:footnoteRef/>
      </w:r>
      <w:r w:rsidRPr="009A55F9">
        <w:rPr>
          <w:sz w:val="20"/>
          <w:szCs w:val="20"/>
        </w:rPr>
        <w:t xml:space="preserve"> Andrew T. Lincoln, </w:t>
      </w:r>
      <w:hyperlink r:id="rId15" w:history="1">
        <w:r w:rsidRPr="009A55F9">
          <w:rPr>
            <w:i/>
            <w:color w:val="0000FF"/>
            <w:sz w:val="20"/>
            <w:szCs w:val="20"/>
            <w:u w:val="single"/>
          </w:rPr>
          <w:t>Ephesians</w:t>
        </w:r>
      </w:hyperlink>
      <w:r w:rsidRPr="009A55F9">
        <w:rPr>
          <w:sz w:val="20"/>
          <w:szCs w:val="20"/>
        </w:rPr>
        <w:t>, vol. 42, Word Biblical Commentary (Dallas: Word, Incorporated, 1990), 452.</w:t>
      </w:r>
    </w:p>
  </w:footnote>
  <w:footnote w:id="18">
    <w:p w:rsidR="008F2CE7" w:rsidRPr="009A55F9" w:rsidRDefault="008F2CE7" w:rsidP="002534EE">
      <w:pPr>
        <w:ind w:firstLine="720"/>
        <w:rPr>
          <w:sz w:val="20"/>
          <w:szCs w:val="20"/>
        </w:rPr>
      </w:pPr>
      <w:r w:rsidRPr="009A55F9">
        <w:rPr>
          <w:sz w:val="20"/>
          <w:szCs w:val="20"/>
          <w:vertAlign w:val="superscript"/>
        </w:rPr>
        <w:footnoteRef/>
      </w:r>
      <w:r w:rsidRPr="009A55F9">
        <w:rPr>
          <w:sz w:val="20"/>
          <w:szCs w:val="20"/>
        </w:rPr>
        <w:t xml:space="preserve"> Andrew T. Lincoln, </w:t>
      </w:r>
      <w:hyperlink r:id="rId16" w:history="1">
        <w:r w:rsidRPr="009A55F9">
          <w:rPr>
            <w:i/>
            <w:color w:val="0000FF"/>
            <w:sz w:val="20"/>
            <w:szCs w:val="20"/>
            <w:u w:val="single"/>
          </w:rPr>
          <w:t>Ephesians</w:t>
        </w:r>
      </w:hyperlink>
      <w:r w:rsidRPr="009A55F9">
        <w:rPr>
          <w:sz w:val="20"/>
          <w:szCs w:val="20"/>
        </w:rPr>
        <w:t>, vol. 42, Word Biblical Commentary (Dallas: Word, Incorporated, 1990), 452.</w:t>
      </w:r>
    </w:p>
  </w:footnote>
  <w:footnote w:id="19">
    <w:p w:rsidR="008F2CE7" w:rsidRPr="009A55F9" w:rsidRDefault="008F2CE7" w:rsidP="002534EE">
      <w:pPr>
        <w:ind w:firstLine="720"/>
        <w:rPr>
          <w:sz w:val="20"/>
          <w:szCs w:val="20"/>
        </w:rPr>
      </w:pPr>
      <w:r w:rsidRPr="009A55F9">
        <w:rPr>
          <w:sz w:val="20"/>
          <w:szCs w:val="20"/>
          <w:vertAlign w:val="superscript"/>
        </w:rPr>
        <w:footnoteRef/>
      </w:r>
      <w:r w:rsidRPr="009A55F9">
        <w:rPr>
          <w:sz w:val="20"/>
          <w:szCs w:val="20"/>
        </w:rPr>
        <w:t xml:space="preserve"> </w:t>
      </w:r>
      <w:hyperlink r:id="rId17" w:history="1">
        <w:r w:rsidRPr="009A55F9">
          <w:rPr>
            <w:i/>
            <w:color w:val="0000FF"/>
            <w:sz w:val="20"/>
            <w:szCs w:val="20"/>
            <w:u w:val="single"/>
          </w:rPr>
          <w:t>The New King James Version</w:t>
        </w:r>
      </w:hyperlink>
      <w:r w:rsidRPr="009A55F9">
        <w:rPr>
          <w:sz w:val="20"/>
          <w:szCs w:val="20"/>
        </w:rPr>
        <w:t xml:space="preserve"> (Nashville: Thomas Nelson, 1982), </w:t>
      </w:r>
      <w:proofErr w:type="spellStart"/>
      <w:r w:rsidRPr="009A55F9">
        <w:rPr>
          <w:sz w:val="20"/>
          <w:szCs w:val="20"/>
        </w:rPr>
        <w:t>Php</w:t>
      </w:r>
      <w:proofErr w:type="spellEnd"/>
      <w:r w:rsidRPr="009A55F9">
        <w:rPr>
          <w:sz w:val="20"/>
          <w:szCs w:val="20"/>
        </w:rPr>
        <w:t xml:space="preserve"> 4:6–7.</w:t>
      </w:r>
    </w:p>
  </w:footnote>
  <w:footnote w:id="20">
    <w:p w:rsidR="008F2CE7" w:rsidRPr="009A55F9" w:rsidRDefault="008F2CE7" w:rsidP="002534EE">
      <w:pPr>
        <w:ind w:firstLine="720"/>
        <w:rPr>
          <w:sz w:val="20"/>
          <w:szCs w:val="20"/>
        </w:rPr>
      </w:pPr>
      <w:r w:rsidRPr="009A55F9">
        <w:rPr>
          <w:sz w:val="20"/>
          <w:szCs w:val="20"/>
          <w:vertAlign w:val="superscript"/>
        </w:rPr>
        <w:footnoteRef/>
      </w:r>
      <w:r w:rsidRPr="009A55F9">
        <w:rPr>
          <w:sz w:val="20"/>
          <w:szCs w:val="20"/>
        </w:rPr>
        <w:t xml:space="preserve">Kurt Aland et al., </w:t>
      </w:r>
      <w:hyperlink r:id="rId18" w:history="1">
        <w:proofErr w:type="gramStart"/>
        <w:r w:rsidRPr="009A55F9">
          <w:rPr>
            <w:rStyle w:val="Hyperlink"/>
            <w:i/>
            <w:iCs/>
            <w:sz w:val="20"/>
            <w:szCs w:val="20"/>
          </w:rPr>
          <w:t>The</w:t>
        </w:r>
        <w:proofErr w:type="gramEnd"/>
        <w:r w:rsidRPr="009A55F9">
          <w:rPr>
            <w:rStyle w:val="Hyperlink"/>
            <w:i/>
            <w:iCs/>
            <w:sz w:val="20"/>
            <w:szCs w:val="20"/>
          </w:rPr>
          <w:t xml:space="preserve"> Greek New Testament, Fourth Revised Edition (Interlinear with Morphology)</w:t>
        </w:r>
      </w:hyperlink>
      <w:r w:rsidRPr="009A55F9">
        <w:rPr>
          <w:sz w:val="20"/>
          <w:szCs w:val="20"/>
        </w:rPr>
        <w:t xml:space="preserve"> (Deutsche Bibelgesellschaft, 1993), Eph 6:18.</w:t>
      </w:r>
    </w:p>
  </w:footnote>
  <w:footnote w:id="21">
    <w:p w:rsidR="008F2CE7" w:rsidRPr="00824B06" w:rsidRDefault="008F2CE7" w:rsidP="002534EE">
      <w:pPr>
        <w:ind w:firstLine="720"/>
        <w:rPr>
          <w:sz w:val="20"/>
          <w:szCs w:val="20"/>
        </w:rPr>
      </w:pPr>
      <w:r w:rsidRPr="00824B06">
        <w:rPr>
          <w:sz w:val="20"/>
          <w:szCs w:val="20"/>
          <w:vertAlign w:val="superscript"/>
        </w:rPr>
        <w:footnoteRef/>
      </w:r>
      <w:r w:rsidRPr="00824B06">
        <w:rPr>
          <w:sz w:val="20"/>
          <w:szCs w:val="20"/>
        </w:rPr>
        <w:t xml:space="preserve"> Andrew T. Lincoln, </w:t>
      </w:r>
      <w:hyperlink r:id="rId19" w:history="1">
        <w:r w:rsidRPr="00824B06">
          <w:rPr>
            <w:i/>
            <w:color w:val="0000FF"/>
            <w:sz w:val="20"/>
            <w:szCs w:val="20"/>
            <w:u w:val="single"/>
          </w:rPr>
          <w:t>Ephesians</w:t>
        </w:r>
      </w:hyperlink>
      <w:r w:rsidRPr="00824B06">
        <w:rPr>
          <w:sz w:val="20"/>
          <w:szCs w:val="20"/>
        </w:rPr>
        <w:t>, vol. 42, Word Biblical Commentary (Dallas: Word, Incorporated, 1990), 452.</w:t>
      </w:r>
    </w:p>
  </w:footnote>
  <w:footnote w:id="22">
    <w:p w:rsidR="008F2CE7" w:rsidRPr="007314F4" w:rsidRDefault="008F2CE7" w:rsidP="002534EE">
      <w:pPr>
        <w:ind w:firstLine="720"/>
        <w:rPr>
          <w:sz w:val="20"/>
          <w:szCs w:val="20"/>
        </w:rPr>
      </w:pPr>
      <w:r w:rsidRPr="007314F4">
        <w:rPr>
          <w:sz w:val="20"/>
          <w:szCs w:val="20"/>
          <w:vertAlign w:val="superscript"/>
        </w:rPr>
        <w:footnoteRef/>
      </w:r>
      <w:r w:rsidRPr="007314F4">
        <w:rPr>
          <w:sz w:val="20"/>
          <w:szCs w:val="20"/>
        </w:rPr>
        <w:t xml:space="preserve"> Robert Jamieson, A. R. Fausset, and David Brown, </w:t>
      </w:r>
      <w:hyperlink r:id="rId20" w:history="1">
        <w:r w:rsidRPr="007314F4">
          <w:rPr>
            <w:i/>
            <w:color w:val="0000FF"/>
            <w:sz w:val="20"/>
            <w:szCs w:val="20"/>
            <w:u w:val="single"/>
          </w:rPr>
          <w:t>Commentary Critical and Explanatory on the Whole Bible</w:t>
        </w:r>
      </w:hyperlink>
      <w:r w:rsidRPr="007314F4">
        <w:rPr>
          <w:sz w:val="20"/>
          <w:szCs w:val="20"/>
        </w:rPr>
        <w:t>, vol. 2 (Oak Harbor, WA: Logos Research Systems, Inc., 1997), 358.</w:t>
      </w:r>
    </w:p>
  </w:footnote>
  <w:footnote w:id="23">
    <w:p w:rsidR="008F2CE7" w:rsidRPr="007314F4" w:rsidRDefault="008F2CE7" w:rsidP="002534EE">
      <w:pPr>
        <w:ind w:firstLine="720"/>
        <w:rPr>
          <w:sz w:val="20"/>
          <w:szCs w:val="20"/>
        </w:rPr>
      </w:pPr>
      <w:r w:rsidRPr="007314F4">
        <w:rPr>
          <w:sz w:val="20"/>
          <w:szCs w:val="20"/>
          <w:vertAlign w:val="superscript"/>
        </w:rPr>
        <w:footnoteRef/>
      </w:r>
      <w:r w:rsidRPr="007314F4">
        <w:rPr>
          <w:sz w:val="20"/>
          <w:szCs w:val="20"/>
        </w:rPr>
        <w:t xml:space="preserve"> James Strong, </w:t>
      </w:r>
      <w:hyperlink r:id="rId21" w:history="1">
        <w:r w:rsidRPr="007314F4">
          <w:rPr>
            <w:i/>
            <w:color w:val="0000FF"/>
            <w:sz w:val="20"/>
            <w:szCs w:val="20"/>
            <w:u w:val="single"/>
          </w:rPr>
          <w:t>Enhanced Strong’s Lexicon</w:t>
        </w:r>
      </w:hyperlink>
      <w:r w:rsidRPr="007314F4">
        <w:rPr>
          <w:sz w:val="20"/>
          <w:szCs w:val="20"/>
        </w:rPr>
        <w:t xml:space="preserve"> (Woodside Bible Fellowship, 1995).</w:t>
      </w:r>
    </w:p>
  </w:footnote>
  <w:footnote w:id="24">
    <w:p w:rsidR="008F2CE7" w:rsidRPr="007314F4" w:rsidRDefault="008F2CE7" w:rsidP="002534EE">
      <w:pPr>
        <w:ind w:firstLine="720"/>
        <w:rPr>
          <w:sz w:val="20"/>
          <w:szCs w:val="20"/>
        </w:rPr>
      </w:pPr>
      <w:r w:rsidRPr="007314F4">
        <w:rPr>
          <w:sz w:val="20"/>
          <w:szCs w:val="20"/>
          <w:vertAlign w:val="superscript"/>
        </w:rPr>
        <w:footnoteRef/>
      </w:r>
      <w:r w:rsidRPr="007314F4">
        <w:rPr>
          <w:sz w:val="20"/>
          <w:szCs w:val="20"/>
        </w:rPr>
        <w:t xml:space="preserve">Kurt Aland et al., </w:t>
      </w:r>
      <w:hyperlink r:id="rId22" w:history="1">
        <w:proofErr w:type="gramStart"/>
        <w:r w:rsidRPr="007314F4">
          <w:rPr>
            <w:rStyle w:val="Hyperlink"/>
            <w:i/>
            <w:iCs/>
            <w:sz w:val="20"/>
            <w:szCs w:val="20"/>
          </w:rPr>
          <w:t>The</w:t>
        </w:r>
        <w:proofErr w:type="gramEnd"/>
        <w:r w:rsidRPr="007314F4">
          <w:rPr>
            <w:rStyle w:val="Hyperlink"/>
            <w:i/>
            <w:iCs/>
            <w:sz w:val="20"/>
            <w:szCs w:val="20"/>
          </w:rPr>
          <w:t xml:space="preserve"> Greek New Testament, Fourth Revised Edition (Interlinear with Morphology)</w:t>
        </w:r>
      </w:hyperlink>
      <w:r w:rsidRPr="007314F4">
        <w:rPr>
          <w:sz w:val="20"/>
          <w:szCs w:val="20"/>
        </w:rPr>
        <w:t xml:space="preserve"> (Deutsche Bibelgesellschaft, 1993), Eph 6:18.</w:t>
      </w:r>
    </w:p>
  </w:footnote>
  <w:footnote w:id="25">
    <w:p w:rsidR="008F2CE7" w:rsidRPr="007314F4" w:rsidRDefault="008F2CE7" w:rsidP="002534EE">
      <w:pPr>
        <w:ind w:firstLine="720"/>
        <w:rPr>
          <w:sz w:val="20"/>
          <w:szCs w:val="20"/>
        </w:rPr>
      </w:pPr>
      <w:r w:rsidRPr="007314F4">
        <w:rPr>
          <w:sz w:val="20"/>
          <w:szCs w:val="20"/>
          <w:vertAlign w:val="superscript"/>
        </w:rPr>
        <w:footnoteRef/>
      </w:r>
      <w:r w:rsidRPr="007314F4">
        <w:rPr>
          <w:sz w:val="20"/>
          <w:szCs w:val="20"/>
        </w:rPr>
        <w:t xml:space="preserve"> Johannes P. Louw and Eugene Albert Nida, </w:t>
      </w:r>
      <w:hyperlink r:id="rId23" w:history="1">
        <w:r w:rsidRPr="007314F4">
          <w:rPr>
            <w:i/>
            <w:color w:val="0000FF"/>
            <w:sz w:val="20"/>
            <w:szCs w:val="20"/>
            <w:u w:val="single"/>
          </w:rPr>
          <w:t>Greek-English Lexicon of the New Testament: Based on Semantic Domains</w:t>
        </w:r>
      </w:hyperlink>
      <w:r w:rsidRPr="007314F4">
        <w:rPr>
          <w:sz w:val="20"/>
          <w:szCs w:val="20"/>
        </w:rPr>
        <w:t xml:space="preserve"> (New York: United Bible Societies, 1996), 408.</w:t>
      </w:r>
    </w:p>
  </w:footnote>
  <w:footnote w:id="26">
    <w:p w:rsidR="008F2CE7" w:rsidRPr="007314F4" w:rsidRDefault="008F2CE7" w:rsidP="002534EE">
      <w:pPr>
        <w:ind w:firstLine="720"/>
        <w:rPr>
          <w:sz w:val="20"/>
          <w:szCs w:val="20"/>
        </w:rPr>
      </w:pPr>
      <w:r w:rsidRPr="007314F4">
        <w:rPr>
          <w:sz w:val="20"/>
          <w:szCs w:val="20"/>
          <w:vertAlign w:val="superscript"/>
        </w:rPr>
        <w:footnoteRef/>
      </w:r>
      <w:r w:rsidRPr="007314F4">
        <w:rPr>
          <w:sz w:val="20"/>
          <w:szCs w:val="20"/>
        </w:rPr>
        <w:t xml:space="preserve"> Robert Jamieson, A. R. Fausset, and David Brown, </w:t>
      </w:r>
      <w:hyperlink r:id="rId24" w:history="1">
        <w:r w:rsidRPr="007314F4">
          <w:rPr>
            <w:i/>
            <w:color w:val="0000FF"/>
            <w:sz w:val="20"/>
            <w:szCs w:val="20"/>
            <w:u w:val="single"/>
          </w:rPr>
          <w:t>Commentary Critical and Explanatory on the Whole Bible</w:t>
        </w:r>
      </w:hyperlink>
      <w:r w:rsidRPr="007314F4">
        <w:rPr>
          <w:sz w:val="20"/>
          <w:szCs w:val="20"/>
        </w:rPr>
        <w:t>, vol. 2 (Oak Harbor, WA: Logos Research Systems, Inc., 1997), 358.</w:t>
      </w:r>
    </w:p>
  </w:footnote>
  <w:footnote w:id="27">
    <w:p w:rsidR="008F2CE7" w:rsidRPr="007314F4" w:rsidRDefault="008F2CE7" w:rsidP="002534EE">
      <w:pPr>
        <w:ind w:firstLine="720"/>
        <w:rPr>
          <w:sz w:val="20"/>
          <w:szCs w:val="20"/>
        </w:rPr>
      </w:pPr>
      <w:r w:rsidRPr="007314F4">
        <w:rPr>
          <w:sz w:val="20"/>
          <w:szCs w:val="20"/>
          <w:vertAlign w:val="superscript"/>
        </w:rPr>
        <w:footnoteRef/>
      </w:r>
      <w:r w:rsidRPr="007314F4">
        <w:rPr>
          <w:sz w:val="20"/>
          <w:szCs w:val="20"/>
        </w:rPr>
        <w:t xml:space="preserve"> Andrew T. Lincoln, </w:t>
      </w:r>
      <w:hyperlink r:id="rId25" w:history="1">
        <w:r w:rsidRPr="007314F4">
          <w:rPr>
            <w:i/>
            <w:color w:val="0000FF"/>
            <w:sz w:val="20"/>
            <w:szCs w:val="20"/>
            <w:u w:val="single"/>
          </w:rPr>
          <w:t>Ephesians</w:t>
        </w:r>
      </w:hyperlink>
      <w:r w:rsidRPr="007314F4">
        <w:rPr>
          <w:sz w:val="20"/>
          <w:szCs w:val="20"/>
        </w:rPr>
        <w:t>, vol. 42, Word Biblical Commentary (Dallas: Word, Incorporated, 1990), 452.</w:t>
      </w:r>
    </w:p>
  </w:footnote>
  <w:footnote w:id="28">
    <w:p w:rsidR="008F2CE7" w:rsidRPr="00A24652" w:rsidRDefault="008F2CE7" w:rsidP="00A24652">
      <w:pPr>
        <w:ind w:firstLine="720"/>
        <w:rPr>
          <w:sz w:val="20"/>
          <w:szCs w:val="20"/>
        </w:rPr>
      </w:pPr>
      <w:r w:rsidRPr="00A24652">
        <w:rPr>
          <w:sz w:val="20"/>
          <w:szCs w:val="20"/>
          <w:vertAlign w:val="superscript"/>
        </w:rPr>
        <w:footnoteRef/>
      </w:r>
      <w:r w:rsidRPr="00A24652">
        <w:rPr>
          <w:sz w:val="20"/>
          <w:szCs w:val="20"/>
        </w:rPr>
        <w:t xml:space="preserve">Kurt Aland et al., </w:t>
      </w:r>
      <w:hyperlink r:id="rId26" w:history="1">
        <w:proofErr w:type="gramStart"/>
        <w:r w:rsidRPr="00A24652">
          <w:rPr>
            <w:rStyle w:val="Hyperlink"/>
            <w:i/>
            <w:iCs/>
            <w:sz w:val="20"/>
            <w:szCs w:val="20"/>
          </w:rPr>
          <w:t>The</w:t>
        </w:r>
        <w:proofErr w:type="gramEnd"/>
        <w:r w:rsidRPr="00A24652">
          <w:rPr>
            <w:rStyle w:val="Hyperlink"/>
            <w:i/>
            <w:iCs/>
            <w:sz w:val="20"/>
            <w:szCs w:val="20"/>
          </w:rPr>
          <w:t xml:space="preserve"> Greek New Testament, Fourth Revised Edition (Interlinear with Morphology)</w:t>
        </w:r>
      </w:hyperlink>
      <w:r w:rsidRPr="00A24652">
        <w:rPr>
          <w:sz w:val="20"/>
          <w:szCs w:val="20"/>
        </w:rPr>
        <w:t xml:space="preserve"> (Deutsche Bibelgesellschaft, 1993), Eph 6:18.</w:t>
      </w:r>
    </w:p>
  </w:footnote>
  <w:footnote w:id="29">
    <w:p w:rsidR="008F2CE7" w:rsidRDefault="008F2CE7" w:rsidP="000E6D7D">
      <w:pPr>
        <w:pStyle w:val="FootnoteText"/>
        <w:ind w:firstLine="720"/>
      </w:pPr>
      <w:r>
        <w:rPr>
          <w:rStyle w:val="FootnoteReference"/>
        </w:rPr>
        <w:footnoteRef/>
      </w:r>
      <w:r w:rsidRPr="00A24652">
        <w:rPr>
          <w:i/>
        </w:rPr>
        <w:t>The People’s Bible Encyclopedia: Biographical, Geographical, Historical, and Doctrinal</w:t>
      </w:r>
      <w:r>
        <w:t>, ed., Charles Barnes, (The People’s Publication Society, Chicago, IL.: 1924), 499.</w:t>
      </w:r>
    </w:p>
  </w:footnote>
  <w:footnote w:id="30">
    <w:p w:rsidR="008F2CE7" w:rsidRDefault="008F2CE7" w:rsidP="000E6D7D">
      <w:pPr>
        <w:pStyle w:val="FootnoteText"/>
        <w:ind w:firstLine="720"/>
      </w:pPr>
      <w:r>
        <w:rPr>
          <w:rStyle w:val="FootnoteReference"/>
        </w:rPr>
        <w:footnoteRef/>
      </w:r>
      <w:r>
        <w:t xml:space="preserve"> T.S. Caulley, </w:t>
      </w:r>
      <w:r w:rsidRPr="000E6D7D">
        <w:rPr>
          <w:i/>
        </w:rPr>
        <w:t>Holy Spirit</w:t>
      </w:r>
      <w:r>
        <w:t>, in the Evangelical Dictionary of Theology, Second Edition, ed., Walter Elwell, (Baker Reference Library, Grand Rapids, MI.: 2001), 570.</w:t>
      </w:r>
    </w:p>
  </w:footnote>
  <w:footnote w:id="31">
    <w:p w:rsidR="008F2CE7" w:rsidRPr="000E6D7D" w:rsidRDefault="008F2CE7" w:rsidP="000E6D7D">
      <w:pPr>
        <w:ind w:firstLine="720"/>
        <w:rPr>
          <w:sz w:val="20"/>
          <w:szCs w:val="20"/>
        </w:rPr>
      </w:pPr>
      <w:r w:rsidRPr="000E6D7D">
        <w:rPr>
          <w:sz w:val="20"/>
          <w:szCs w:val="20"/>
          <w:vertAlign w:val="superscript"/>
        </w:rPr>
        <w:footnoteRef/>
      </w:r>
      <w:r w:rsidRPr="000E6D7D">
        <w:rPr>
          <w:sz w:val="20"/>
          <w:szCs w:val="20"/>
        </w:rPr>
        <w:t xml:space="preserve"> </w:t>
      </w:r>
      <w:hyperlink r:id="rId27" w:history="1">
        <w:r w:rsidRPr="000E6D7D">
          <w:rPr>
            <w:i/>
            <w:color w:val="0000FF"/>
            <w:sz w:val="20"/>
            <w:szCs w:val="20"/>
            <w:u w:val="single"/>
          </w:rPr>
          <w:t>The New King James Version</w:t>
        </w:r>
      </w:hyperlink>
      <w:r w:rsidRPr="000E6D7D">
        <w:rPr>
          <w:sz w:val="20"/>
          <w:szCs w:val="20"/>
        </w:rPr>
        <w:t xml:space="preserve"> (Nashville: Thomas Nelson, 1982), Ga 5:25.</w:t>
      </w:r>
    </w:p>
  </w:footnote>
  <w:footnote w:id="32">
    <w:p w:rsidR="008F2CE7" w:rsidRDefault="008F2CE7" w:rsidP="000E6D7D">
      <w:pPr>
        <w:pStyle w:val="FootnoteText"/>
        <w:ind w:firstLine="720"/>
      </w:pPr>
      <w:r>
        <w:rPr>
          <w:rStyle w:val="FootnoteReference"/>
        </w:rPr>
        <w:footnoteRef/>
      </w:r>
      <w:r>
        <w:t xml:space="preserve"> T.S. Caulley, </w:t>
      </w:r>
      <w:r w:rsidRPr="000E6D7D">
        <w:rPr>
          <w:i/>
        </w:rPr>
        <w:t>Holy Spirit</w:t>
      </w:r>
      <w:r>
        <w:t>, in the Evangelical Dictionary of Theology, Second Edition, ed., Walter Elwell, (Baker Reference Library, Grand Rapids, MI.: 2001), 573.</w:t>
      </w:r>
    </w:p>
  </w:footnote>
  <w:footnote w:id="33">
    <w:p w:rsidR="008F2CE7" w:rsidRPr="00496A77" w:rsidRDefault="008F2CE7" w:rsidP="002534EE">
      <w:pPr>
        <w:ind w:firstLine="720"/>
        <w:rPr>
          <w:sz w:val="20"/>
          <w:szCs w:val="20"/>
        </w:rPr>
      </w:pPr>
      <w:r w:rsidRPr="00496A77">
        <w:rPr>
          <w:sz w:val="20"/>
          <w:szCs w:val="20"/>
          <w:vertAlign w:val="superscript"/>
        </w:rPr>
        <w:footnoteRef/>
      </w:r>
      <w:r w:rsidRPr="00496A77">
        <w:rPr>
          <w:sz w:val="20"/>
          <w:szCs w:val="20"/>
        </w:rPr>
        <w:t xml:space="preserve"> Robert James Utley, </w:t>
      </w:r>
      <w:hyperlink r:id="rId28" w:history="1">
        <w:r w:rsidRPr="00496A77">
          <w:rPr>
            <w:i/>
            <w:color w:val="0000FF"/>
            <w:sz w:val="20"/>
            <w:szCs w:val="20"/>
            <w:u w:val="single"/>
          </w:rPr>
          <w:t>Paul Bound, the Gospel Unbound: Letters from Prison (Colossians, Ephesians and Philemon, Then Later, Philippians)</w:t>
        </w:r>
      </w:hyperlink>
      <w:r w:rsidRPr="00496A77">
        <w:rPr>
          <w:sz w:val="20"/>
          <w:szCs w:val="20"/>
        </w:rPr>
        <w:t>, vol. Volume 8, Study Guide Commentary Series (Marshall, TX: Bible Lessons International, 1997), 140.</w:t>
      </w:r>
    </w:p>
  </w:footnote>
  <w:footnote w:id="34">
    <w:p w:rsidR="008F2CE7" w:rsidRPr="00496A77" w:rsidRDefault="008F2CE7" w:rsidP="002534EE">
      <w:pPr>
        <w:ind w:firstLine="720"/>
        <w:rPr>
          <w:sz w:val="20"/>
          <w:szCs w:val="20"/>
        </w:rPr>
      </w:pPr>
      <w:r w:rsidRPr="00496A77">
        <w:rPr>
          <w:sz w:val="20"/>
          <w:szCs w:val="20"/>
          <w:vertAlign w:val="superscript"/>
        </w:rPr>
        <w:footnoteRef/>
      </w:r>
      <w:r w:rsidRPr="00496A77">
        <w:rPr>
          <w:sz w:val="20"/>
          <w:szCs w:val="20"/>
        </w:rPr>
        <w:t xml:space="preserve"> Robert James Utley, </w:t>
      </w:r>
      <w:hyperlink r:id="rId29" w:history="1">
        <w:r w:rsidRPr="00496A77">
          <w:rPr>
            <w:i/>
            <w:color w:val="0000FF"/>
            <w:sz w:val="20"/>
            <w:szCs w:val="20"/>
            <w:u w:val="single"/>
          </w:rPr>
          <w:t>Paul Bound, the Gospel Unbound: Letters from Prison (Colossians, Ephesians and Philemon, Then Later, Philippians)</w:t>
        </w:r>
      </w:hyperlink>
      <w:r w:rsidRPr="00496A77">
        <w:rPr>
          <w:sz w:val="20"/>
          <w:szCs w:val="20"/>
        </w:rPr>
        <w:t>, vol. Volume 8, Study Guide Commentary Series (Marshall, TX: Bible Lessons International, 1997), 140.</w:t>
      </w:r>
    </w:p>
  </w:footnote>
  <w:footnote w:id="35">
    <w:p w:rsidR="008F2CE7" w:rsidRPr="00496A77" w:rsidRDefault="008F2CE7" w:rsidP="002534EE">
      <w:pPr>
        <w:ind w:firstLine="720"/>
        <w:rPr>
          <w:sz w:val="20"/>
          <w:szCs w:val="20"/>
        </w:rPr>
      </w:pPr>
      <w:r w:rsidRPr="00496A77">
        <w:rPr>
          <w:sz w:val="20"/>
          <w:szCs w:val="20"/>
          <w:vertAlign w:val="superscript"/>
        </w:rPr>
        <w:footnoteRef/>
      </w:r>
      <w:r w:rsidRPr="00496A77">
        <w:rPr>
          <w:sz w:val="20"/>
          <w:szCs w:val="20"/>
        </w:rPr>
        <w:t xml:space="preserve"> Robert James Utley, </w:t>
      </w:r>
      <w:hyperlink r:id="rId30" w:history="1">
        <w:r w:rsidRPr="00496A77">
          <w:rPr>
            <w:i/>
            <w:color w:val="0000FF"/>
            <w:sz w:val="20"/>
            <w:szCs w:val="20"/>
            <w:u w:val="single"/>
          </w:rPr>
          <w:t>Paul Bound, the Gospel Unbound: Letters from Prison (Colossians, Ephesians and Philemon, Then Later, Philippians)</w:t>
        </w:r>
      </w:hyperlink>
      <w:r w:rsidRPr="00496A77">
        <w:rPr>
          <w:sz w:val="20"/>
          <w:szCs w:val="20"/>
        </w:rPr>
        <w:t>, vol. Volume 8, Study Guide Commentary Series (Marshall, TX: Bible Lessons International, 1997), 140.</w:t>
      </w:r>
    </w:p>
  </w:footnote>
  <w:footnote w:id="36">
    <w:p w:rsidR="008F2CE7" w:rsidRPr="00496A77" w:rsidRDefault="008F2CE7" w:rsidP="002534EE">
      <w:pPr>
        <w:ind w:firstLine="720"/>
        <w:rPr>
          <w:sz w:val="20"/>
          <w:szCs w:val="20"/>
        </w:rPr>
      </w:pPr>
      <w:r w:rsidRPr="00496A77">
        <w:rPr>
          <w:sz w:val="20"/>
          <w:szCs w:val="20"/>
          <w:vertAlign w:val="superscript"/>
        </w:rPr>
        <w:footnoteRef/>
      </w:r>
      <w:r w:rsidRPr="00496A77">
        <w:rPr>
          <w:sz w:val="20"/>
          <w:szCs w:val="20"/>
        </w:rPr>
        <w:t xml:space="preserve"> Robert James Utley, </w:t>
      </w:r>
      <w:hyperlink r:id="rId31" w:history="1">
        <w:r w:rsidRPr="00496A77">
          <w:rPr>
            <w:i/>
            <w:color w:val="0000FF"/>
            <w:sz w:val="20"/>
            <w:szCs w:val="20"/>
            <w:u w:val="single"/>
          </w:rPr>
          <w:t>Paul Bound, the Gospel Unbound: Letters from Prison (Colossians, Ephesians and Philemon, Then Later, Philippians)</w:t>
        </w:r>
      </w:hyperlink>
      <w:r w:rsidRPr="00496A77">
        <w:rPr>
          <w:sz w:val="20"/>
          <w:szCs w:val="20"/>
        </w:rPr>
        <w:t>, vol. Volume 8, Study Guide Commentary Series (Marshall, TX: Bible Lessons International, 1997), 140.</w:t>
      </w:r>
    </w:p>
  </w:footnote>
  <w:footnote w:id="37">
    <w:p w:rsidR="008F2CE7" w:rsidRPr="00496A77" w:rsidRDefault="008F2CE7" w:rsidP="002534EE">
      <w:pPr>
        <w:ind w:firstLine="720"/>
        <w:rPr>
          <w:sz w:val="20"/>
          <w:szCs w:val="20"/>
        </w:rPr>
      </w:pPr>
      <w:r w:rsidRPr="00496A77">
        <w:rPr>
          <w:sz w:val="20"/>
          <w:szCs w:val="20"/>
          <w:vertAlign w:val="superscript"/>
        </w:rPr>
        <w:footnoteRef/>
      </w:r>
      <w:r w:rsidRPr="00496A77">
        <w:rPr>
          <w:sz w:val="20"/>
          <w:szCs w:val="20"/>
        </w:rPr>
        <w:t xml:space="preserve"> Robert James Utley, </w:t>
      </w:r>
      <w:hyperlink r:id="rId32" w:history="1">
        <w:r w:rsidRPr="00496A77">
          <w:rPr>
            <w:i/>
            <w:color w:val="0000FF"/>
            <w:sz w:val="20"/>
            <w:szCs w:val="20"/>
            <w:u w:val="single"/>
          </w:rPr>
          <w:t>Paul Bound, the Gospel Unbound: Letters from Prison (Colossians, Ephesians and Philemon, Then Later, Philippians)</w:t>
        </w:r>
      </w:hyperlink>
      <w:r w:rsidRPr="00496A77">
        <w:rPr>
          <w:sz w:val="20"/>
          <w:szCs w:val="20"/>
        </w:rPr>
        <w:t>, vol. Volume 8, Study Guide Commentary Series (Marshall, TX: Bible Lessons International, 1997), 140.</w:t>
      </w:r>
    </w:p>
  </w:footnote>
  <w:footnote w:id="38">
    <w:p w:rsidR="008F2CE7" w:rsidRDefault="008F2CE7" w:rsidP="007A4929">
      <w:pPr>
        <w:pStyle w:val="FootnoteText"/>
        <w:ind w:firstLine="720"/>
      </w:pPr>
      <w:r>
        <w:rPr>
          <w:rStyle w:val="FootnoteReference"/>
        </w:rPr>
        <w:footnoteRef/>
      </w:r>
      <w:r>
        <w:t xml:space="preserve"> Michael Hodgin, </w:t>
      </w:r>
      <w:r w:rsidRPr="007A4929">
        <w:rPr>
          <w:i/>
        </w:rPr>
        <w:t>1002 Humorous Illustrations for Public Speaking</w:t>
      </w:r>
      <w:r>
        <w:t>, (Zondervan, Grand Rapids, MI.: 2004), 194.</w:t>
      </w:r>
    </w:p>
  </w:footnote>
  <w:footnote w:id="39">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51.</w:t>
      </w:r>
    </w:p>
  </w:footnote>
  <w:footnote w:id="40">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182.</w:t>
      </w:r>
    </w:p>
  </w:footnote>
  <w:footnote w:id="41">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182-183.</w:t>
      </w:r>
    </w:p>
  </w:footnote>
  <w:footnote w:id="42">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183.</w:t>
      </w:r>
    </w:p>
  </w:footnote>
  <w:footnote w:id="43">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182.</w:t>
      </w:r>
    </w:p>
  </w:footnote>
  <w:footnote w:id="44">
    <w:p w:rsidR="008F2CE7" w:rsidRPr="0037592F" w:rsidRDefault="008F2CE7" w:rsidP="0037592F">
      <w:pPr>
        <w:ind w:firstLine="720"/>
        <w:rPr>
          <w:sz w:val="20"/>
          <w:szCs w:val="20"/>
        </w:rPr>
      </w:pPr>
      <w:r w:rsidRPr="0037592F">
        <w:rPr>
          <w:sz w:val="20"/>
          <w:szCs w:val="20"/>
          <w:vertAlign w:val="superscript"/>
        </w:rPr>
        <w:footnoteRef/>
      </w:r>
      <w:r w:rsidRPr="0037592F">
        <w:rPr>
          <w:sz w:val="20"/>
          <w:szCs w:val="20"/>
        </w:rPr>
        <w:t xml:space="preserve"> </w:t>
      </w:r>
      <w:hyperlink r:id="rId33" w:history="1">
        <w:r w:rsidRPr="0037592F">
          <w:rPr>
            <w:i/>
            <w:color w:val="0000FF"/>
            <w:sz w:val="20"/>
            <w:szCs w:val="20"/>
            <w:u w:val="single"/>
          </w:rPr>
          <w:t>The New King James Version</w:t>
        </w:r>
      </w:hyperlink>
      <w:r w:rsidRPr="0037592F">
        <w:rPr>
          <w:sz w:val="20"/>
          <w:szCs w:val="20"/>
        </w:rPr>
        <w:t xml:space="preserve"> (Nashville: Thomas Nelson, 1982), 1 Co 3:16–17.</w:t>
      </w:r>
    </w:p>
  </w:footnote>
  <w:footnote w:id="45">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182.</w:t>
      </w:r>
    </w:p>
  </w:footnote>
  <w:footnote w:id="46">
    <w:p w:rsidR="008F2CE7" w:rsidRPr="0037592F" w:rsidRDefault="008F2CE7" w:rsidP="0037592F">
      <w:pPr>
        <w:ind w:firstLine="720"/>
        <w:rPr>
          <w:sz w:val="20"/>
          <w:szCs w:val="20"/>
        </w:rPr>
      </w:pPr>
      <w:r w:rsidRPr="0037592F">
        <w:rPr>
          <w:sz w:val="20"/>
          <w:szCs w:val="20"/>
          <w:vertAlign w:val="superscript"/>
        </w:rPr>
        <w:footnoteRef/>
      </w:r>
      <w:r w:rsidRPr="0037592F">
        <w:rPr>
          <w:sz w:val="20"/>
          <w:szCs w:val="20"/>
        </w:rPr>
        <w:t xml:space="preserve"> </w:t>
      </w:r>
      <w:hyperlink r:id="rId34" w:history="1">
        <w:r w:rsidRPr="0037592F">
          <w:rPr>
            <w:i/>
            <w:color w:val="0000FF"/>
            <w:sz w:val="20"/>
            <w:szCs w:val="20"/>
            <w:u w:val="single"/>
          </w:rPr>
          <w:t>The New King James Version</w:t>
        </w:r>
      </w:hyperlink>
      <w:r w:rsidRPr="0037592F">
        <w:rPr>
          <w:sz w:val="20"/>
          <w:szCs w:val="20"/>
        </w:rPr>
        <w:t xml:space="preserve"> (Nashville: Thomas Nelson, 1982), Eph 1:13–14.</w:t>
      </w:r>
    </w:p>
  </w:footnote>
  <w:footnote w:id="47">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52.</w:t>
      </w:r>
    </w:p>
  </w:footnote>
  <w:footnote w:id="48">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49.</w:t>
      </w:r>
    </w:p>
  </w:footnote>
  <w:footnote w:id="49">
    <w:p w:rsidR="008F2CE7" w:rsidRDefault="008F2CE7" w:rsidP="002534EE">
      <w:pPr>
        <w:pStyle w:val="FootnoteText"/>
        <w:ind w:firstLine="720"/>
      </w:pPr>
      <w:r>
        <w:rPr>
          <w:rStyle w:val="FootnoteReference"/>
        </w:rPr>
        <w:footnoteRef/>
      </w:r>
      <w:r>
        <w:t xml:space="preserve"> Wesley Duewel, </w:t>
      </w:r>
      <w:r w:rsidRPr="00BD57D6">
        <w:rPr>
          <w:i/>
        </w:rPr>
        <w:t>Touch the World Through Prayer</w:t>
      </w:r>
      <w:r>
        <w:t>, (ZondervanPublishingHouse, Grand Rapids, MI.: 1986), 45.</w:t>
      </w:r>
    </w:p>
  </w:footnote>
  <w:footnote w:id="50">
    <w:p w:rsidR="008F2CE7" w:rsidRDefault="008F2CE7" w:rsidP="002534EE">
      <w:pPr>
        <w:pStyle w:val="FootnoteText"/>
        <w:ind w:firstLine="720"/>
      </w:pPr>
      <w:r>
        <w:rPr>
          <w:rStyle w:val="FootnoteReference"/>
        </w:rPr>
        <w:footnoteRef/>
      </w:r>
      <w:r>
        <w:t xml:space="preserve"> Wesley Duewel, </w:t>
      </w:r>
      <w:r w:rsidRPr="00BD57D6">
        <w:rPr>
          <w:i/>
        </w:rPr>
        <w:t>Touch the World Through Prayer</w:t>
      </w:r>
      <w:r>
        <w:t>, (ZondervanPublishingHouse, Grand Rapids, MI.: 1986), 45.</w:t>
      </w:r>
    </w:p>
  </w:footnote>
  <w:footnote w:id="51">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181.</w:t>
      </w:r>
    </w:p>
  </w:footnote>
  <w:footnote w:id="52">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45.</w:t>
      </w:r>
    </w:p>
  </w:footnote>
  <w:footnote w:id="53">
    <w:p w:rsidR="008F2CE7" w:rsidRPr="003271C9" w:rsidRDefault="008F2CE7" w:rsidP="002534EE">
      <w:pPr>
        <w:ind w:firstLine="720"/>
        <w:rPr>
          <w:sz w:val="20"/>
          <w:szCs w:val="20"/>
        </w:rPr>
      </w:pPr>
      <w:r w:rsidRPr="003271C9">
        <w:rPr>
          <w:sz w:val="20"/>
          <w:szCs w:val="20"/>
          <w:vertAlign w:val="superscript"/>
        </w:rPr>
        <w:footnoteRef/>
      </w:r>
      <w:r w:rsidRPr="003271C9">
        <w:rPr>
          <w:sz w:val="20"/>
          <w:szCs w:val="20"/>
        </w:rPr>
        <w:t xml:space="preserve"> </w:t>
      </w:r>
      <w:hyperlink r:id="rId35" w:history="1">
        <w:r w:rsidRPr="003271C9">
          <w:rPr>
            <w:i/>
            <w:color w:val="0000FF"/>
            <w:sz w:val="20"/>
            <w:szCs w:val="20"/>
            <w:u w:val="single"/>
          </w:rPr>
          <w:t>The New King James Version</w:t>
        </w:r>
      </w:hyperlink>
      <w:r w:rsidRPr="003271C9">
        <w:rPr>
          <w:sz w:val="20"/>
          <w:szCs w:val="20"/>
        </w:rPr>
        <w:t xml:space="preserve"> (Nashville: Thomas Nelson, 1982), Ga 4:4–7.</w:t>
      </w:r>
    </w:p>
  </w:footnote>
  <w:footnote w:id="54">
    <w:p w:rsidR="008F2CE7" w:rsidRPr="007314F4" w:rsidRDefault="008F2CE7" w:rsidP="002534EE">
      <w:pPr>
        <w:ind w:firstLine="720"/>
        <w:rPr>
          <w:sz w:val="20"/>
          <w:szCs w:val="20"/>
        </w:rPr>
      </w:pPr>
      <w:r w:rsidRPr="007314F4">
        <w:rPr>
          <w:sz w:val="20"/>
          <w:szCs w:val="20"/>
          <w:vertAlign w:val="superscript"/>
        </w:rPr>
        <w:footnoteRef/>
      </w:r>
      <w:r w:rsidRPr="007314F4">
        <w:rPr>
          <w:sz w:val="20"/>
          <w:szCs w:val="20"/>
        </w:rPr>
        <w:t xml:space="preserve"> Robert Jamieson, A. R. Fausset, and David Brown, </w:t>
      </w:r>
      <w:hyperlink r:id="rId36" w:history="1">
        <w:r w:rsidRPr="007314F4">
          <w:rPr>
            <w:i/>
            <w:color w:val="0000FF"/>
            <w:sz w:val="20"/>
            <w:szCs w:val="20"/>
            <w:u w:val="single"/>
          </w:rPr>
          <w:t>Commentary Critical and Explanatory on the Whole Bible</w:t>
        </w:r>
      </w:hyperlink>
      <w:r w:rsidRPr="007314F4">
        <w:rPr>
          <w:sz w:val="20"/>
          <w:szCs w:val="20"/>
        </w:rPr>
        <w:t>, vol. 2 (Oak Harbor, WA: Logos Research Systems, Inc., 1997), 358.</w:t>
      </w:r>
    </w:p>
  </w:footnote>
  <w:footnote w:id="55">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50.</w:t>
      </w:r>
    </w:p>
  </w:footnote>
  <w:footnote w:id="56">
    <w:p w:rsidR="008F2CE7" w:rsidRDefault="008F2CE7" w:rsidP="00D65CDF">
      <w:pPr>
        <w:pStyle w:val="FootnoteText"/>
        <w:ind w:firstLine="720"/>
      </w:pPr>
      <w:r>
        <w:rPr>
          <w:rStyle w:val="FootnoteReference"/>
        </w:rPr>
        <w:footnoteRef/>
      </w:r>
      <w:r>
        <w:t xml:space="preserve"> Wesley Duewel, </w:t>
      </w:r>
      <w:r w:rsidRPr="00BD57D6">
        <w:rPr>
          <w:i/>
        </w:rPr>
        <w:t>Touch the World Through Prayer</w:t>
      </w:r>
      <w:r>
        <w:t>, (ZondervanPublishingHouse, Grand Rapids, MI.: 1986), 49.</w:t>
      </w:r>
    </w:p>
  </w:footnote>
  <w:footnote w:id="57">
    <w:p w:rsidR="008F2CE7" w:rsidRDefault="008F2CE7" w:rsidP="002534EE">
      <w:pPr>
        <w:pStyle w:val="FootnoteText"/>
        <w:ind w:firstLine="720"/>
      </w:pPr>
      <w:r>
        <w:rPr>
          <w:rStyle w:val="FootnoteReference"/>
        </w:rPr>
        <w:footnoteRef/>
      </w:r>
      <w:r>
        <w:t xml:space="preserve"> Wesley Duewel, </w:t>
      </w:r>
      <w:r w:rsidRPr="00BD57D6">
        <w:rPr>
          <w:i/>
        </w:rPr>
        <w:t>Touch the World Through Prayer</w:t>
      </w:r>
      <w:r>
        <w:t>, (ZondervanPublishingHouse, Grand Rapids, MI.: 1986), 49.</w:t>
      </w:r>
    </w:p>
  </w:footnote>
  <w:footnote w:id="58">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183.</w:t>
      </w:r>
    </w:p>
  </w:footnote>
  <w:footnote w:id="59">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55.</w:t>
      </w:r>
    </w:p>
  </w:footnote>
  <w:footnote w:id="60">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183.</w:t>
      </w:r>
    </w:p>
  </w:footnote>
  <w:footnote w:id="61">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56.</w:t>
      </w:r>
    </w:p>
  </w:footnote>
  <w:footnote w:id="62">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184.</w:t>
      </w:r>
    </w:p>
  </w:footnote>
  <w:footnote w:id="63">
    <w:p w:rsidR="008F2CE7" w:rsidRPr="00DF6705" w:rsidRDefault="008F2CE7" w:rsidP="002534EE">
      <w:pPr>
        <w:ind w:firstLine="720"/>
        <w:rPr>
          <w:sz w:val="20"/>
          <w:szCs w:val="20"/>
        </w:rPr>
      </w:pPr>
      <w:r w:rsidRPr="00DF6705">
        <w:rPr>
          <w:sz w:val="20"/>
          <w:szCs w:val="20"/>
          <w:vertAlign w:val="superscript"/>
        </w:rPr>
        <w:footnoteRef/>
      </w:r>
      <w:r w:rsidRPr="00DF6705">
        <w:rPr>
          <w:sz w:val="20"/>
          <w:szCs w:val="20"/>
        </w:rPr>
        <w:t xml:space="preserve"> </w:t>
      </w:r>
      <w:hyperlink r:id="rId37" w:history="1">
        <w:r w:rsidRPr="00DF6705">
          <w:rPr>
            <w:i/>
            <w:color w:val="0000FF"/>
            <w:sz w:val="20"/>
            <w:szCs w:val="20"/>
            <w:u w:val="single"/>
          </w:rPr>
          <w:t>The New King James Version</w:t>
        </w:r>
      </w:hyperlink>
      <w:r w:rsidRPr="00DF6705">
        <w:rPr>
          <w:sz w:val="20"/>
          <w:szCs w:val="20"/>
        </w:rPr>
        <w:t xml:space="preserve"> (Nashville: Thomas Nelson, 1982), Jud 20–21.</w:t>
      </w:r>
    </w:p>
  </w:footnote>
  <w:footnote w:id="64">
    <w:p w:rsidR="008F2CE7" w:rsidRDefault="008F2CE7" w:rsidP="002534EE">
      <w:pPr>
        <w:pStyle w:val="FootnoteText"/>
        <w:ind w:firstLine="720"/>
      </w:pPr>
      <w:r>
        <w:rPr>
          <w:rStyle w:val="FootnoteReference"/>
        </w:rPr>
        <w:footnoteRef/>
      </w:r>
      <w:r>
        <w:t xml:space="preserve"> Andrew Murray, </w:t>
      </w:r>
      <w:r w:rsidRPr="00866ABC">
        <w:rPr>
          <w:i/>
        </w:rPr>
        <w:t>With Christ in the School of Prayer</w:t>
      </w:r>
      <w:r>
        <w:t xml:space="preserve">, (Hendrickson Publishers, Peabody </w:t>
      </w:r>
      <w:proofErr w:type="gramStart"/>
      <w:r>
        <w:t>MA.:</w:t>
      </w:r>
      <w:proofErr w:type="gramEnd"/>
      <w:r>
        <w:t xml:space="preserve"> 2007), 161.</w:t>
      </w:r>
    </w:p>
  </w:footnote>
  <w:footnote w:id="65">
    <w:p w:rsidR="008F2CE7" w:rsidRPr="00C0076D" w:rsidRDefault="008F2CE7" w:rsidP="00C0076D">
      <w:pPr>
        <w:ind w:firstLine="720"/>
        <w:rPr>
          <w:sz w:val="20"/>
          <w:szCs w:val="20"/>
        </w:rPr>
      </w:pPr>
      <w:r w:rsidRPr="00C0076D">
        <w:rPr>
          <w:sz w:val="20"/>
          <w:szCs w:val="20"/>
          <w:vertAlign w:val="superscript"/>
        </w:rPr>
        <w:footnoteRef/>
      </w:r>
      <w:r w:rsidRPr="00C0076D">
        <w:rPr>
          <w:sz w:val="20"/>
          <w:szCs w:val="20"/>
        </w:rPr>
        <w:t xml:space="preserve"> </w:t>
      </w:r>
      <w:hyperlink r:id="rId38" w:history="1">
        <w:r w:rsidRPr="00C0076D">
          <w:rPr>
            <w:i/>
            <w:color w:val="0000FF"/>
            <w:sz w:val="20"/>
            <w:szCs w:val="20"/>
            <w:u w:val="single"/>
          </w:rPr>
          <w:t>The New King James Version</w:t>
        </w:r>
      </w:hyperlink>
      <w:r w:rsidRPr="00C0076D">
        <w:rPr>
          <w:sz w:val="20"/>
          <w:szCs w:val="20"/>
        </w:rPr>
        <w:t xml:space="preserve"> (Nashville: Thomas Nelson, 1982), 1 </w:t>
      </w:r>
      <w:proofErr w:type="spellStart"/>
      <w:r w:rsidRPr="00C0076D">
        <w:rPr>
          <w:sz w:val="20"/>
          <w:szCs w:val="20"/>
        </w:rPr>
        <w:t>Th</w:t>
      </w:r>
      <w:proofErr w:type="spellEnd"/>
      <w:r w:rsidRPr="00C0076D">
        <w:rPr>
          <w:sz w:val="20"/>
          <w:szCs w:val="20"/>
        </w:rPr>
        <w:t xml:space="preserve"> 5:16–18.</w:t>
      </w:r>
    </w:p>
  </w:footnote>
  <w:footnote w:id="66">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184.</w:t>
      </w:r>
    </w:p>
  </w:footnote>
  <w:footnote w:id="67">
    <w:p w:rsidR="008F2CE7" w:rsidRPr="00DF6705" w:rsidRDefault="008F2CE7" w:rsidP="002534EE">
      <w:pPr>
        <w:ind w:firstLine="720"/>
        <w:rPr>
          <w:sz w:val="20"/>
          <w:szCs w:val="20"/>
        </w:rPr>
      </w:pPr>
      <w:r w:rsidRPr="00DF6705">
        <w:rPr>
          <w:sz w:val="20"/>
          <w:szCs w:val="20"/>
          <w:vertAlign w:val="superscript"/>
        </w:rPr>
        <w:footnoteRef/>
      </w:r>
      <w:r w:rsidRPr="00DF6705">
        <w:rPr>
          <w:sz w:val="20"/>
          <w:szCs w:val="20"/>
        </w:rPr>
        <w:t xml:space="preserve"> </w:t>
      </w:r>
      <w:hyperlink r:id="rId39" w:history="1">
        <w:r w:rsidRPr="00DF6705">
          <w:rPr>
            <w:i/>
            <w:color w:val="0000FF"/>
            <w:sz w:val="20"/>
            <w:szCs w:val="20"/>
            <w:u w:val="single"/>
          </w:rPr>
          <w:t>The New King James Version</w:t>
        </w:r>
      </w:hyperlink>
      <w:r w:rsidRPr="00DF6705">
        <w:rPr>
          <w:sz w:val="20"/>
          <w:szCs w:val="20"/>
        </w:rPr>
        <w:t xml:space="preserve"> (Nashville: Thomas Nelson, 1982), Ro 8:26–27.</w:t>
      </w:r>
    </w:p>
  </w:footnote>
  <w:footnote w:id="68">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72.</w:t>
      </w:r>
    </w:p>
  </w:footnote>
  <w:footnote w:id="69">
    <w:p w:rsidR="008F2CE7" w:rsidRPr="00496A77" w:rsidRDefault="008F2CE7" w:rsidP="002534EE">
      <w:pPr>
        <w:ind w:firstLine="720"/>
        <w:rPr>
          <w:sz w:val="20"/>
          <w:szCs w:val="20"/>
        </w:rPr>
      </w:pPr>
      <w:r w:rsidRPr="00496A77">
        <w:rPr>
          <w:sz w:val="20"/>
          <w:szCs w:val="20"/>
          <w:vertAlign w:val="superscript"/>
        </w:rPr>
        <w:footnoteRef/>
      </w:r>
      <w:r w:rsidRPr="00496A77">
        <w:rPr>
          <w:sz w:val="20"/>
          <w:szCs w:val="20"/>
        </w:rPr>
        <w:t xml:space="preserve"> Max Turner, </w:t>
      </w:r>
      <w:hyperlink r:id="rId40" w:history="1">
        <w:r w:rsidRPr="00496A77">
          <w:rPr>
            <w:color w:val="0000FF"/>
            <w:sz w:val="20"/>
            <w:szCs w:val="20"/>
            <w:u w:val="single"/>
          </w:rPr>
          <w:t>“Ephesians,”</w:t>
        </w:r>
      </w:hyperlink>
      <w:r w:rsidRPr="00496A77">
        <w:rPr>
          <w:sz w:val="20"/>
          <w:szCs w:val="20"/>
        </w:rPr>
        <w:t xml:space="preserve"> in </w:t>
      </w:r>
      <w:r w:rsidRPr="00496A77">
        <w:rPr>
          <w:i/>
          <w:sz w:val="20"/>
          <w:szCs w:val="20"/>
        </w:rPr>
        <w:t>New Bible Commentary: 21st Century Edition</w:t>
      </w:r>
      <w:r w:rsidRPr="00496A77">
        <w:rPr>
          <w:sz w:val="20"/>
          <w:szCs w:val="20"/>
        </w:rPr>
        <w:t>, ed. D. A. Carson et al., 4th ed. (Leicester, England; Downers Grove, IL: Inter-Varsity Press, 1994), 1244.</w:t>
      </w:r>
    </w:p>
  </w:footnote>
  <w:footnote w:id="70">
    <w:p w:rsidR="008F2CE7" w:rsidRPr="00496A77" w:rsidRDefault="008F2CE7" w:rsidP="002534EE">
      <w:pPr>
        <w:ind w:firstLine="720"/>
        <w:rPr>
          <w:sz w:val="20"/>
          <w:szCs w:val="20"/>
        </w:rPr>
      </w:pPr>
      <w:r w:rsidRPr="00496A77">
        <w:rPr>
          <w:sz w:val="20"/>
          <w:szCs w:val="20"/>
          <w:vertAlign w:val="superscript"/>
        </w:rPr>
        <w:footnoteRef/>
      </w:r>
      <w:r w:rsidRPr="00496A77">
        <w:rPr>
          <w:sz w:val="20"/>
          <w:szCs w:val="20"/>
        </w:rPr>
        <w:t xml:space="preserve"> Warren W. Wiersbe, </w:t>
      </w:r>
      <w:hyperlink r:id="rId41" w:history="1">
        <w:proofErr w:type="gramStart"/>
        <w:r w:rsidRPr="00496A77">
          <w:rPr>
            <w:i/>
            <w:color w:val="0000FF"/>
            <w:sz w:val="20"/>
            <w:szCs w:val="20"/>
            <w:u w:val="single"/>
          </w:rPr>
          <w:t>The</w:t>
        </w:r>
        <w:proofErr w:type="gramEnd"/>
        <w:r w:rsidRPr="00496A77">
          <w:rPr>
            <w:i/>
            <w:color w:val="0000FF"/>
            <w:sz w:val="20"/>
            <w:szCs w:val="20"/>
            <w:u w:val="single"/>
          </w:rPr>
          <w:t xml:space="preserve"> Bible Exposition Commentary</w:t>
        </w:r>
      </w:hyperlink>
      <w:r w:rsidRPr="00496A77">
        <w:rPr>
          <w:sz w:val="20"/>
          <w:szCs w:val="20"/>
        </w:rPr>
        <w:t>, vol. 2 (Wheaton, IL: Victor Books, 1996), 60.</w:t>
      </w:r>
    </w:p>
  </w:footnote>
  <w:footnote w:id="71">
    <w:p w:rsidR="008F2CE7" w:rsidRPr="009B4131" w:rsidRDefault="008F2CE7" w:rsidP="002534EE">
      <w:pPr>
        <w:ind w:firstLine="720"/>
        <w:rPr>
          <w:sz w:val="20"/>
          <w:szCs w:val="20"/>
        </w:rPr>
      </w:pPr>
      <w:r w:rsidRPr="009B4131">
        <w:rPr>
          <w:sz w:val="20"/>
          <w:szCs w:val="20"/>
          <w:vertAlign w:val="superscript"/>
        </w:rPr>
        <w:footnoteRef/>
      </w:r>
      <w:r w:rsidRPr="009B4131">
        <w:rPr>
          <w:sz w:val="20"/>
          <w:szCs w:val="20"/>
        </w:rPr>
        <w:t xml:space="preserve"> Andrew T. Lincoln, </w:t>
      </w:r>
      <w:hyperlink r:id="rId42" w:history="1">
        <w:r w:rsidRPr="009B4131">
          <w:rPr>
            <w:i/>
            <w:color w:val="0000FF"/>
            <w:sz w:val="20"/>
            <w:szCs w:val="20"/>
            <w:u w:val="single"/>
          </w:rPr>
          <w:t>Ephesians</w:t>
        </w:r>
      </w:hyperlink>
      <w:r w:rsidRPr="009B4131">
        <w:rPr>
          <w:sz w:val="20"/>
          <w:szCs w:val="20"/>
        </w:rPr>
        <w:t>, vol. 42, Word Biblical Commentary (Dallas: Word, Incorporated, 1990), 452.</w:t>
      </w:r>
    </w:p>
  </w:footnote>
  <w:footnote w:id="72">
    <w:p w:rsidR="008F2CE7" w:rsidRDefault="008F2CE7" w:rsidP="002534EE">
      <w:pPr>
        <w:pStyle w:val="FootnoteText"/>
        <w:ind w:firstLine="720"/>
      </w:pPr>
      <w:r>
        <w:rPr>
          <w:rStyle w:val="FootnoteReference"/>
        </w:rPr>
        <w:footnoteRef/>
      </w:r>
      <w:r>
        <w:t xml:space="preserve"> Andrew Murray, </w:t>
      </w:r>
      <w:r w:rsidRPr="00866ABC">
        <w:rPr>
          <w:i/>
        </w:rPr>
        <w:t>Prayer Power</w:t>
      </w:r>
      <w:r>
        <w:t>, (Whitaker House, New Kensington, PA.: 1998), 67.</w:t>
      </w:r>
    </w:p>
  </w:footnote>
  <w:footnote w:id="73">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60.</w:t>
      </w:r>
    </w:p>
  </w:footnote>
  <w:footnote w:id="74">
    <w:p w:rsidR="008F2CE7" w:rsidRPr="00926EFC" w:rsidRDefault="008F2CE7" w:rsidP="002534EE">
      <w:pPr>
        <w:ind w:firstLine="720"/>
        <w:rPr>
          <w:sz w:val="20"/>
          <w:szCs w:val="20"/>
        </w:rPr>
      </w:pPr>
      <w:r w:rsidRPr="00926EFC">
        <w:rPr>
          <w:sz w:val="20"/>
          <w:szCs w:val="20"/>
          <w:vertAlign w:val="superscript"/>
        </w:rPr>
        <w:footnoteRef/>
      </w:r>
      <w:r w:rsidRPr="00926EFC">
        <w:rPr>
          <w:sz w:val="20"/>
          <w:szCs w:val="20"/>
        </w:rPr>
        <w:t xml:space="preserve"> R. C. Sproul, </w:t>
      </w:r>
      <w:hyperlink r:id="rId43" w:history="1">
        <w:proofErr w:type="gramStart"/>
        <w:r w:rsidRPr="00926EFC">
          <w:rPr>
            <w:i/>
            <w:color w:val="0000FF"/>
            <w:sz w:val="20"/>
            <w:szCs w:val="20"/>
            <w:u w:val="single"/>
          </w:rPr>
          <w:t>The</w:t>
        </w:r>
        <w:proofErr w:type="gramEnd"/>
        <w:r w:rsidRPr="00926EFC">
          <w:rPr>
            <w:i/>
            <w:color w:val="0000FF"/>
            <w:sz w:val="20"/>
            <w:szCs w:val="20"/>
            <w:u w:val="single"/>
          </w:rPr>
          <w:t xml:space="preserve"> Purpose of God: Ephesians</w:t>
        </w:r>
      </w:hyperlink>
      <w:r w:rsidRPr="00926EFC">
        <w:rPr>
          <w:sz w:val="20"/>
          <w:szCs w:val="20"/>
        </w:rPr>
        <w:t xml:space="preserve"> (Scotland: Christian Focus Publications, 1994), 152.</w:t>
      </w:r>
    </w:p>
  </w:footnote>
  <w:footnote w:id="75">
    <w:p w:rsidR="008F2CE7" w:rsidRDefault="008F2CE7" w:rsidP="00403914">
      <w:pPr>
        <w:pStyle w:val="FootnoteText"/>
        <w:ind w:firstLine="720"/>
      </w:pPr>
      <w:r>
        <w:rPr>
          <w:rStyle w:val="FootnoteReference"/>
        </w:rPr>
        <w:footnoteRef/>
      </w:r>
      <w:r>
        <w:t xml:space="preserve"> Michael Hodgin, </w:t>
      </w:r>
      <w:r w:rsidRPr="00403914">
        <w:rPr>
          <w:i/>
        </w:rPr>
        <w:t>1001 More Humorous Illustrations for Public Speaking</w:t>
      </w:r>
      <w:r>
        <w:t>, (ZondervanPublishingHouse, Grand Rapids, MI.: 1998), 228.</w:t>
      </w:r>
    </w:p>
  </w:footnote>
  <w:footnote w:id="76">
    <w:p w:rsidR="008F2CE7" w:rsidRDefault="008F2CE7" w:rsidP="002534EE">
      <w:pPr>
        <w:pStyle w:val="FootnoteText"/>
        <w:ind w:firstLine="720"/>
      </w:pPr>
      <w:r>
        <w:rPr>
          <w:rStyle w:val="FootnoteReference"/>
        </w:rPr>
        <w:footnoteRef/>
      </w:r>
      <w:r>
        <w:t xml:space="preserve"> James Houston, </w:t>
      </w:r>
      <w:proofErr w:type="gramStart"/>
      <w:r w:rsidRPr="0061474D">
        <w:rPr>
          <w:i/>
        </w:rPr>
        <w:t>The</w:t>
      </w:r>
      <w:proofErr w:type="gramEnd"/>
      <w:r w:rsidRPr="0061474D">
        <w:rPr>
          <w:i/>
        </w:rPr>
        <w:t xml:space="preserve"> Transforming Power of Prayer: Deepening Your Friendship With God</w:t>
      </w:r>
      <w:r>
        <w:t>, (NavPress, Colorado Springs, CO.: 1996), 129.</w:t>
      </w:r>
    </w:p>
  </w:footnote>
  <w:footnote w:id="77">
    <w:p w:rsidR="008F2CE7" w:rsidRDefault="008F2CE7" w:rsidP="002534EE">
      <w:pPr>
        <w:pStyle w:val="FootnoteText"/>
        <w:ind w:firstLine="720"/>
      </w:pPr>
      <w:r>
        <w:rPr>
          <w:rStyle w:val="FootnoteReference"/>
        </w:rPr>
        <w:footnoteRef/>
      </w:r>
      <w:r>
        <w:t xml:space="preserve"> James Houston, </w:t>
      </w:r>
      <w:proofErr w:type="gramStart"/>
      <w:r w:rsidRPr="0061474D">
        <w:rPr>
          <w:i/>
        </w:rPr>
        <w:t>The</w:t>
      </w:r>
      <w:proofErr w:type="gramEnd"/>
      <w:r w:rsidRPr="0061474D">
        <w:rPr>
          <w:i/>
        </w:rPr>
        <w:t xml:space="preserve"> Transforming Power of Prayer: Deepening Your Friendship With God</w:t>
      </w:r>
      <w:r>
        <w:t>, (NavPress, Colorado Springs, CO.: 1996), 130.</w:t>
      </w:r>
    </w:p>
  </w:footnote>
  <w:footnote w:id="78">
    <w:p w:rsidR="008F2CE7" w:rsidRPr="00C62109" w:rsidRDefault="008F2CE7" w:rsidP="00C62109">
      <w:pPr>
        <w:ind w:firstLine="720"/>
        <w:rPr>
          <w:sz w:val="20"/>
          <w:szCs w:val="20"/>
        </w:rPr>
      </w:pPr>
      <w:r w:rsidRPr="00C62109">
        <w:rPr>
          <w:sz w:val="20"/>
          <w:szCs w:val="20"/>
          <w:vertAlign w:val="superscript"/>
        </w:rPr>
        <w:footnoteRef/>
      </w:r>
      <w:r w:rsidRPr="00C62109">
        <w:rPr>
          <w:sz w:val="20"/>
          <w:szCs w:val="20"/>
        </w:rPr>
        <w:t xml:space="preserve"> </w:t>
      </w:r>
      <w:hyperlink r:id="rId44" w:history="1">
        <w:r w:rsidRPr="00C62109">
          <w:rPr>
            <w:i/>
            <w:color w:val="0000FF"/>
            <w:sz w:val="20"/>
            <w:szCs w:val="20"/>
            <w:u w:val="single"/>
          </w:rPr>
          <w:t>The New King James Version</w:t>
        </w:r>
      </w:hyperlink>
      <w:r w:rsidRPr="00C62109">
        <w:rPr>
          <w:sz w:val="20"/>
          <w:szCs w:val="20"/>
        </w:rPr>
        <w:t xml:space="preserve"> (Nashville: Thomas Nelson, 1982), Mk 14:36.</w:t>
      </w:r>
    </w:p>
  </w:footnote>
  <w:footnote w:id="79">
    <w:p w:rsidR="008F2CE7" w:rsidRDefault="008F2CE7" w:rsidP="002534EE">
      <w:pPr>
        <w:pStyle w:val="FootnoteText"/>
        <w:ind w:firstLine="720"/>
      </w:pPr>
      <w:r>
        <w:rPr>
          <w:rStyle w:val="FootnoteReference"/>
        </w:rPr>
        <w:footnoteRef/>
      </w:r>
      <w:r>
        <w:t xml:space="preserve"> Andrew Murray, </w:t>
      </w:r>
      <w:r w:rsidRPr="00866ABC">
        <w:rPr>
          <w:i/>
        </w:rPr>
        <w:t>Prayer Power</w:t>
      </w:r>
      <w:r>
        <w:t>, (Whitaker House, New Kensington, PA.: 1998), 66.</w:t>
      </w:r>
    </w:p>
  </w:footnote>
  <w:footnote w:id="80">
    <w:p w:rsidR="008F2CE7" w:rsidRPr="009B4131" w:rsidRDefault="008F2CE7" w:rsidP="002534EE">
      <w:pPr>
        <w:ind w:firstLine="720"/>
        <w:rPr>
          <w:sz w:val="20"/>
          <w:szCs w:val="20"/>
        </w:rPr>
      </w:pPr>
      <w:r w:rsidRPr="009B4131">
        <w:rPr>
          <w:sz w:val="20"/>
          <w:szCs w:val="20"/>
          <w:vertAlign w:val="superscript"/>
        </w:rPr>
        <w:footnoteRef/>
      </w:r>
      <w:r w:rsidRPr="009B4131">
        <w:rPr>
          <w:sz w:val="20"/>
          <w:szCs w:val="20"/>
        </w:rPr>
        <w:t xml:space="preserve"> Andrew T. Lincoln, </w:t>
      </w:r>
      <w:hyperlink r:id="rId45" w:history="1">
        <w:r w:rsidRPr="009B4131">
          <w:rPr>
            <w:i/>
            <w:color w:val="0000FF"/>
            <w:sz w:val="20"/>
            <w:szCs w:val="20"/>
            <w:u w:val="single"/>
          </w:rPr>
          <w:t>Ephesians</w:t>
        </w:r>
      </w:hyperlink>
      <w:r w:rsidRPr="009B4131">
        <w:rPr>
          <w:sz w:val="20"/>
          <w:szCs w:val="20"/>
        </w:rPr>
        <w:t>, vol. 42, Word Biblical Commentary (Dallas: Word, Incorporated, 1990), 453.</w:t>
      </w:r>
    </w:p>
  </w:footnote>
  <w:footnote w:id="81">
    <w:p w:rsidR="008F2CE7" w:rsidRPr="009B4131" w:rsidRDefault="008F2CE7" w:rsidP="002534EE">
      <w:pPr>
        <w:ind w:firstLine="720"/>
        <w:rPr>
          <w:sz w:val="20"/>
          <w:szCs w:val="20"/>
        </w:rPr>
      </w:pPr>
      <w:r w:rsidRPr="009B4131">
        <w:rPr>
          <w:sz w:val="20"/>
          <w:szCs w:val="20"/>
          <w:vertAlign w:val="superscript"/>
        </w:rPr>
        <w:footnoteRef/>
      </w:r>
      <w:r w:rsidRPr="009B4131">
        <w:rPr>
          <w:sz w:val="20"/>
          <w:szCs w:val="20"/>
        </w:rPr>
        <w:t xml:space="preserve"> </w:t>
      </w:r>
      <w:hyperlink r:id="rId46" w:history="1">
        <w:r w:rsidRPr="009B4131">
          <w:rPr>
            <w:i/>
            <w:color w:val="0000FF"/>
            <w:sz w:val="20"/>
            <w:szCs w:val="20"/>
            <w:u w:val="single"/>
          </w:rPr>
          <w:t>The New King James Version</w:t>
        </w:r>
      </w:hyperlink>
      <w:r w:rsidRPr="009B4131">
        <w:rPr>
          <w:sz w:val="20"/>
          <w:szCs w:val="20"/>
        </w:rPr>
        <w:t xml:space="preserve"> (Nashville: Thomas Nelson, 1982), 1 </w:t>
      </w:r>
      <w:proofErr w:type="spellStart"/>
      <w:r w:rsidRPr="009B4131">
        <w:rPr>
          <w:sz w:val="20"/>
          <w:szCs w:val="20"/>
        </w:rPr>
        <w:t>Pe</w:t>
      </w:r>
      <w:proofErr w:type="spellEnd"/>
      <w:r w:rsidRPr="009B4131">
        <w:rPr>
          <w:sz w:val="20"/>
          <w:szCs w:val="20"/>
        </w:rPr>
        <w:t xml:space="preserve"> 4:7.</w:t>
      </w:r>
    </w:p>
  </w:footnote>
  <w:footnote w:id="82">
    <w:p w:rsidR="008F2CE7" w:rsidRPr="009B4131" w:rsidRDefault="008F2CE7" w:rsidP="002534EE">
      <w:pPr>
        <w:ind w:firstLine="720"/>
        <w:rPr>
          <w:sz w:val="20"/>
          <w:szCs w:val="20"/>
        </w:rPr>
      </w:pPr>
      <w:r w:rsidRPr="009B4131">
        <w:rPr>
          <w:sz w:val="20"/>
          <w:szCs w:val="20"/>
          <w:vertAlign w:val="superscript"/>
        </w:rPr>
        <w:footnoteRef/>
      </w:r>
      <w:r w:rsidRPr="009B4131">
        <w:rPr>
          <w:sz w:val="20"/>
          <w:szCs w:val="20"/>
        </w:rPr>
        <w:t xml:space="preserve"> Andrew T. Lincoln, </w:t>
      </w:r>
      <w:hyperlink r:id="rId47" w:history="1">
        <w:r w:rsidRPr="009B4131">
          <w:rPr>
            <w:i/>
            <w:color w:val="0000FF"/>
            <w:sz w:val="20"/>
            <w:szCs w:val="20"/>
            <w:u w:val="single"/>
          </w:rPr>
          <w:t>Ephesians</w:t>
        </w:r>
      </w:hyperlink>
      <w:r w:rsidRPr="009B4131">
        <w:rPr>
          <w:sz w:val="20"/>
          <w:szCs w:val="20"/>
        </w:rPr>
        <w:t>, vol. 42, Word Biblical Commentary (Dallas: Word, Incorporated, 1990), 453.</w:t>
      </w:r>
    </w:p>
  </w:footnote>
  <w:footnote w:id="83">
    <w:p w:rsidR="008F2CE7" w:rsidRPr="00FD649C" w:rsidRDefault="008F2CE7" w:rsidP="002534EE">
      <w:pPr>
        <w:ind w:firstLine="720"/>
        <w:rPr>
          <w:sz w:val="20"/>
          <w:szCs w:val="20"/>
        </w:rPr>
      </w:pPr>
      <w:r w:rsidRPr="00FD649C">
        <w:rPr>
          <w:sz w:val="20"/>
          <w:szCs w:val="20"/>
          <w:vertAlign w:val="superscript"/>
        </w:rPr>
        <w:footnoteRef/>
      </w:r>
      <w:r w:rsidRPr="00FD649C">
        <w:rPr>
          <w:sz w:val="20"/>
          <w:szCs w:val="20"/>
        </w:rPr>
        <w:t xml:space="preserve"> H. D. M. Spence-Jones, ed., </w:t>
      </w:r>
      <w:hyperlink r:id="rId48" w:history="1">
        <w:r w:rsidRPr="00FD649C">
          <w:rPr>
            <w:i/>
            <w:color w:val="0000FF"/>
            <w:sz w:val="20"/>
            <w:szCs w:val="20"/>
            <w:u w:val="single"/>
          </w:rPr>
          <w:t>Ephesians</w:t>
        </w:r>
      </w:hyperlink>
      <w:r w:rsidRPr="00FD649C">
        <w:rPr>
          <w:sz w:val="20"/>
          <w:szCs w:val="20"/>
        </w:rPr>
        <w:t xml:space="preserve">, </w:t>
      </w:r>
      <w:proofErr w:type="gramStart"/>
      <w:r w:rsidRPr="00FD649C">
        <w:rPr>
          <w:sz w:val="20"/>
          <w:szCs w:val="20"/>
        </w:rPr>
        <w:t>The</w:t>
      </w:r>
      <w:proofErr w:type="gramEnd"/>
      <w:r w:rsidRPr="00FD649C">
        <w:rPr>
          <w:sz w:val="20"/>
          <w:szCs w:val="20"/>
        </w:rPr>
        <w:t xml:space="preserve"> Pulpit Commentary (London; New York: Funk &amp; Wagnalls Company, 1909), 260.</w:t>
      </w:r>
    </w:p>
  </w:footnote>
  <w:footnote w:id="84">
    <w:p w:rsidR="008F2CE7" w:rsidRDefault="008F2CE7" w:rsidP="002534EE">
      <w:pPr>
        <w:pStyle w:val="FootnoteText"/>
        <w:ind w:firstLine="720"/>
      </w:pPr>
      <w:r>
        <w:rPr>
          <w:rStyle w:val="FootnoteReference"/>
        </w:rPr>
        <w:footnoteRef/>
      </w:r>
      <w:r>
        <w:t xml:space="preserve"> Andrew Murray, </w:t>
      </w:r>
      <w:r w:rsidRPr="00866ABC">
        <w:rPr>
          <w:i/>
        </w:rPr>
        <w:t>Prayer Power</w:t>
      </w:r>
      <w:r>
        <w:t>, (Whitaker House, New Kensington, PA.: 1998), 67.</w:t>
      </w:r>
    </w:p>
  </w:footnote>
  <w:footnote w:id="85">
    <w:p w:rsidR="008F2CE7" w:rsidRPr="006D7F55" w:rsidRDefault="008F2CE7" w:rsidP="002534EE">
      <w:pPr>
        <w:ind w:firstLine="720"/>
        <w:rPr>
          <w:sz w:val="20"/>
          <w:szCs w:val="20"/>
        </w:rPr>
      </w:pPr>
      <w:r w:rsidRPr="009B4131">
        <w:rPr>
          <w:sz w:val="20"/>
          <w:szCs w:val="20"/>
          <w:vertAlign w:val="superscript"/>
        </w:rPr>
        <w:footnoteRef/>
      </w:r>
      <w:r w:rsidRPr="009B4131">
        <w:rPr>
          <w:sz w:val="20"/>
          <w:szCs w:val="20"/>
        </w:rPr>
        <w:t xml:space="preserve"> Andrew T. Lincoln, </w:t>
      </w:r>
      <w:hyperlink r:id="rId49" w:history="1">
        <w:r w:rsidRPr="009B4131">
          <w:rPr>
            <w:i/>
            <w:color w:val="0000FF"/>
            <w:sz w:val="20"/>
            <w:szCs w:val="20"/>
            <w:u w:val="single"/>
          </w:rPr>
          <w:t>Ephesians</w:t>
        </w:r>
      </w:hyperlink>
      <w:r w:rsidRPr="009B4131">
        <w:rPr>
          <w:sz w:val="20"/>
          <w:szCs w:val="20"/>
        </w:rPr>
        <w:t>, vol. 42, Word Biblical Commentary (Dallas: Word,</w:t>
      </w:r>
      <w:r w:rsidRPr="006D7F55">
        <w:rPr>
          <w:sz w:val="20"/>
          <w:szCs w:val="20"/>
        </w:rPr>
        <w:t xml:space="preserve"> Incorporated, 1990), 452.</w:t>
      </w:r>
    </w:p>
  </w:footnote>
  <w:footnote w:id="86">
    <w:p w:rsidR="008F2CE7" w:rsidRPr="009B4131" w:rsidRDefault="008F2CE7" w:rsidP="002534EE">
      <w:pPr>
        <w:ind w:firstLine="720"/>
        <w:rPr>
          <w:sz w:val="20"/>
          <w:szCs w:val="20"/>
        </w:rPr>
      </w:pPr>
      <w:r w:rsidRPr="009B4131">
        <w:rPr>
          <w:sz w:val="20"/>
          <w:szCs w:val="20"/>
          <w:vertAlign w:val="superscript"/>
        </w:rPr>
        <w:footnoteRef/>
      </w:r>
      <w:r w:rsidRPr="009B4131">
        <w:rPr>
          <w:sz w:val="20"/>
          <w:szCs w:val="20"/>
        </w:rPr>
        <w:t xml:space="preserve"> </w:t>
      </w:r>
      <w:hyperlink r:id="rId50" w:history="1">
        <w:r w:rsidRPr="009B4131">
          <w:rPr>
            <w:i/>
            <w:color w:val="0000FF"/>
            <w:sz w:val="20"/>
            <w:szCs w:val="20"/>
            <w:u w:val="single"/>
          </w:rPr>
          <w:t>The New King James Version</w:t>
        </w:r>
      </w:hyperlink>
      <w:r w:rsidRPr="009B4131">
        <w:rPr>
          <w:sz w:val="20"/>
          <w:szCs w:val="20"/>
        </w:rPr>
        <w:t xml:space="preserve"> (Nashville: Thomas Nelson, 1982), Ro 8:15.</w:t>
      </w:r>
    </w:p>
  </w:footnote>
  <w:footnote w:id="87">
    <w:p w:rsidR="008F2CE7" w:rsidRPr="009B4131" w:rsidRDefault="008F2CE7" w:rsidP="002534EE">
      <w:pPr>
        <w:ind w:firstLine="720"/>
        <w:rPr>
          <w:sz w:val="20"/>
          <w:szCs w:val="20"/>
        </w:rPr>
      </w:pPr>
      <w:r w:rsidRPr="009B4131">
        <w:rPr>
          <w:sz w:val="20"/>
          <w:szCs w:val="20"/>
          <w:vertAlign w:val="superscript"/>
        </w:rPr>
        <w:footnoteRef/>
      </w:r>
      <w:r w:rsidRPr="009B4131">
        <w:rPr>
          <w:sz w:val="20"/>
          <w:szCs w:val="20"/>
        </w:rPr>
        <w:t xml:space="preserve"> Andrew T. Lincoln, </w:t>
      </w:r>
      <w:hyperlink r:id="rId51" w:history="1">
        <w:r w:rsidRPr="009B4131">
          <w:rPr>
            <w:i/>
            <w:color w:val="0000FF"/>
            <w:sz w:val="20"/>
            <w:szCs w:val="20"/>
            <w:u w:val="single"/>
          </w:rPr>
          <w:t>Ephesians</w:t>
        </w:r>
      </w:hyperlink>
      <w:r w:rsidRPr="009B4131">
        <w:rPr>
          <w:sz w:val="20"/>
          <w:szCs w:val="20"/>
        </w:rPr>
        <w:t>, vol. 42, Word Biblical Commentary (Dallas: Word, Incorporated, 1990), 452.</w:t>
      </w:r>
    </w:p>
  </w:footnote>
  <w:footnote w:id="88">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185.</w:t>
      </w:r>
    </w:p>
  </w:footnote>
  <w:footnote w:id="89">
    <w:p w:rsidR="008F2CE7" w:rsidRDefault="008F2CE7" w:rsidP="002534EE">
      <w:pPr>
        <w:pStyle w:val="FootnoteText"/>
        <w:ind w:firstLine="720"/>
      </w:pPr>
      <w:r>
        <w:rPr>
          <w:rStyle w:val="FootnoteReference"/>
        </w:rPr>
        <w:footnoteRef/>
      </w:r>
      <w:r>
        <w:t xml:space="preserve"> Andrew Murray, </w:t>
      </w:r>
      <w:r w:rsidRPr="00C12DB5">
        <w:rPr>
          <w:i/>
        </w:rPr>
        <w:t>The Indwelling Spirit: The Work of the Holy Spirit in the Life of the Believer</w:t>
      </w:r>
      <w:r>
        <w:t xml:space="preserve">, (BethanyHouse, Minneapolis, </w:t>
      </w:r>
      <w:proofErr w:type="gramStart"/>
      <w:r>
        <w:t>MN.:</w:t>
      </w:r>
      <w:proofErr w:type="gramEnd"/>
      <w:r>
        <w:t xml:space="preserve"> 2006), 185.</w:t>
      </w:r>
    </w:p>
  </w:footnote>
  <w:footnote w:id="90">
    <w:p w:rsidR="008F2CE7" w:rsidRPr="009B4131" w:rsidRDefault="008F2CE7" w:rsidP="002534EE">
      <w:pPr>
        <w:ind w:firstLine="720"/>
        <w:rPr>
          <w:sz w:val="20"/>
          <w:szCs w:val="20"/>
        </w:rPr>
      </w:pPr>
      <w:r w:rsidRPr="009B4131">
        <w:rPr>
          <w:sz w:val="20"/>
          <w:szCs w:val="20"/>
          <w:vertAlign w:val="superscript"/>
        </w:rPr>
        <w:footnoteRef/>
      </w:r>
      <w:r w:rsidRPr="009B4131">
        <w:rPr>
          <w:sz w:val="20"/>
          <w:szCs w:val="20"/>
        </w:rPr>
        <w:t xml:space="preserve"> Andrew T. Lincoln, </w:t>
      </w:r>
      <w:hyperlink r:id="rId52" w:history="1">
        <w:r w:rsidRPr="009B4131">
          <w:rPr>
            <w:i/>
            <w:color w:val="0000FF"/>
            <w:sz w:val="20"/>
            <w:szCs w:val="20"/>
            <w:u w:val="single"/>
          </w:rPr>
          <w:t>Ephesians</w:t>
        </w:r>
      </w:hyperlink>
      <w:r w:rsidRPr="009B4131">
        <w:rPr>
          <w:sz w:val="20"/>
          <w:szCs w:val="20"/>
        </w:rPr>
        <w:t>, vol. 42, Word Biblical Commentary (Dallas: Word, Incorporated, 1990), 452.</w:t>
      </w:r>
    </w:p>
  </w:footnote>
  <w:footnote w:id="91">
    <w:p w:rsidR="008F2CE7" w:rsidRDefault="008F2CE7" w:rsidP="002534EE">
      <w:pPr>
        <w:pStyle w:val="FootnoteText"/>
        <w:ind w:firstLine="720"/>
      </w:pPr>
      <w:r>
        <w:rPr>
          <w:rStyle w:val="FootnoteReference"/>
        </w:rPr>
        <w:footnoteRef/>
      </w:r>
      <w:r>
        <w:t xml:space="preserve"> Timothy Keller, </w:t>
      </w:r>
      <w:r w:rsidRPr="007314F4">
        <w:rPr>
          <w:i/>
        </w:rPr>
        <w:t>Prayer: Experiencing Awe and Intimacy with God</w:t>
      </w:r>
      <w:r>
        <w:t>, (Penguin Books, United States, 2016), 71.</w:t>
      </w:r>
    </w:p>
  </w:footnote>
  <w:footnote w:id="92">
    <w:p w:rsidR="008F2CE7" w:rsidRPr="009B4131" w:rsidRDefault="008F2CE7" w:rsidP="002534EE">
      <w:pPr>
        <w:ind w:firstLine="720"/>
        <w:rPr>
          <w:sz w:val="20"/>
          <w:szCs w:val="20"/>
        </w:rPr>
      </w:pPr>
      <w:r w:rsidRPr="009B4131">
        <w:rPr>
          <w:sz w:val="20"/>
          <w:szCs w:val="20"/>
          <w:vertAlign w:val="superscript"/>
        </w:rPr>
        <w:footnoteRef/>
      </w:r>
      <w:r w:rsidRPr="009B4131">
        <w:rPr>
          <w:sz w:val="20"/>
          <w:szCs w:val="20"/>
        </w:rPr>
        <w:t xml:space="preserve"> Andrew T. Lincoln, </w:t>
      </w:r>
      <w:hyperlink r:id="rId53" w:history="1">
        <w:r w:rsidRPr="009B4131">
          <w:rPr>
            <w:i/>
            <w:color w:val="0000FF"/>
            <w:sz w:val="20"/>
            <w:szCs w:val="20"/>
            <w:u w:val="single"/>
          </w:rPr>
          <w:t>Ephesians</w:t>
        </w:r>
      </w:hyperlink>
      <w:r w:rsidRPr="009B4131">
        <w:rPr>
          <w:sz w:val="20"/>
          <w:szCs w:val="20"/>
        </w:rPr>
        <w:t>, vol. 42, Word Biblical Commentary (Dallas: Word, Incorporated, 1990), 452.</w:t>
      </w:r>
    </w:p>
  </w:footnote>
  <w:footnote w:id="93">
    <w:p w:rsidR="008F2CE7" w:rsidRDefault="008F2CE7" w:rsidP="002534EE">
      <w:pPr>
        <w:pStyle w:val="FootnoteText"/>
        <w:ind w:firstLine="720"/>
      </w:pPr>
      <w:r>
        <w:rPr>
          <w:rStyle w:val="FootnoteReference"/>
        </w:rPr>
        <w:footnoteRef/>
      </w:r>
      <w:r>
        <w:t xml:space="preserve"> Andrew Murray, </w:t>
      </w:r>
      <w:r w:rsidRPr="00866ABC">
        <w:rPr>
          <w:i/>
        </w:rPr>
        <w:t>Prayer Power</w:t>
      </w:r>
      <w:r>
        <w:t>, (Whitaker House, New Kensington, PA.: 1998), 70.</w:t>
      </w:r>
    </w:p>
  </w:footnote>
  <w:footnote w:id="94">
    <w:p w:rsidR="008F2CE7" w:rsidRDefault="008F2CE7" w:rsidP="002534EE">
      <w:pPr>
        <w:pStyle w:val="FootnoteText"/>
        <w:ind w:firstLine="720"/>
      </w:pPr>
      <w:r>
        <w:rPr>
          <w:rStyle w:val="FootnoteReference"/>
        </w:rPr>
        <w:footnoteRef/>
      </w:r>
      <w:r>
        <w:t xml:space="preserve"> Andrew Murray, </w:t>
      </w:r>
      <w:r w:rsidRPr="00866ABC">
        <w:rPr>
          <w:i/>
        </w:rPr>
        <w:t>Prayer Power</w:t>
      </w:r>
      <w:r>
        <w:t>, (Whitaker House, New Kensington, PA.: 1998),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4FE0"/>
    <w:rsid w:val="00005823"/>
    <w:rsid w:val="000072FE"/>
    <w:rsid w:val="000101DF"/>
    <w:rsid w:val="00010298"/>
    <w:rsid w:val="00011192"/>
    <w:rsid w:val="00011204"/>
    <w:rsid w:val="0001250C"/>
    <w:rsid w:val="00013926"/>
    <w:rsid w:val="00013CCC"/>
    <w:rsid w:val="00016234"/>
    <w:rsid w:val="00017551"/>
    <w:rsid w:val="00017D60"/>
    <w:rsid w:val="00020A5B"/>
    <w:rsid w:val="00022075"/>
    <w:rsid w:val="00022C71"/>
    <w:rsid w:val="00022DEB"/>
    <w:rsid w:val="00024995"/>
    <w:rsid w:val="000261B2"/>
    <w:rsid w:val="000269FC"/>
    <w:rsid w:val="00026E20"/>
    <w:rsid w:val="000278E0"/>
    <w:rsid w:val="00032E55"/>
    <w:rsid w:val="00034025"/>
    <w:rsid w:val="00035413"/>
    <w:rsid w:val="000376FB"/>
    <w:rsid w:val="0004004A"/>
    <w:rsid w:val="00041A0E"/>
    <w:rsid w:val="000425DD"/>
    <w:rsid w:val="00043DD0"/>
    <w:rsid w:val="00044FC2"/>
    <w:rsid w:val="00046072"/>
    <w:rsid w:val="00050DD7"/>
    <w:rsid w:val="000512B9"/>
    <w:rsid w:val="00051D50"/>
    <w:rsid w:val="00052AFF"/>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704C7"/>
    <w:rsid w:val="0007157C"/>
    <w:rsid w:val="00071B9F"/>
    <w:rsid w:val="00075AD6"/>
    <w:rsid w:val="00076AF0"/>
    <w:rsid w:val="00076FE6"/>
    <w:rsid w:val="00081A0D"/>
    <w:rsid w:val="00082211"/>
    <w:rsid w:val="0008233F"/>
    <w:rsid w:val="000825A7"/>
    <w:rsid w:val="00083644"/>
    <w:rsid w:val="00085B80"/>
    <w:rsid w:val="00087109"/>
    <w:rsid w:val="00087689"/>
    <w:rsid w:val="00087E01"/>
    <w:rsid w:val="00090E6F"/>
    <w:rsid w:val="000911A7"/>
    <w:rsid w:val="000932E7"/>
    <w:rsid w:val="00093BDA"/>
    <w:rsid w:val="00094C0A"/>
    <w:rsid w:val="00094FFE"/>
    <w:rsid w:val="000961AD"/>
    <w:rsid w:val="00096334"/>
    <w:rsid w:val="00096C7A"/>
    <w:rsid w:val="000976BF"/>
    <w:rsid w:val="000A02F4"/>
    <w:rsid w:val="000A251B"/>
    <w:rsid w:val="000A2887"/>
    <w:rsid w:val="000A338D"/>
    <w:rsid w:val="000A64CC"/>
    <w:rsid w:val="000B23C1"/>
    <w:rsid w:val="000B27E8"/>
    <w:rsid w:val="000B2D16"/>
    <w:rsid w:val="000B5160"/>
    <w:rsid w:val="000B7873"/>
    <w:rsid w:val="000C0192"/>
    <w:rsid w:val="000C15B9"/>
    <w:rsid w:val="000C17D3"/>
    <w:rsid w:val="000C6EE2"/>
    <w:rsid w:val="000C6F1C"/>
    <w:rsid w:val="000C767B"/>
    <w:rsid w:val="000D0791"/>
    <w:rsid w:val="000D238A"/>
    <w:rsid w:val="000D2619"/>
    <w:rsid w:val="000D2D6A"/>
    <w:rsid w:val="000D4D15"/>
    <w:rsid w:val="000D5B24"/>
    <w:rsid w:val="000D6315"/>
    <w:rsid w:val="000E07DD"/>
    <w:rsid w:val="000E158F"/>
    <w:rsid w:val="000E2DD1"/>
    <w:rsid w:val="000E2FE7"/>
    <w:rsid w:val="000E3607"/>
    <w:rsid w:val="000E4D84"/>
    <w:rsid w:val="000E513A"/>
    <w:rsid w:val="000E6D7D"/>
    <w:rsid w:val="000E7EFE"/>
    <w:rsid w:val="000F1FE5"/>
    <w:rsid w:val="000F24AB"/>
    <w:rsid w:val="000F34C4"/>
    <w:rsid w:val="000F40DE"/>
    <w:rsid w:val="000F5FAF"/>
    <w:rsid w:val="000F6140"/>
    <w:rsid w:val="000F71CF"/>
    <w:rsid w:val="000F72FC"/>
    <w:rsid w:val="000F766F"/>
    <w:rsid w:val="00101FC1"/>
    <w:rsid w:val="001043D2"/>
    <w:rsid w:val="001057D0"/>
    <w:rsid w:val="00105E7B"/>
    <w:rsid w:val="0010626D"/>
    <w:rsid w:val="00106444"/>
    <w:rsid w:val="001078FD"/>
    <w:rsid w:val="00112303"/>
    <w:rsid w:val="001130D7"/>
    <w:rsid w:val="00114CDC"/>
    <w:rsid w:val="00115FCA"/>
    <w:rsid w:val="00117280"/>
    <w:rsid w:val="00120383"/>
    <w:rsid w:val="00120C64"/>
    <w:rsid w:val="00122E47"/>
    <w:rsid w:val="00123380"/>
    <w:rsid w:val="00123E95"/>
    <w:rsid w:val="00126EDC"/>
    <w:rsid w:val="001302E5"/>
    <w:rsid w:val="001321AF"/>
    <w:rsid w:val="001329D8"/>
    <w:rsid w:val="00132C49"/>
    <w:rsid w:val="00132EDD"/>
    <w:rsid w:val="00135E13"/>
    <w:rsid w:val="00136C1E"/>
    <w:rsid w:val="00137EC4"/>
    <w:rsid w:val="00137FDD"/>
    <w:rsid w:val="001409E4"/>
    <w:rsid w:val="001410EB"/>
    <w:rsid w:val="00141699"/>
    <w:rsid w:val="00142846"/>
    <w:rsid w:val="00143902"/>
    <w:rsid w:val="0014473B"/>
    <w:rsid w:val="00145AE3"/>
    <w:rsid w:val="001501D4"/>
    <w:rsid w:val="0015198A"/>
    <w:rsid w:val="00152BCD"/>
    <w:rsid w:val="001548BD"/>
    <w:rsid w:val="00156D56"/>
    <w:rsid w:val="00156FE3"/>
    <w:rsid w:val="00160ACC"/>
    <w:rsid w:val="001625D2"/>
    <w:rsid w:val="00164A78"/>
    <w:rsid w:val="00166F0B"/>
    <w:rsid w:val="00167470"/>
    <w:rsid w:val="001709A5"/>
    <w:rsid w:val="001724E8"/>
    <w:rsid w:val="001746D1"/>
    <w:rsid w:val="00176A57"/>
    <w:rsid w:val="001772D1"/>
    <w:rsid w:val="00177B86"/>
    <w:rsid w:val="00180172"/>
    <w:rsid w:val="00181B0F"/>
    <w:rsid w:val="00181DAF"/>
    <w:rsid w:val="00181E78"/>
    <w:rsid w:val="00184ABD"/>
    <w:rsid w:val="00184FDF"/>
    <w:rsid w:val="001859C2"/>
    <w:rsid w:val="00187165"/>
    <w:rsid w:val="00187DBD"/>
    <w:rsid w:val="001927EF"/>
    <w:rsid w:val="00196C33"/>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6FF6"/>
    <w:rsid w:val="001D3D21"/>
    <w:rsid w:val="001D63AE"/>
    <w:rsid w:val="001D667F"/>
    <w:rsid w:val="001D792E"/>
    <w:rsid w:val="001E1DEE"/>
    <w:rsid w:val="001E2953"/>
    <w:rsid w:val="001E3D4C"/>
    <w:rsid w:val="001E59D4"/>
    <w:rsid w:val="001E6B11"/>
    <w:rsid w:val="001E6F78"/>
    <w:rsid w:val="001E79F1"/>
    <w:rsid w:val="001E7CE5"/>
    <w:rsid w:val="001F226D"/>
    <w:rsid w:val="001F392D"/>
    <w:rsid w:val="001F3A76"/>
    <w:rsid w:val="001F7223"/>
    <w:rsid w:val="00200314"/>
    <w:rsid w:val="00201636"/>
    <w:rsid w:val="00202ABC"/>
    <w:rsid w:val="00203EA9"/>
    <w:rsid w:val="00204635"/>
    <w:rsid w:val="00205AEA"/>
    <w:rsid w:val="00206F7C"/>
    <w:rsid w:val="0021546A"/>
    <w:rsid w:val="002161CC"/>
    <w:rsid w:val="00220A7B"/>
    <w:rsid w:val="002232AD"/>
    <w:rsid w:val="00225E0E"/>
    <w:rsid w:val="00227577"/>
    <w:rsid w:val="002317A8"/>
    <w:rsid w:val="00232F36"/>
    <w:rsid w:val="00233176"/>
    <w:rsid w:val="0023393B"/>
    <w:rsid w:val="002344A9"/>
    <w:rsid w:val="00234BC2"/>
    <w:rsid w:val="00234F2F"/>
    <w:rsid w:val="002350B1"/>
    <w:rsid w:val="00235C96"/>
    <w:rsid w:val="002362A8"/>
    <w:rsid w:val="00237291"/>
    <w:rsid w:val="00240888"/>
    <w:rsid w:val="00241F7D"/>
    <w:rsid w:val="00242874"/>
    <w:rsid w:val="002431C6"/>
    <w:rsid w:val="00244D42"/>
    <w:rsid w:val="0025156A"/>
    <w:rsid w:val="002526F5"/>
    <w:rsid w:val="0025293A"/>
    <w:rsid w:val="002534EE"/>
    <w:rsid w:val="00254618"/>
    <w:rsid w:val="00254642"/>
    <w:rsid w:val="00254F60"/>
    <w:rsid w:val="0026017B"/>
    <w:rsid w:val="0026238D"/>
    <w:rsid w:val="00262E54"/>
    <w:rsid w:val="00264D97"/>
    <w:rsid w:val="00265C86"/>
    <w:rsid w:val="0026734C"/>
    <w:rsid w:val="002702B5"/>
    <w:rsid w:val="002704CC"/>
    <w:rsid w:val="002723B8"/>
    <w:rsid w:val="00272AF9"/>
    <w:rsid w:val="00273BE7"/>
    <w:rsid w:val="00274136"/>
    <w:rsid w:val="002741D4"/>
    <w:rsid w:val="00276E2D"/>
    <w:rsid w:val="00277709"/>
    <w:rsid w:val="00277B8A"/>
    <w:rsid w:val="00280896"/>
    <w:rsid w:val="002815D7"/>
    <w:rsid w:val="002827D5"/>
    <w:rsid w:val="00285CB4"/>
    <w:rsid w:val="00287C9E"/>
    <w:rsid w:val="00290F2E"/>
    <w:rsid w:val="00294A76"/>
    <w:rsid w:val="00294FE7"/>
    <w:rsid w:val="00295877"/>
    <w:rsid w:val="00296D35"/>
    <w:rsid w:val="00297B31"/>
    <w:rsid w:val="00297C58"/>
    <w:rsid w:val="002A0480"/>
    <w:rsid w:val="002A14C7"/>
    <w:rsid w:val="002A3268"/>
    <w:rsid w:val="002A438C"/>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CCF"/>
    <w:rsid w:val="002C0D1E"/>
    <w:rsid w:val="002C66EA"/>
    <w:rsid w:val="002C694A"/>
    <w:rsid w:val="002D07BE"/>
    <w:rsid w:val="002D491A"/>
    <w:rsid w:val="002D4D06"/>
    <w:rsid w:val="002D51E5"/>
    <w:rsid w:val="002E1C02"/>
    <w:rsid w:val="002E23CB"/>
    <w:rsid w:val="002E2954"/>
    <w:rsid w:val="002E3E2D"/>
    <w:rsid w:val="002E4101"/>
    <w:rsid w:val="002E4F70"/>
    <w:rsid w:val="002E5E91"/>
    <w:rsid w:val="002E787F"/>
    <w:rsid w:val="002E7C38"/>
    <w:rsid w:val="002F0B65"/>
    <w:rsid w:val="002F1062"/>
    <w:rsid w:val="002F1459"/>
    <w:rsid w:val="002F1708"/>
    <w:rsid w:val="002F2888"/>
    <w:rsid w:val="002F42F1"/>
    <w:rsid w:val="002F5580"/>
    <w:rsid w:val="002F6223"/>
    <w:rsid w:val="00300354"/>
    <w:rsid w:val="00300C41"/>
    <w:rsid w:val="0030178B"/>
    <w:rsid w:val="00302C3F"/>
    <w:rsid w:val="00302FEE"/>
    <w:rsid w:val="00303170"/>
    <w:rsid w:val="00303192"/>
    <w:rsid w:val="00304A00"/>
    <w:rsid w:val="00304D41"/>
    <w:rsid w:val="0030575C"/>
    <w:rsid w:val="003067B2"/>
    <w:rsid w:val="00307929"/>
    <w:rsid w:val="00307B29"/>
    <w:rsid w:val="00310044"/>
    <w:rsid w:val="00310560"/>
    <w:rsid w:val="00311433"/>
    <w:rsid w:val="00311522"/>
    <w:rsid w:val="00313F03"/>
    <w:rsid w:val="003142FF"/>
    <w:rsid w:val="00314492"/>
    <w:rsid w:val="003145A7"/>
    <w:rsid w:val="00320EF8"/>
    <w:rsid w:val="00321435"/>
    <w:rsid w:val="00323CD8"/>
    <w:rsid w:val="00326FA4"/>
    <w:rsid w:val="003271C9"/>
    <w:rsid w:val="00327C80"/>
    <w:rsid w:val="0033180E"/>
    <w:rsid w:val="003319B7"/>
    <w:rsid w:val="00333171"/>
    <w:rsid w:val="00333C28"/>
    <w:rsid w:val="003348D8"/>
    <w:rsid w:val="0033673B"/>
    <w:rsid w:val="00337FC5"/>
    <w:rsid w:val="003417F4"/>
    <w:rsid w:val="00342323"/>
    <w:rsid w:val="00344802"/>
    <w:rsid w:val="00344F42"/>
    <w:rsid w:val="0034564F"/>
    <w:rsid w:val="00345911"/>
    <w:rsid w:val="0034591A"/>
    <w:rsid w:val="003459F5"/>
    <w:rsid w:val="00345D1F"/>
    <w:rsid w:val="00347EA0"/>
    <w:rsid w:val="00350BB2"/>
    <w:rsid w:val="00350EC8"/>
    <w:rsid w:val="00353956"/>
    <w:rsid w:val="00355BC2"/>
    <w:rsid w:val="003609A2"/>
    <w:rsid w:val="0036177B"/>
    <w:rsid w:val="0036203D"/>
    <w:rsid w:val="00362120"/>
    <w:rsid w:val="00363065"/>
    <w:rsid w:val="0036490E"/>
    <w:rsid w:val="003656F9"/>
    <w:rsid w:val="00366C7C"/>
    <w:rsid w:val="003707DF"/>
    <w:rsid w:val="0037592F"/>
    <w:rsid w:val="00375D13"/>
    <w:rsid w:val="003761BC"/>
    <w:rsid w:val="003766E6"/>
    <w:rsid w:val="00381430"/>
    <w:rsid w:val="003822F0"/>
    <w:rsid w:val="0038235A"/>
    <w:rsid w:val="003824EC"/>
    <w:rsid w:val="003859D2"/>
    <w:rsid w:val="003863BD"/>
    <w:rsid w:val="003910FF"/>
    <w:rsid w:val="003947F2"/>
    <w:rsid w:val="00394904"/>
    <w:rsid w:val="00395A84"/>
    <w:rsid w:val="00396308"/>
    <w:rsid w:val="00397A8E"/>
    <w:rsid w:val="003A14D7"/>
    <w:rsid w:val="003A29E0"/>
    <w:rsid w:val="003A42BE"/>
    <w:rsid w:val="003A4F61"/>
    <w:rsid w:val="003A56F6"/>
    <w:rsid w:val="003A64F8"/>
    <w:rsid w:val="003A67B5"/>
    <w:rsid w:val="003A68AE"/>
    <w:rsid w:val="003B1D61"/>
    <w:rsid w:val="003B2A36"/>
    <w:rsid w:val="003B3434"/>
    <w:rsid w:val="003B64D3"/>
    <w:rsid w:val="003B6749"/>
    <w:rsid w:val="003B7297"/>
    <w:rsid w:val="003B7D5F"/>
    <w:rsid w:val="003B7FD5"/>
    <w:rsid w:val="003C0694"/>
    <w:rsid w:val="003C119D"/>
    <w:rsid w:val="003C162C"/>
    <w:rsid w:val="003C29F0"/>
    <w:rsid w:val="003C463E"/>
    <w:rsid w:val="003C4CE6"/>
    <w:rsid w:val="003C6392"/>
    <w:rsid w:val="003D1A27"/>
    <w:rsid w:val="003D2136"/>
    <w:rsid w:val="003D2BC9"/>
    <w:rsid w:val="003D3000"/>
    <w:rsid w:val="003D6166"/>
    <w:rsid w:val="003D6A4F"/>
    <w:rsid w:val="003D6E87"/>
    <w:rsid w:val="003D7740"/>
    <w:rsid w:val="003E05DF"/>
    <w:rsid w:val="003E648E"/>
    <w:rsid w:val="003E6673"/>
    <w:rsid w:val="003E6C72"/>
    <w:rsid w:val="003E7EEE"/>
    <w:rsid w:val="003F163B"/>
    <w:rsid w:val="003F46DC"/>
    <w:rsid w:val="003F5820"/>
    <w:rsid w:val="003F5B64"/>
    <w:rsid w:val="004017F7"/>
    <w:rsid w:val="0040243B"/>
    <w:rsid w:val="0040265B"/>
    <w:rsid w:val="00402EF1"/>
    <w:rsid w:val="00403914"/>
    <w:rsid w:val="00405C33"/>
    <w:rsid w:val="00410457"/>
    <w:rsid w:val="00412D7C"/>
    <w:rsid w:val="00412D8D"/>
    <w:rsid w:val="00413BDE"/>
    <w:rsid w:val="00413D9C"/>
    <w:rsid w:val="0041432B"/>
    <w:rsid w:val="00415C92"/>
    <w:rsid w:val="0042083B"/>
    <w:rsid w:val="004215B0"/>
    <w:rsid w:val="00421C30"/>
    <w:rsid w:val="00423B7D"/>
    <w:rsid w:val="00424304"/>
    <w:rsid w:val="0042449D"/>
    <w:rsid w:val="00425DA3"/>
    <w:rsid w:val="00425DDB"/>
    <w:rsid w:val="00426B8F"/>
    <w:rsid w:val="00432871"/>
    <w:rsid w:val="00432EC7"/>
    <w:rsid w:val="00433A62"/>
    <w:rsid w:val="00434984"/>
    <w:rsid w:val="004351AB"/>
    <w:rsid w:val="004404BE"/>
    <w:rsid w:val="004415E6"/>
    <w:rsid w:val="0044240C"/>
    <w:rsid w:val="00442604"/>
    <w:rsid w:val="00442611"/>
    <w:rsid w:val="00442B20"/>
    <w:rsid w:val="00443E84"/>
    <w:rsid w:val="004446AC"/>
    <w:rsid w:val="00446099"/>
    <w:rsid w:val="0044643D"/>
    <w:rsid w:val="00446E13"/>
    <w:rsid w:val="004470EA"/>
    <w:rsid w:val="0045066C"/>
    <w:rsid w:val="004508D9"/>
    <w:rsid w:val="00451F97"/>
    <w:rsid w:val="004525A3"/>
    <w:rsid w:val="00453B59"/>
    <w:rsid w:val="0045710B"/>
    <w:rsid w:val="00457E2D"/>
    <w:rsid w:val="00457F0C"/>
    <w:rsid w:val="0046034D"/>
    <w:rsid w:val="00461365"/>
    <w:rsid w:val="0046267A"/>
    <w:rsid w:val="0046311C"/>
    <w:rsid w:val="0046460E"/>
    <w:rsid w:val="00465B0B"/>
    <w:rsid w:val="00466764"/>
    <w:rsid w:val="004674AA"/>
    <w:rsid w:val="004679C6"/>
    <w:rsid w:val="00473359"/>
    <w:rsid w:val="004736A9"/>
    <w:rsid w:val="00474AD6"/>
    <w:rsid w:val="004762AB"/>
    <w:rsid w:val="004773DA"/>
    <w:rsid w:val="004807AC"/>
    <w:rsid w:val="004820B4"/>
    <w:rsid w:val="0048371E"/>
    <w:rsid w:val="00484384"/>
    <w:rsid w:val="0048608D"/>
    <w:rsid w:val="00486667"/>
    <w:rsid w:val="00486D7B"/>
    <w:rsid w:val="00486E90"/>
    <w:rsid w:val="00490756"/>
    <w:rsid w:val="0049119D"/>
    <w:rsid w:val="0049164F"/>
    <w:rsid w:val="0049488C"/>
    <w:rsid w:val="0049518C"/>
    <w:rsid w:val="00495C7B"/>
    <w:rsid w:val="00495D0A"/>
    <w:rsid w:val="00496A77"/>
    <w:rsid w:val="004A0491"/>
    <w:rsid w:val="004A173E"/>
    <w:rsid w:val="004A1C59"/>
    <w:rsid w:val="004A3259"/>
    <w:rsid w:val="004A3FE3"/>
    <w:rsid w:val="004A4938"/>
    <w:rsid w:val="004A4E2C"/>
    <w:rsid w:val="004A532C"/>
    <w:rsid w:val="004A646B"/>
    <w:rsid w:val="004A792C"/>
    <w:rsid w:val="004B0549"/>
    <w:rsid w:val="004B07D9"/>
    <w:rsid w:val="004B1111"/>
    <w:rsid w:val="004B536D"/>
    <w:rsid w:val="004B6503"/>
    <w:rsid w:val="004B6F05"/>
    <w:rsid w:val="004B7224"/>
    <w:rsid w:val="004B7692"/>
    <w:rsid w:val="004C05C0"/>
    <w:rsid w:val="004C21F6"/>
    <w:rsid w:val="004C3098"/>
    <w:rsid w:val="004C3744"/>
    <w:rsid w:val="004C5B36"/>
    <w:rsid w:val="004D0F57"/>
    <w:rsid w:val="004D176A"/>
    <w:rsid w:val="004D3591"/>
    <w:rsid w:val="004D4662"/>
    <w:rsid w:val="004D5FFA"/>
    <w:rsid w:val="004D6D66"/>
    <w:rsid w:val="004D6DE2"/>
    <w:rsid w:val="004D76B2"/>
    <w:rsid w:val="004E1B12"/>
    <w:rsid w:val="004E27E2"/>
    <w:rsid w:val="004E3768"/>
    <w:rsid w:val="004E3B59"/>
    <w:rsid w:val="004E4087"/>
    <w:rsid w:val="004F0575"/>
    <w:rsid w:val="004F1247"/>
    <w:rsid w:val="004F1324"/>
    <w:rsid w:val="004F2794"/>
    <w:rsid w:val="004F646C"/>
    <w:rsid w:val="00501C3A"/>
    <w:rsid w:val="00501D14"/>
    <w:rsid w:val="00502FBE"/>
    <w:rsid w:val="005034A9"/>
    <w:rsid w:val="00503963"/>
    <w:rsid w:val="00504BE2"/>
    <w:rsid w:val="00504C24"/>
    <w:rsid w:val="00504E19"/>
    <w:rsid w:val="00506B0D"/>
    <w:rsid w:val="00511672"/>
    <w:rsid w:val="005122A5"/>
    <w:rsid w:val="0051399C"/>
    <w:rsid w:val="0051420B"/>
    <w:rsid w:val="00514B63"/>
    <w:rsid w:val="0051522D"/>
    <w:rsid w:val="00515F4E"/>
    <w:rsid w:val="0051681A"/>
    <w:rsid w:val="00520E41"/>
    <w:rsid w:val="00521B18"/>
    <w:rsid w:val="00522A16"/>
    <w:rsid w:val="00525483"/>
    <w:rsid w:val="00530375"/>
    <w:rsid w:val="005312D2"/>
    <w:rsid w:val="00531F45"/>
    <w:rsid w:val="00532751"/>
    <w:rsid w:val="00533083"/>
    <w:rsid w:val="0053417F"/>
    <w:rsid w:val="00534970"/>
    <w:rsid w:val="00536747"/>
    <w:rsid w:val="00537DBD"/>
    <w:rsid w:val="0054130F"/>
    <w:rsid w:val="0054299D"/>
    <w:rsid w:val="005435F1"/>
    <w:rsid w:val="0054527A"/>
    <w:rsid w:val="00546395"/>
    <w:rsid w:val="005469C3"/>
    <w:rsid w:val="005478F3"/>
    <w:rsid w:val="00547FED"/>
    <w:rsid w:val="00550C37"/>
    <w:rsid w:val="00553806"/>
    <w:rsid w:val="00553B2D"/>
    <w:rsid w:val="00555871"/>
    <w:rsid w:val="00557B9E"/>
    <w:rsid w:val="0056109C"/>
    <w:rsid w:val="00561DB6"/>
    <w:rsid w:val="00562E3D"/>
    <w:rsid w:val="0056341E"/>
    <w:rsid w:val="00564C67"/>
    <w:rsid w:val="00564CDF"/>
    <w:rsid w:val="00565AD1"/>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4E1"/>
    <w:rsid w:val="00583DDB"/>
    <w:rsid w:val="005849CF"/>
    <w:rsid w:val="00585BA9"/>
    <w:rsid w:val="00586B1E"/>
    <w:rsid w:val="00587079"/>
    <w:rsid w:val="005876E1"/>
    <w:rsid w:val="00592484"/>
    <w:rsid w:val="00593044"/>
    <w:rsid w:val="0059516D"/>
    <w:rsid w:val="00596B6C"/>
    <w:rsid w:val="00596D63"/>
    <w:rsid w:val="00597A11"/>
    <w:rsid w:val="005A2C17"/>
    <w:rsid w:val="005A2D1A"/>
    <w:rsid w:val="005A37E3"/>
    <w:rsid w:val="005A75D4"/>
    <w:rsid w:val="005A7F14"/>
    <w:rsid w:val="005B037D"/>
    <w:rsid w:val="005B2FAA"/>
    <w:rsid w:val="005B3851"/>
    <w:rsid w:val="005B3DFA"/>
    <w:rsid w:val="005C0165"/>
    <w:rsid w:val="005C1C09"/>
    <w:rsid w:val="005C21A1"/>
    <w:rsid w:val="005C2A88"/>
    <w:rsid w:val="005C2CDC"/>
    <w:rsid w:val="005C2FC6"/>
    <w:rsid w:val="005C3997"/>
    <w:rsid w:val="005C4839"/>
    <w:rsid w:val="005D11E8"/>
    <w:rsid w:val="005D226F"/>
    <w:rsid w:val="005D36DB"/>
    <w:rsid w:val="005D3A20"/>
    <w:rsid w:val="005D3B8F"/>
    <w:rsid w:val="005D4D25"/>
    <w:rsid w:val="005D4E78"/>
    <w:rsid w:val="005E26EC"/>
    <w:rsid w:val="005E4E91"/>
    <w:rsid w:val="005E54E6"/>
    <w:rsid w:val="005E5781"/>
    <w:rsid w:val="005E5874"/>
    <w:rsid w:val="005E629E"/>
    <w:rsid w:val="005E66C4"/>
    <w:rsid w:val="005F0895"/>
    <w:rsid w:val="005F0C7F"/>
    <w:rsid w:val="005F20F9"/>
    <w:rsid w:val="005F68EE"/>
    <w:rsid w:val="005F6971"/>
    <w:rsid w:val="005F6EC5"/>
    <w:rsid w:val="006003C9"/>
    <w:rsid w:val="00603484"/>
    <w:rsid w:val="00604E97"/>
    <w:rsid w:val="006057AC"/>
    <w:rsid w:val="00606B13"/>
    <w:rsid w:val="006104C1"/>
    <w:rsid w:val="0061218A"/>
    <w:rsid w:val="006129B7"/>
    <w:rsid w:val="00612BFC"/>
    <w:rsid w:val="0061474D"/>
    <w:rsid w:val="00614C32"/>
    <w:rsid w:val="00614E03"/>
    <w:rsid w:val="00615110"/>
    <w:rsid w:val="0061585B"/>
    <w:rsid w:val="006163AA"/>
    <w:rsid w:val="0061787C"/>
    <w:rsid w:val="00617BDC"/>
    <w:rsid w:val="0062096F"/>
    <w:rsid w:val="0062297F"/>
    <w:rsid w:val="00623E44"/>
    <w:rsid w:val="0062528A"/>
    <w:rsid w:val="00627FB9"/>
    <w:rsid w:val="006332BB"/>
    <w:rsid w:val="00634D05"/>
    <w:rsid w:val="00634F03"/>
    <w:rsid w:val="00640699"/>
    <w:rsid w:val="00641FAD"/>
    <w:rsid w:val="00642ECF"/>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7408"/>
    <w:rsid w:val="00677F2A"/>
    <w:rsid w:val="00683B73"/>
    <w:rsid w:val="00685597"/>
    <w:rsid w:val="00686417"/>
    <w:rsid w:val="00686D0B"/>
    <w:rsid w:val="00690070"/>
    <w:rsid w:val="00691D44"/>
    <w:rsid w:val="006927A1"/>
    <w:rsid w:val="0069324E"/>
    <w:rsid w:val="0069669A"/>
    <w:rsid w:val="00696AD4"/>
    <w:rsid w:val="00696F90"/>
    <w:rsid w:val="006A0886"/>
    <w:rsid w:val="006A0D5A"/>
    <w:rsid w:val="006A409A"/>
    <w:rsid w:val="006A4948"/>
    <w:rsid w:val="006A519F"/>
    <w:rsid w:val="006A5EC4"/>
    <w:rsid w:val="006A6ACA"/>
    <w:rsid w:val="006A6D06"/>
    <w:rsid w:val="006B2AD4"/>
    <w:rsid w:val="006B384F"/>
    <w:rsid w:val="006B405C"/>
    <w:rsid w:val="006B429B"/>
    <w:rsid w:val="006B54BB"/>
    <w:rsid w:val="006B5A8E"/>
    <w:rsid w:val="006B5D48"/>
    <w:rsid w:val="006B7A1B"/>
    <w:rsid w:val="006C26AA"/>
    <w:rsid w:val="006C2AF7"/>
    <w:rsid w:val="006C2FB1"/>
    <w:rsid w:val="006C400E"/>
    <w:rsid w:val="006C41D5"/>
    <w:rsid w:val="006C4398"/>
    <w:rsid w:val="006C5003"/>
    <w:rsid w:val="006C7617"/>
    <w:rsid w:val="006C769A"/>
    <w:rsid w:val="006C7833"/>
    <w:rsid w:val="006D1327"/>
    <w:rsid w:val="006D4C10"/>
    <w:rsid w:val="006D515E"/>
    <w:rsid w:val="006D5FB9"/>
    <w:rsid w:val="006D709A"/>
    <w:rsid w:val="006D7F55"/>
    <w:rsid w:val="006E0AD1"/>
    <w:rsid w:val="006E133D"/>
    <w:rsid w:val="006E2EBD"/>
    <w:rsid w:val="006E4DA7"/>
    <w:rsid w:val="006E6980"/>
    <w:rsid w:val="006E6A20"/>
    <w:rsid w:val="006F0A52"/>
    <w:rsid w:val="006F1779"/>
    <w:rsid w:val="006F1D72"/>
    <w:rsid w:val="006F226A"/>
    <w:rsid w:val="006F23C3"/>
    <w:rsid w:val="006F312E"/>
    <w:rsid w:val="006F3A6C"/>
    <w:rsid w:val="006F5060"/>
    <w:rsid w:val="006F6260"/>
    <w:rsid w:val="006F658F"/>
    <w:rsid w:val="0070007F"/>
    <w:rsid w:val="00700B78"/>
    <w:rsid w:val="00701ABE"/>
    <w:rsid w:val="00701D8A"/>
    <w:rsid w:val="00702996"/>
    <w:rsid w:val="007033A6"/>
    <w:rsid w:val="00705B22"/>
    <w:rsid w:val="007074F1"/>
    <w:rsid w:val="007109DA"/>
    <w:rsid w:val="00713568"/>
    <w:rsid w:val="00713764"/>
    <w:rsid w:val="00714598"/>
    <w:rsid w:val="00714C47"/>
    <w:rsid w:val="00715508"/>
    <w:rsid w:val="00716708"/>
    <w:rsid w:val="00717040"/>
    <w:rsid w:val="00720743"/>
    <w:rsid w:val="00720B2A"/>
    <w:rsid w:val="007213D0"/>
    <w:rsid w:val="0072443E"/>
    <w:rsid w:val="00724A06"/>
    <w:rsid w:val="0072589C"/>
    <w:rsid w:val="00726D8F"/>
    <w:rsid w:val="0072738A"/>
    <w:rsid w:val="00727B3F"/>
    <w:rsid w:val="00727D85"/>
    <w:rsid w:val="007314F4"/>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563C"/>
    <w:rsid w:val="00746D89"/>
    <w:rsid w:val="00747DC6"/>
    <w:rsid w:val="007502F6"/>
    <w:rsid w:val="007518BC"/>
    <w:rsid w:val="007524D8"/>
    <w:rsid w:val="007526EB"/>
    <w:rsid w:val="0075371C"/>
    <w:rsid w:val="00754D13"/>
    <w:rsid w:val="00755501"/>
    <w:rsid w:val="00756E09"/>
    <w:rsid w:val="00757438"/>
    <w:rsid w:val="00757F77"/>
    <w:rsid w:val="00761170"/>
    <w:rsid w:val="00762FAF"/>
    <w:rsid w:val="0076396C"/>
    <w:rsid w:val="00764209"/>
    <w:rsid w:val="007642B8"/>
    <w:rsid w:val="007644A4"/>
    <w:rsid w:val="00764A52"/>
    <w:rsid w:val="00764EA9"/>
    <w:rsid w:val="00765DEC"/>
    <w:rsid w:val="00766182"/>
    <w:rsid w:val="00772355"/>
    <w:rsid w:val="00772CEF"/>
    <w:rsid w:val="00773DD5"/>
    <w:rsid w:val="007748B1"/>
    <w:rsid w:val="007749EA"/>
    <w:rsid w:val="00775D20"/>
    <w:rsid w:val="00776BD8"/>
    <w:rsid w:val="00782D67"/>
    <w:rsid w:val="00783914"/>
    <w:rsid w:val="00784259"/>
    <w:rsid w:val="0078446C"/>
    <w:rsid w:val="0078457D"/>
    <w:rsid w:val="007858D7"/>
    <w:rsid w:val="00786618"/>
    <w:rsid w:val="00787023"/>
    <w:rsid w:val="00792D8C"/>
    <w:rsid w:val="00793DD6"/>
    <w:rsid w:val="00794296"/>
    <w:rsid w:val="00794D4B"/>
    <w:rsid w:val="00795663"/>
    <w:rsid w:val="00795878"/>
    <w:rsid w:val="00795A5E"/>
    <w:rsid w:val="007A0C77"/>
    <w:rsid w:val="007A1992"/>
    <w:rsid w:val="007A26DF"/>
    <w:rsid w:val="007A47AD"/>
    <w:rsid w:val="007A4929"/>
    <w:rsid w:val="007A5C9B"/>
    <w:rsid w:val="007A62C8"/>
    <w:rsid w:val="007A6378"/>
    <w:rsid w:val="007A6854"/>
    <w:rsid w:val="007B0E18"/>
    <w:rsid w:val="007B2C20"/>
    <w:rsid w:val="007B3322"/>
    <w:rsid w:val="007B3617"/>
    <w:rsid w:val="007B3FBA"/>
    <w:rsid w:val="007B47D0"/>
    <w:rsid w:val="007B4A06"/>
    <w:rsid w:val="007B684D"/>
    <w:rsid w:val="007B6F92"/>
    <w:rsid w:val="007C255C"/>
    <w:rsid w:val="007C57B2"/>
    <w:rsid w:val="007C697B"/>
    <w:rsid w:val="007C6E14"/>
    <w:rsid w:val="007C76F5"/>
    <w:rsid w:val="007C77AA"/>
    <w:rsid w:val="007D079E"/>
    <w:rsid w:val="007D1C50"/>
    <w:rsid w:val="007D3EE0"/>
    <w:rsid w:val="007D6C7A"/>
    <w:rsid w:val="007D79D6"/>
    <w:rsid w:val="007D7B5C"/>
    <w:rsid w:val="007D7FFD"/>
    <w:rsid w:val="007E17A5"/>
    <w:rsid w:val="007E1C55"/>
    <w:rsid w:val="007E3757"/>
    <w:rsid w:val="007E4FEF"/>
    <w:rsid w:val="007E62EC"/>
    <w:rsid w:val="007E6BB4"/>
    <w:rsid w:val="007E75E0"/>
    <w:rsid w:val="007F0BE8"/>
    <w:rsid w:val="007F0FDC"/>
    <w:rsid w:val="007F1957"/>
    <w:rsid w:val="007F3452"/>
    <w:rsid w:val="007F364E"/>
    <w:rsid w:val="007F4A63"/>
    <w:rsid w:val="007F5A86"/>
    <w:rsid w:val="007F5E41"/>
    <w:rsid w:val="0080005B"/>
    <w:rsid w:val="00801EB6"/>
    <w:rsid w:val="008038DE"/>
    <w:rsid w:val="00803AD3"/>
    <w:rsid w:val="00805607"/>
    <w:rsid w:val="0080571E"/>
    <w:rsid w:val="00807477"/>
    <w:rsid w:val="0080799B"/>
    <w:rsid w:val="00807CCE"/>
    <w:rsid w:val="0081075B"/>
    <w:rsid w:val="00811920"/>
    <w:rsid w:val="00812811"/>
    <w:rsid w:val="00813E6D"/>
    <w:rsid w:val="008141AA"/>
    <w:rsid w:val="00814D21"/>
    <w:rsid w:val="0081776C"/>
    <w:rsid w:val="0081799C"/>
    <w:rsid w:val="00817BEB"/>
    <w:rsid w:val="008209FB"/>
    <w:rsid w:val="00821198"/>
    <w:rsid w:val="008231ED"/>
    <w:rsid w:val="0082416F"/>
    <w:rsid w:val="00824B06"/>
    <w:rsid w:val="00825FC0"/>
    <w:rsid w:val="008278A2"/>
    <w:rsid w:val="0083007F"/>
    <w:rsid w:val="00831236"/>
    <w:rsid w:val="00833773"/>
    <w:rsid w:val="008348EB"/>
    <w:rsid w:val="00834B91"/>
    <w:rsid w:val="00834D86"/>
    <w:rsid w:val="00835DA1"/>
    <w:rsid w:val="0084037D"/>
    <w:rsid w:val="008413E5"/>
    <w:rsid w:val="00841B98"/>
    <w:rsid w:val="0084214E"/>
    <w:rsid w:val="00843DDD"/>
    <w:rsid w:val="0084491B"/>
    <w:rsid w:val="00844C74"/>
    <w:rsid w:val="00844FC1"/>
    <w:rsid w:val="008456CF"/>
    <w:rsid w:val="00845862"/>
    <w:rsid w:val="00845DE9"/>
    <w:rsid w:val="00846C61"/>
    <w:rsid w:val="00851C8B"/>
    <w:rsid w:val="00852BCC"/>
    <w:rsid w:val="0085358B"/>
    <w:rsid w:val="008539F6"/>
    <w:rsid w:val="00853E7E"/>
    <w:rsid w:val="00854454"/>
    <w:rsid w:val="008550E8"/>
    <w:rsid w:val="00855294"/>
    <w:rsid w:val="008566FE"/>
    <w:rsid w:val="00856828"/>
    <w:rsid w:val="008602E6"/>
    <w:rsid w:val="0086082F"/>
    <w:rsid w:val="008614F9"/>
    <w:rsid w:val="008646FC"/>
    <w:rsid w:val="0086580F"/>
    <w:rsid w:val="00865EF8"/>
    <w:rsid w:val="0086698A"/>
    <w:rsid w:val="00866ABC"/>
    <w:rsid w:val="0087333A"/>
    <w:rsid w:val="008734ED"/>
    <w:rsid w:val="00873596"/>
    <w:rsid w:val="00873FFF"/>
    <w:rsid w:val="00876290"/>
    <w:rsid w:val="00876528"/>
    <w:rsid w:val="00877033"/>
    <w:rsid w:val="00877401"/>
    <w:rsid w:val="0088015E"/>
    <w:rsid w:val="00882E09"/>
    <w:rsid w:val="0088481D"/>
    <w:rsid w:val="00890016"/>
    <w:rsid w:val="00891774"/>
    <w:rsid w:val="008924B9"/>
    <w:rsid w:val="00892ECE"/>
    <w:rsid w:val="00894601"/>
    <w:rsid w:val="00895BB9"/>
    <w:rsid w:val="0089713A"/>
    <w:rsid w:val="00897FB0"/>
    <w:rsid w:val="008A1BCB"/>
    <w:rsid w:val="008A2C0D"/>
    <w:rsid w:val="008A3FFE"/>
    <w:rsid w:val="008A4001"/>
    <w:rsid w:val="008A49C5"/>
    <w:rsid w:val="008A51E6"/>
    <w:rsid w:val="008A5B94"/>
    <w:rsid w:val="008A60CF"/>
    <w:rsid w:val="008A74EF"/>
    <w:rsid w:val="008A7733"/>
    <w:rsid w:val="008A7BA3"/>
    <w:rsid w:val="008B1A45"/>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66C1"/>
    <w:rsid w:val="008D6937"/>
    <w:rsid w:val="008D6B34"/>
    <w:rsid w:val="008D7A23"/>
    <w:rsid w:val="008E0A0E"/>
    <w:rsid w:val="008E179C"/>
    <w:rsid w:val="008E1BE8"/>
    <w:rsid w:val="008E258B"/>
    <w:rsid w:val="008E3CF2"/>
    <w:rsid w:val="008E43E6"/>
    <w:rsid w:val="008E61E5"/>
    <w:rsid w:val="008E67ED"/>
    <w:rsid w:val="008E74DE"/>
    <w:rsid w:val="008F09B1"/>
    <w:rsid w:val="008F2835"/>
    <w:rsid w:val="008F2CE7"/>
    <w:rsid w:val="008F434A"/>
    <w:rsid w:val="008F519A"/>
    <w:rsid w:val="008F5477"/>
    <w:rsid w:val="008F54AF"/>
    <w:rsid w:val="008F752E"/>
    <w:rsid w:val="00900108"/>
    <w:rsid w:val="009003C7"/>
    <w:rsid w:val="00902737"/>
    <w:rsid w:val="009032DA"/>
    <w:rsid w:val="009035E1"/>
    <w:rsid w:val="0090460A"/>
    <w:rsid w:val="00904B75"/>
    <w:rsid w:val="00904F81"/>
    <w:rsid w:val="00907F35"/>
    <w:rsid w:val="00910517"/>
    <w:rsid w:val="0091190A"/>
    <w:rsid w:val="00911EC9"/>
    <w:rsid w:val="00912FE5"/>
    <w:rsid w:val="0091716F"/>
    <w:rsid w:val="00917913"/>
    <w:rsid w:val="00917DBE"/>
    <w:rsid w:val="00920529"/>
    <w:rsid w:val="00920DD6"/>
    <w:rsid w:val="00924132"/>
    <w:rsid w:val="00925FBE"/>
    <w:rsid w:val="00926415"/>
    <w:rsid w:val="00926DBD"/>
    <w:rsid w:val="00926EFC"/>
    <w:rsid w:val="00927700"/>
    <w:rsid w:val="009317D0"/>
    <w:rsid w:val="00931FF7"/>
    <w:rsid w:val="00934AEF"/>
    <w:rsid w:val="0093532F"/>
    <w:rsid w:val="00936083"/>
    <w:rsid w:val="0093609B"/>
    <w:rsid w:val="00937063"/>
    <w:rsid w:val="00937DED"/>
    <w:rsid w:val="00940680"/>
    <w:rsid w:val="0094175A"/>
    <w:rsid w:val="00942459"/>
    <w:rsid w:val="00942C9F"/>
    <w:rsid w:val="009430F9"/>
    <w:rsid w:val="00943EC4"/>
    <w:rsid w:val="009449DE"/>
    <w:rsid w:val="009457AC"/>
    <w:rsid w:val="00946C95"/>
    <w:rsid w:val="00947A35"/>
    <w:rsid w:val="00947B40"/>
    <w:rsid w:val="0095051C"/>
    <w:rsid w:val="00952799"/>
    <w:rsid w:val="00952961"/>
    <w:rsid w:val="009551B8"/>
    <w:rsid w:val="00955D9C"/>
    <w:rsid w:val="00956CE2"/>
    <w:rsid w:val="0095749C"/>
    <w:rsid w:val="00957A19"/>
    <w:rsid w:val="00957E59"/>
    <w:rsid w:val="00960030"/>
    <w:rsid w:val="0096047E"/>
    <w:rsid w:val="00963435"/>
    <w:rsid w:val="00966CA4"/>
    <w:rsid w:val="0097008A"/>
    <w:rsid w:val="00970441"/>
    <w:rsid w:val="00972E34"/>
    <w:rsid w:val="00973EC6"/>
    <w:rsid w:val="00974389"/>
    <w:rsid w:val="00975295"/>
    <w:rsid w:val="0097738F"/>
    <w:rsid w:val="00980F8E"/>
    <w:rsid w:val="009842D8"/>
    <w:rsid w:val="00984D64"/>
    <w:rsid w:val="00985503"/>
    <w:rsid w:val="00985CB9"/>
    <w:rsid w:val="009861E8"/>
    <w:rsid w:val="00986BD6"/>
    <w:rsid w:val="00992F59"/>
    <w:rsid w:val="00995710"/>
    <w:rsid w:val="00995EE8"/>
    <w:rsid w:val="00996C6D"/>
    <w:rsid w:val="0099778D"/>
    <w:rsid w:val="00997CE6"/>
    <w:rsid w:val="009A062C"/>
    <w:rsid w:val="009A083D"/>
    <w:rsid w:val="009A2254"/>
    <w:rsid w:val="009A2761"/>
    <w:rsid w:val="009A2F89"/>
    <w:rsid w:val="009A4C9F"/>
    <w:rsid w:val="009A55F9"/>
    <w:rsid w:val="009A5E10"/>
    <w:rsid w:val="009A6AF8"/>
    <w:rsid w:val="009A74BA"/>
    <w:rsid w:val="009B0228"/>
    <w:rsid w:val="009B040D"/>
    <w:rsid w:val="009B153A"/>
    <w:rsid w:val="009B1C48"/>
    <w:rsid w:val="009B4131"/>
    <w:rsid w:val="009B4249"/>
    <w:rsid w:val="009B5A55"/>
    <w:rsid w:val="009B65E9"/>
    <w:rsid w:val="009C281F"/>
    <w:rsid w:val="009C3739"/>
    <w:rsid w:val="009C5893"/>
    <w:rsid w:val="009C7336"/>
    <w:rsid w:val="009D2DAD"/>
    <w:rsid w:val="009D3F4B"/>
    <w:rsid w:val="009D50F1"/>
    <w:rsid w:val="009D5C1A"/>
    <w:rsid w:val="009D6CC3"/>
    <w:rsid w:val="009D76BC"/>
    <w:rsid w:val="009E100A"/>
    <w:rsid w:val="009E1BD2"/>
    <w:rsid w:val="009E1DF0"/>
    <w:rsid w:val="009E3C3E"/>
    <w:rsid w:val="009E4333"/>
    <w:rsid w:val="009E47CD"/>
    <w:rsid w:val="009E6265"/>
    <w:rsid w:val="009F1FE7"/>
    <w:rsid w:val="009F578C"/>
    <w:rsid w:val="009F6A7F"/>
    <w:rsid w:val="00A005BD"/>
    <w:rsid w:val="00A02719"/>
    <w:rsid w:val="00A0373D"/>
    <w:rsid w:val="00A039B1"/>
    <w:rsid w:val="00A03CD7"/>
    <w:rsid w:val="00A04C0F"/>
    <w:rsid w:val="00A050E5"/>
    <w:rsid w:val="00A069C5"/>
    <w:rsid w:val="00A06A5A"/>
    <w:rsid w:val="00A06AF3"/>
    <w:rsid w:val="00A11B9C"/>
    <w:rsid w:val="00A16292"/>
    <w:rsid w:val="00A16FA4"/>
    <w:rsid w:val="00A22C61"/>
    <w:rsid w:val="00A23DED"/>
    <w:rsid w:val="00A240D6"/>
    <w:rsid w:val="00A24652"/>
    <w:rsid w:val="00A2538F"/>
    <w:rsid w:val="00A25BC1"/>
    <w:rsid w:val="00A302AF"/>
    <w:rsid w:val="00A30626"/>
    <w:rsid w:val="00A315DB"/>
    <w:rsid w:val="00A31D4B"/>
    <w:rsid w:val="00A3285F"/>
    <w:rsid w:val="00A33ADF"/>
    <w:rsid w:val="00A347D3"/>
    <w:rsid w:val="00A34CAD"/>
    <w:rsid w:val="00A35CA9"/>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6034D"/>
    <w:rsid w:val="00A6076C"/>
    <w:rsid w:val="00A61575"/>
    <w:rsid w:val="00A62732"/>
    <w:rsid w:val="00A62FB3"/>
    <w:rsid w:val="00A66545"/>
    <w:rsid w:val="00A67D51"/>
    <w:rsid w:val="00A716EA"/>
    <w:rsid w:val="00A73352"/>
    <w:rsid w:val="00A735CD"/>
    <w:rsid w:val="00A74E60"/>
    <w:rsid w:val="00A7536D"/>
    <w:rsid w:val="00A76D2B"/>
    <w:rsid w:val="00A7745B"/>
    <w:rsid w:val="00A77860"/>
    <w:rsid w:val="00A81B75"/>
    <w:rsid w:val="00A83EF7"/>
    <w:rsid w:val="00A849DD"/>
    <w:rsid w:val="00A86D5B"/>
    <w:rsid w:val="00A90661"/>
    <w:rsid w:val="00A91C05"/>
    <w:rsid w:val="00A937A8"/>
    <w:rsid w:val="00A944C6"/>
    <w:rsid w:val="00A95DEC"/>
    <w:rsid w:val="00A961E2"/>
    <w:rsid w:val="00A979AB"/>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C00BF"/>
    <w:rsid w:val="00AC01DE"/>
    <w:rsid w:val="00AC021B"/>
    <w:rsid w:val="00AC2A36"/>
    <w:rsid w:val="00AC322C"/>
    <w:rsid w:val="00AC4438"/>
    <w:rsid w:val="00AC4819"/>
    <w:rsid w:val="00AC60EE"/>
    <w:rsid w:val="00AD06F7"/>
    <w:rsid w:val="00AD1E08"/>
    <w:rsid w:val="00AD1FBE"/>
    <w:rsid w:val="00AD22EC"/>
    <w:rsid w:val="00AD2958"/>
    <w:rsid w:val="00AD316E"/>
    <w:rsid w:val="00AD393D"/>
    <w:rsid w:val="00AD3EEB"/>
    <w:rsid w:val="00AD5290"/>
    <w:rsid w:val="00AD7B88"/>
    <w:rsid w:val="00AD7F17"/>
    <w:rsid w:val="00AE1130"/>
    <w:rsid w:val="00AE269F"/>
    <w:rsid w:val="00AE26CF"/>
    <w:rsid w:val="00AF0C99"/>
    <w:rsid w:val="00AF111D"/>
    <w:rsid w:val="00AF2D76"/>
    <w:rsid w:val="00AF55E4"/>
    <w:rsid w:val="00AF702F"/>
    <w:rsid w:val="00B0015E"/>
    <w:rsid w:val="00B01B4F"/>
    <w:rsid w:val="00B03762"/>
    <w:rsid w:val="00B04F9C"/>
    <w:rsid w:val="00B04FCF"/>
    <w:rsid w:val="00B05538"/>
    <w:rsid w:val="00B05E55"/>
    <w:rsid w:val="00B102D7"/>
    <w:rsid w:val="00B1218B"/>
    <w:rsid w:val="00B123B7"/>
    <w:rsid w:val="00B12EC8"/>
    <w:rsid w:val="00B14D5E"/>
    <w:rsid w:val="00B15A9D"/>
    <w:rsid w:val="00B17364"/>
    <w:rsid w:val="00B179AE"/>
    <w:rsid w:val="00B22FEC"/>
    <w:rsid w:val="00B2395C"/>
    <w:rsid w:val="00B23B62"/>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1364"/>
    <w:rsid w:val="00B4378B"/>
    <w:rsid w:val="00B44EA5"/>
    <w:rsid w:val="00B458CD"/>
    <w:rsid w:val="00B45D2A"/>
    <w:rsid w:val="00B45F88"/>
    <w:rsid w:val="00B46706"/>
    <w:rsid w:val="00B47EA8"/>
    <w:rsid w:val="00B514EB"/>
    <w:rsid w:val="00B53078"/>
    <w:rsid w:val="00B532D2"/>
    <w:rsid w:val="00B5338C"/>
    <w:rsid w:val="00B5489C"/>
    <w:rsid w:val="00B61985"/>
    <w:rsid w:val="00B6335F"/>
    <w:rsid w:val="00B640B8"/>
    <w:rsid w:val="00B65517"/>
    <w:rsid w:val="00B65AB2"/>
    <w:rsid w:val="00B65E2C"/>
    <w:rsid w:val="00B66E43"/>
    <w:rsid w:val="00B66F92"/>
    <w:rsid w:val="00B70996"/>
    <w:rsid w:val="00B71EEE"/>
    <w:rsid w:val="00B72CBD"/>
    <w:rsid w:val="00B745F3"/>
    <w:rsid w:val="00B74A8B"/>
    <w:rsid w:val="00B75ADE"/>
    <w:rsid w:val="00B82ADF"/>
    <w:rsid w:val="00B8495C"/>
    <w:rsid w:val="00B84D74"/>
    <w:rsid w:val="00B862AB"/>
    <w:rsid w:val="00B864E3"/>
    <w:rsid w:val="00B90D2A"/>
    <w:rsid w:val="00B90F5F"/>
    <w:rsid w:val="00B9135E"/>
    <w:rsid w:val="00B9246B"/>
    <w:rsid w:val="00B94D33"/>
    <w:rsid w:val="00BA1B45"/>
    <w:rsid w:val="00BA22EA"/>
    <w:rsid w:val="00BA2DFD"/>
    <w:rsid w:val="00BA630F"/>
    <w:rsid w:val="00BA76D1"/>
    <w:rsid w:val="00BB1166"/>
    <w:rsid w:val="00BB1BF0"/>
    <w:rsid w:val="00BB3B5A"/>
    <w:rsid w:val="00BB3D6D"/>
    <w:rsid w:val="00BB404A"/>
    <w:rsid w:val="00BB4A6F"/>
    <w:rsid w:val="00BC0DD2"/>
    <w:rsid w:val="00BC5940"/>
    <w:rsid w:val="00BC5F90"/>
    <w:rsid w:val="00BC799F"/>
    <w:rsid w:val="00BD02D5"/>
    <w:rsid w:val="00BD155B"/>
    <w:rsid w:val="00BD25B8"/>
    <w:rsid w:val="00BD57D6"/>
    <w:rsid w:val="00BD7A45"/>
    <w:rsid w:val="00BE06BC"/>
    <w:rsid w:val="00BE0ACD"/>
    <w:rsid w:val="00BE1FA4"/>
    <w:rsid w:val="00BE301F"/>
    <w:rsid w:val="00BE45D9"/>
    <w:rsid w:val="00BE54BD"/>
    <w:rsid w:val="00BE7011"/>
    <w:rsid w:val="00BE7118"/>
    <w:rsid w:val="00BE7DCE"/>
    <w:rsid w:val="00BF0F38"/>
    <w:rsid w:val="00BF2427"/>
    <w:rsid w:val="00BF2E80"/>
    <w:rsid w:val="00BF3EDA"/>
    <w:rsid w:val="00BF4B0A"/>
    <w:rsid w:val="00BF565D"/>
    <w:rsid w:val="00BF5A4A"/>
    <w:rsid w:val="00BF6A15"/>
    <w:rsid w:val="00C0076D"/>
    <w:rsid w:val="00C022FB"/>
    <w:rsid w:val="00C03896"/>
    <w:rsid w:val="00C0493D"/>
    <w:rsid w:val="00C04A9F"/>
    <w:rsid w:val="00C0517F"/>
    <w:rsid w:val="00C06F57"/>
    <w:rsid w:val="00C073C3"/>
    <w:rsid w:val="00C11C57"/>
    <w:rsid w:val="00C125F1"/>
    <w:rsid w:val="00C12C99"/>
    <w:rsid w:val="00C12DB5"/>
    <w:rsid w:val="00C1392E"/>
    <w:rsid w:val="00C13D3D"/>
    <w:rsid w:val="00C14519"/>
    <w:rsid w:val="00C14B9A"/>
    <w:rsid w:val="00C14D95"/>
    <w:rsid w:val="00C15A10"/>
    <w:rsid w:val="00C172C7"/>
    <w:rsid w:val="00C21A4B"/>
    <w:rsid w:val="00C21B27"/>
    <w:rsid w:val="00C23093"/>
    <w:rsid w:val="00C2311D"/>
    <w:rsid w:val="00C23A8C"/>
    <w:rsid w:val="00C249E8"/>
    <w:rsid w:val="00C24FCF"/>
    <w:rsid w:val="00C27316"/>
    <w:rsid w:val="00C3046F"/>
    <w:rsid w:val="00C30A44"/>
    <w:rsid w:val="00C30E17"/>
    <w:rsid w:val="00C34729"/>
    <w:rsid w:val="00C34C3A"/>
    <w:rsid w:val="00C35197"/>
    <w:rsid w:val="00C351B6"/>
    <w:rsid w:val="00C351FE"/>
    <w:rsid w:val="00C35705"/>
    <w:rsid w:val="00C402A8"/>
    <w:rsid w:val="00C41C2E"/>
    <w:rsid w:val="00C43346"/>
    <w:rsid w:val="00C4495B"/>
    <w:rsid w:val="00C45CD1"/>
    <w:rsid w:val="00C46443"/>
    <w:rsid w:val="00C5307E"/>
    <w:rsid w:val="00C56879"/>
    <w:rsid w:val="00C56C73"/>
    <w:rsid w:val="00C57235"/>
    <w:rsid w:val="00C613E9"/>
    <w:rsid w:val="00C61A1F"/>
    <w:rsid w:val="00C61CC1"/>
    <w:rsid w:val="00C62109"/>
    <w:rsid w:val="00C640F7"/>
    <w:rsid w:val="00C65773"/>
    <w:rsid w:val="00C66337"/>
    <w:rsid w:val="00C67124"/>
    <w:rsid w:val="00C6745D"/>
    <w:rsid w:val="00C704C7"/>
    <w:rsid w:val="00C731E8"/>
    <w:rsid w:val="00C735FA"/>
    <w:rsid w:val="00C73A7C"/>
    <w:rsid w:val="00C7452E"/>
    <w:rsid w:val="00C74CD7"/>
    <w:rsid w:val="00C77093"/>
    <w:rsid w:val="00C812B2"/>
    <w:rsid w:val="00C81A1D"/>
    <w:rsid w:val="00C81AAB"/>
    <w:rsid w:val="00C85E13"/>
    <w:rsid w:val="00C86899"/>
    <w:rsid w:val="00C913FE"/>
    <w:rsid w:val="00C92192"/>
    <w:rsid w:val="00C92792"/>
    <w:rsid w:val="00C947BC"/>
    <w:rsid w:val="00C95A18"/>
    <w:rsid w:val="00C96F97"/>
    <w:rsid w:val="00CA01BD"/>
    <w:rsid w:val="00CA0471"/>
    <w:rsid w:val="00CA06B4"/>
    <w:rsid w:val="00CA0EA6"/>
    <w:rsid w:val="00CA10D6"/>
    <w:rsid w:val="00CA14C0"/>
    <w:rsid w:val="00CA1C6B"/>
    <w:rsid w:val="00CA22C7"/>
    <w:rsid w:val="00CA2C7D"/>
    <w:rsid w:val="00CA2F97"/>
    <w:rsid w:val="00CA66CB"/>
    <w:rsid w:val="00CA6D63"/>
    <w:rsid w:val="00CB0876"/>
    <w:rsid w:val="00CB0977"/>
    <w:rsid w:val="00CB46AE"/>
    <w:rsid w:val="00CB6545"/>
    <w:rsid w:val="00CC096F"/>
    <w:rsid w:val="00CC0B3A"/>
    <w:rsid w:val="00CC1421"/>
    <w:rsid w:val="00CC2A16"/>
    <w:rsid w:val="00CC3B12"/>
    <w:rsid w:val="00CC4F4E"/>
    <w:rsid w:val="00CC6889"/>
    <w:rsid w:val="00CC6D14"/>
    <w:rsid w:val="00CD1DAE"/>
    <w:rsid w:val="00CD391E"/>
    <w:rsid w:val="00CD4202"/>
    <w:rsid w:val="00CD490D"/>
    <w:rsid w:val="00CD5C5A"/>
    <w:rsid w:val="00CD6354"/>
    <w:rsid w:val="00CD76E4"/>
    <w:rsid w:val="00CE02F6"/>
    <w:rsid w:val="00CE138E"/>
    <w:rsid w:val="00CE1495"/>
    <w:rsid w:val="00CE2281"/>
    <w:rsid w:val="00CE4892"/>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F78"/>
    <w:rsid w:val="00D14FF3"/>
    <w:rsid w:val="00D205BD"/>
    <w:rsid w:val="00D214D0"/>
    <w:rsid w:val="00D25022"/>
    <w:rsid w:val="00D30BF6"/>
    <w:rsid w:val="00D3231C"/>
    <w:rsid w:val="00D33B0A"/>
    <w:rsid w:val="00D33C68"/>
    <w:rsid w:val="00D3519E"/>
    <w:rsid w:val="00D3765D"/>
    <w:rsid w:val="00D37F8B"/>
    <w:rsid w:val="00D40A62"/>
    <w:rsid w:val="00D413A7"/>
    <w:rsid w:val="00D41DE1"/>
    <w:rsid w:val="00D41F60"/>
    <w:rsid w:val="00D42239"/>
    <w:rsid w:val="00D42E93"/>
    <w:rsid w:val="00D43B47"/>
    <w:rsid w:val="00D45169"/>
    <w:rsid w:val="00D45D55"/>
    <w:rsid w:val="00D51197"/>
    <w:rsid w:val="00D511EB"/>
    <w:rsid w:val="00D511EF"/>
    <w:rsid w:val="00D524B6"/>
    <w:rsid w:val="00D52A49"/>
    <w:rsid w:val="00D52B09"/>
    <w:rsid w:val="00D52F20"/>
    <w:rsid w:val="00D532AB"/>
    <w:rsid w:val="00D5401E"/>
    <w:rsid w:val="00D54F18"/>
    <w:rsid w:val="00D55FCC"/>
    <w:rsid w:val="00D57A31"/>
    <w:rsid w:val="00D57B22"/>
    <w:rsid w:val="00D6308E"/>
    <w:rsid w:val="00D63275"/>
    <w:rsid w:val="00D6342D"/>
    <w:rsid w:val="00D637B5"/>
    <w:rsid w:val="00D64EFB"/>
    <w:rsid w:val="00D65CDF"/>
    <w:rsid w:val="00D66A6C"/>
    <w:rsid w:val="00D677B6"/>
    <w:rsid w:val="00D70531"/>
    <w:rsid w:val="00D7076C"/>
    <w:rsid w:val="00D719D0"/>
    <w:rsid w:val="00D72623"/>
    <w:rsid w:val="00D73735"/>
    <w:rsid w:val="00D74231"/>
    <w:rsid w:val="00D7540A"/>
    <w:rsid w:val="00D76470"/>
    <w:rsid w:val="00D8091D"/>
    <w:rsid w:val="00D81323"/>
    <w:rsid w:val="00D81C36"/>
    <w:rsid w:val="00D826CC"/>
    <w:rsid w:val="00D83B13"/>
    <w:rsid w:val="00D84772"/>
    <w:rsid w:val="00D8487E"/>
    <w:rsid w:val="00D84FB7"/>
    <w:rsid w:val="00D87B46"/>
    <w:rsid w:val="00D9390D"/>
    <w:rsid w:val="00D9412E"/>
    <w:rsid w:val="00D95C1B"/>
    <w:rsid w:val="00D9686D"/>
    <w:rsid w:val="00D96C73"/>
    <w:rsid w:val="00D97162"/>
    <w:rsid w:val="00D972C9"/>
    <w:rsid w:val="00DA0DA3"/>
    <w:rsid w:val="00DA2B62"/>
    <w:rsid w:val="00DB0D8A"/>
    <w:rsid w:val="00DB2725"/>
    <w:rsid w:val="00DB35F2"/>
    <w:rsid w:val="00DB46FA"/>
    <w:rsid w:val="00DB48FC"/>
    <w:rsid w:val="00DB4C6D"/>
    <w:rsid w:val="00DB62E7"/>
    <w:rsid w:val="00DB66D2"/>
    <w:rsid w:val="00DB7B53"/>
    <w:rsid w:val="00DC1F6F"/>
    <w:rsid w:val="00DC3974"/>
    <w:rsid w:val="00DC5E66"/>
    <w:rsid w:val="00DC719C"/>
    <w:rsid w:val="00DC72D6"/>
    <w:rsid w:val="00DC78B4"/>
    <w:rsid w:val="00DC7F8D"/>
    <w:rsid w:val="00DD00C5"/>
    <w:rsid w:val="00DD1A91"/>
    <w:rsid w:val="00DD1E46"/>
    <w:rsid w:val="00DD21CC"/>
    <w:rsid w:val="00DD379C"/>
    <w:rsid w:val="00DD3F5A"/>
    <w:rsid w:val="00DD63C2"/>
    <w:rsid w:val="00DD78A4"/>
    <w:rsid w:val="00DE2F36"/>
    <w:rsid w:val="00DE3437"/>
    <w:rsid w:val="00DE3736"/>
    <w:rsid w:val="00DE725A"/>
    <w:rsid w:val="00DE7A7D"/>
    <w:rsid w:val="00DE7BEB"/>
    <w:rsid w:val="00DF2B3F"/>
    <w:rsid w:val="00DF3820"/>
    <w:rsid w:val="00DF46DA"/>
    <w:rsid w:val="00DF5FC9"/>
    <w:rsid w:val="00DF6705"/>
    <w:rsid w:val="00DF78FE"/>
    <w:rsid w:val="00DF7D6D"/>
    <w:rsid w:val="00E01925"/>
    <w:rsid w:val="00E0391C"/>
    <w:rsid w:val="00E03975"/>
    <w:rsid w:val="00E04AA3"/>
    <w:rsid w:val="00E058BD"/>
    <w:rsid w:val="00E05B75"/>
    <w:rsid w:val="00E05BD0"/>
    <w:rsid w:val="00E06B27"/>
    <w:rsid w:val="00E10F04"/>
    <w:rsid w:val="00E11F54"/>
    <w:rsid w:val="00E12106"/>
    <w:rsid w:val="00E1407A"/>
    <w:rsid w:val="00E14A07"/>
    <w:rsid w:val="00E14CB0"/>
    <w:rsid w:val="00E14D83"/>
    <w:rsid w:val="00E153D7"/>
    <w:rsid w:val="00E16CF6"/>
    <w:rsid w:val="00E20F07"/>
    <w:rsid w:val="00E22890"/>
    <w:rsid w:val="00E244E0"/>
    <w:rsid w:val="00E2591E"/>
    <w:rsid w:val="00E263AB"/>
    <w:rsid w:val="00E2774A"/>
    <w:rsid w:val="00E27DA0"/>
    <w:rsid w:val="00E31992"/>
    <w:rsid w:val="00E32EF2"/>
    <w:rsid w:val="00E3352A"/>
    <w:rsid w:val="00E336F8"/>
    <w:rsid w:val="00E34408"/>
    <w:rsid w:val="00E356A3"/>
    <w:rsid w:val="00E37332"/>
    <w:rsid w:val="00E37FA7"/>
    <w:rsid w:val="00E40675"/>
    <w:rsid w:val="00E423AF"/>
    <w:rsid w:val="00E427B9"/>
    <w:rsid w:val="00E473A6"/>
    <w:rsid w:val="00E47B33"/>
    <w:rsid w:val="00E51496"/>
    <w:rsid w:val="00E5150C"/>
    <w:rsid w:val="00E517C9"/>
    <w:rsid w:val="00E52AED"/>
    <w:rsid w:val="00E54A07"/>
    <w:rsid w:val="00E55FD5"/>
    <w:rsid w:val="00E61D0B"/>
    <w:rsid w:val="00E62BDA"/>
    <w:rsid w:val="00E63F3B"/>
    <w:rsid w:val="00E667A7"/>
    <w:rsid w:val="00E66D13"/>
    <w:rsid w:val="00E67BF5"/>
    <w:rsid w:val="00E67DCC"/>
    <w:rsid w:val="00E7002B"/>
    <w:rsid w:val="00E7619B"/>
    <w:rsid w:val="00E77EA6"/>
    <w:rsid w:val="00E8124B"/>
    <w:rsid w:val="00E816BC"/>
    <w:rsid w:val="00E82576"/>
    <w:rsid w:val="00E82C18"/>
    <w:rsid w:val="00E8324F"/>
    <w:rsid w:val="00E837AF"/>
    <w:rsid w:val="00E84306"/>
    <w:rsid w:val="00E84512"/>
    <w:rsid w:val="00E85409"/>
    <w:rsid w:val="00E867B0"/>
    <w:rsid w:val="00E8687E"/>
    <w:rsid w:val="00E86A49"/>
    <w:rsid w:val="00E90335"/>
    <w:rsid w:val="00E90456"/>
    <w:rsid w:val="00E92AD8"/>
    <w:rsid w:val="00E955CE"/>
    <w:rsid w:val="00EA0939"/>
    <w:rsid w:val="00EA0BB3"/>
    <w:rsid w:val="00EA2138"/>
    <w:rsid w:val="00EA2577"/>
    <w:rsid w:val="00EA3719"/>
    <w:rsid w:val="00EA4877"/>
    <w:rsid w:val="00EA5D1D"/>
    <w:rsid w:val="00EB0AA3"/>
    <w:rsid w:val="00EB16EE"/>
    <w:rsid w:val="00EB1EF2"/>
    <w:rsid w:val="00EB274E"/>
    <w:rsid w:val="00EB301F"/>
    <w:rsid w:val="00EB3489"/>
    <w:rsid w:val="00EB4200"/>
    <w:rsid w:val="00EB7510"/>
    <w:rsid w:val="00EC05A7"/>
    <w:rsid w:val="00EC0B65"/>
    <w:rsid w:val="00EC1298"/>
    <w:rsid w:val="00EC178B"/>
    <w:rsid w:val="00EC1994"/>
    <w:rsid w:val="00EC1E9A"/>
    <w:rsid w:val="00EC20AB"/>
    <w:rsid w:val="00EC4113"/>
    <w:rsid w:val="00EC62A9"/>
    <w:rsid w:val="00ED024A"/>
    <w:rsid w:val="00ED224F"/>
    <w:rsid w:val="00ED43EE"/>
    <w:rsid w:val="00ED464D"/>
    <w:rsid w:val="00ED4E78"/>
    <w:rsid w:val="00ED5736"/>
    <w:rsid w:val="00ED5C54"/>
    <w:rsid w:val="00ED67F7"/>
    <w:rsid w:val="00ED7A50"/>
    <w:rsid w:val="00EE05D5"/>
    <w:rsid w:val="00EE0C83"/>
    <w:rsid w:val="00EE0DC8"/>
    <w:rsid w:val="00EE280B"/>
    <w:rsid w:val="00EE2BEE"/>
    <w:rsid w:val="00EE5AE5"/>
    <w:rsid w:val="00EF04D3"/>
    <w:rsid w:val="00EF18EE"/>
    <w:rsid w:val="00EF4FA2"/>
    <w:rsid w:val="00EF6EC0"/>
    <w:rsid w:val="00EF7903"/>
    <w:rsid w:val="00F00EC1"/>
    <w:rsid w:val="00F01171"/>
    <w:rsid w:val="00F01580"/>
    <w:rsid w:val="00F0203C"/>
    <w:rsid w:val="00F02721"/>
    <w:rsid w:val="00F030BF"/>
    <w:rsid w:val="00F0362A"/>
    <w:rsid w:val="00F041A8"/>
    <w:rsid w:val="00F070AE"/>
    <w:rsid w:val="00F100C9"/>
    <w:rsid w:val="00F1049B"/>
    <w:rsid w:val="00F1098C"/>
    <w:rsid w:val="00F12B32"/>
    <w:rsid w:val="00F14937"/>
    <w:rsid w:val="00F14E6E"/>
    <w:rsid w:val="00F15E01"/>
    <w:rsid w:val="00F16A92"/>
    <w:rsid w:val="00F16D42"/>
    <w:rsid w:val="00F17B77"/>
    <w:rsid w:val="00F21F5E"/>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436F"/>
    <w:rsid w:val="00F44679"/>
    <w:rsid w:val="00F450C4"/>
    <w:rsid w:val="00F45504"/>
    <w:rsid w:val="00F46383"/>
    <w:rsid w:val="00F46D06"/>
    <w:rsid w:val="00F51136"/>
    <w:rsid w:val="00F513CC"/>
    <w:rsid w:val="00F51665"/>
    <w:rsid w:val="00F613E6"/>
    <w:rsid w:val="00F61ADC"/>
    <w:rsid w:val="00F64078"/>
    <w:rsid w:val="00F64565"/>
    <w:rsid w:val="00F65BCE"/>
    <w:rsid w:val="00F67903"/>
    <w:rsid w:val="00F700AE"/>
    <w:rsid w:val="00F707BF"/>
    <w:rsid w:val="00F70FFA"/>
    <w:rsid w:val="00F71348"/>
    <w:rsid w:val="00F71BA5"/>
    <w:rsid w:val="00F75A04"/>
    <w:rsid w:val="00F76962"/>
    <w:rsid w:val="00F77F2F"/>
    <w:rsid w:val="00F80D16"/>
    <w:rsid w:val="00F82538"/>
    <w:rsid w:val="00F82CA9"/>
    <w:rsid w:val="00F8337C"/>
    <w:rsid w:val="00F83E3A"/>
    <w:rsid w:val="00F84477"/>
    <w:rsid w:val="00F850EF"/>
    <w:rsid w:val="00F920A1"/>
    <w:rsid w:val="00F92757"/>
    <w:rsid w:val="00F93752"/>
    <w:rsid w:val="00F946F1"/>
    <w:rsid w:val="00F948B8"/>
    <w:rsid w:val="00F96077"/>
    <w:rsid w:val="00F961D2"/>
    <w:rsid w:val="00F96991"/>
    <w:rsid w:val="00F97723"/>
    <w:rsid w:val="00FA0C1E"/>
    <w:rsid w:val="00FA1B70"/>
    <w:rsid w:val="00FA33E4"/>
    <w:rsid w:val="00FA47D1"/>
    <w:rsid w:val="00FA517D"/>
    <w:rsid w:val="00FA5C40"/>
    <w:rsid w:val="00FA67A6"/>
    <w:rsid w:val="00FA7DA1"/>
    <w:rsid w:val="00FB0A2E"/>
    <w:rsid w:val="00FB0DA6"/>
    <w:rsid w:val="00FB5408"/>
    <w:rsid w:val="00FB56AD"/>
    <w:rsid w:val="00FB5D62"/>
    <w:rsid w:val="00FB6721"/>
    <w:rsid w:val="00FC1B1E"/>
    <w:rsid w:val="00FC1EE1"/>
    <w:rsid w:val="00FC2A30"/>
    <w:rsid w:val="00FC3A27"/>
    <w:rsid w:val="00FC6B8A"/>
    <w:rsid w:val="00FD629E"/>
    <w:rsid w:val="00FD649C"/>
    <w:rsid w:val="00FD6895"/>
    <w:rsid w:val="00FD6A9E"/>
    <w:rsid w:val="00FD77A6"/>
    <w:rsid w:val="00FD7FF6"/>
    <w:rsid w:val="00FE31A8"/>
    <w:rsid w:val="00FE3C22"/>
    <w:rsid w:val="00FE3FB7"/>
    <w:rsid w:val="00FE4E29"/>
    <w:rsid w:val="00FE5094"/>
    <w:rsid w:val="00FE6549"/>
    <w:rsid w:val="00FE7DEA"/>
    <w:rsid w:val="00FF12A0"/>
    <w:rsid w:val="00FF15B3"/>
    <w:rsid w:val="00FF1FFE"/>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17874474">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465703345">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595407223">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41953516">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09100681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5364347">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ref.ly/logosres/logosubs4int?ref=BibleUBS4.Eph6.18&amp;off=14&amp;ctx=%CE%B5%CE%BF%CF%85%CD%82.+18+%CE%B4%CE%B9%CE%B1%CC%80+%CF%80%CE%B1%CC%81%CF%83%CE%B7%CF%82~+%CF%80%CF%81%CE%BF%CF%83%CE%B5%CF%85%CF%87%CE%B7%CD%82%CF%82+%CE%BA%CE%B1%CE%B9%CC%80+%CE%B4%CE%B5%CE%B7" TargetMode="External"/><Relationship Id="rId18" Type="http://schemas.openxmlformats.org/officeDocument/2006/relationships/hyperlink" Target="https://ref.ly/logosres/logosubs4int?ref=BibleUBS4.Eph6.18&amp;off=31&amp;ctx=%CF%83%CE%B7%CF%82+%CF%80%CF%81%CE%BF%CF%83%CE%B5%CF%85%CF%87%CE%B7%CD%82%CF%82+%CE%BA%CE%B1%CE%B9%CC%80+~%CE%B4%CE%B5%CE%B7%CC%81%CF%83%CE%B5%CF%89%CF%82+%CF%80%CF%81%CE%BF%CF%83%CE%B5%CF%85%CF%87%CE%BF%CC%81%CE%BC%CE%B5" TargetMode="External"/><Relationship Id="rId26" Type="http://schemas.openxmlformats.org/officeDocument/2006/relationships/hyperlink" Target="https://ref.ly/logosres/logosubs4int?ref=BibleUBS4.Eph6.18&amp;off=78&amp;ctx=+%CF%80%CE%B1%CE%BD%CF%84%CE%B9%CC%80+%CE%BA%CE%B1%CE%B9%CF%81%CF%89%CD%82%CD%85+%CE%B5%CC%93%CE%BD+~%CF%80%CE%BD%CE%B5%CF%85%CC%81%CE%BC%CE%B1%CF%84%CE%B9%2c+%CE%BA%CE%B1%CE%B9%CC%80+%CE%B5%CE%B9%CC%93%CF%82" TargetMode="External"/><Relationship Id="rId39" Type="http://schemas.openxmlformats.org/officeDocument/2006/relationships/hyperlink" Target="https://ref.ly/logosres/nkjv?ref=BibleNKJV.Ro8.26&amp;off=0&amp;ctx=+with+perseverance.%0a~26%C2%A0%E2%80%A2Likewise+the+Spi" TargetMode="External"/><Relationship Id="rId21" Type="http://schemas.openxmlformats.org/officeDocument/2006/relationships/hyperlink" Target="https://ref.ly/logosres/strongs?ref=GreekGK.GGK1255&amp;off=226&amp;ctx=rivation%2c+penury.+2+~a+seeking%2c+asking%2c+e" TargetMode="External"/><Relationship Id="rId34" Type="http://schemas.openxmlformats.org/officeDocument/2006/relationships/hyperlink" Target="https://ref.ly/logosres/nkjv?ref=BibleNKJV.Eph1.13&amp;off=0&amp;ctx=raise+of+His+glory.%0a~13%C2%A0In+Him+you+also+t" TargetMode="External"/><Relationship Id="rId42" Type="http://schemas.openxmlformats.org/officeDocument/2006/relationships/hyperlink" Target="https://ref.ly/logosres/wbc42?ref=Bible.Eph6.18&amp;off=4011" TargetMode="External"/><Relationship Id="rId47" Type="http://schemas.openxmlformats.org/officeDocument/2006/relationships/hyperlink" Target="https://ref.ly/logosres/wbc42?ref=Bible.Eph6.18&amp;off=6011&amp;ctx=s+now+also+stress+on~+the+need+for+effort" TargetMode="External"/><Relationship Id="rId50" Type="http://schemas.openxmlformats.org/officeDocument/2006/relationships/hyperlink" Target="https://ref.ly/logosres/nkjv?ref=BibleNKJV.Ro8.15&amp;off=0&amp;ctx=se+are+sons+of+God.+~15%C2%A0For+s%EF%BB%BFyou+did+not" TargetMode="External"/><Relationship Id="rId7" Type="http://schemas.openxmlformats.org/officeDocument/2006/relationships/hyperlink" Target="https://ref.ly/logosres/wbc42?ref=Bible.Eph6.18&amp;off=706&amp;ctx=%3b+Abbott%2c+187).+But+~prayer+is+not+the+se" TargetMode="External"/><Relationship Id="rId2" Type="http://schemas.openxmlformats.org/officeDocument/2006/relationships/hyperlink" Target="https://ref.ly/logosres/nbc?ref=Bible.Eph6.18-20&amp;off=6&amp;ctx=18%E2%80%9320+~Technically+this+is+not+a+separate" TargetMode="External"/><Relationship Id="rId16" Type="http://schemas.openxmlformats.org/officeDocument/2006/relationships/hyperlink" Target="https://ref.ly/logosres/wbc42?ref=Bible.Eph6.18&amp;off=1493&amp;ctx=re+enabled+to+stand.~+The+expression+for+" TargetMode="External"/><Relationship Id="rId29" Type="http://schemas.openxmlformats.org/officeDocument/2006/relationships/hyperlink" Target="https://ref.ly/logosres/blint08?ref=Bible.Eph6.18&amp;off=554&amp;ctx=.%0a%C2%A9+%E2%80%9Cin+the+Spirit%E2%80%9D+~The+term+%E2%80%9Cspirit%E2%80%9D+ha" TargetMode="External"/><Relationship Id="rId11" Type="http://schemas.openxmlformats.org/officeDocument/2006/relationships/hyperlink" Target="https://ref.ly/logosres/wbc42?ref=Bible.Eph6.18&amp;off=1035&amp;ctx=+believers%E2%80%99+combat.+~This+is+more+than+a+" TargetMode="External"/><Relationship Id="rId24" Type="http://schemas.openxmlformats.org/officeDocument/2006/relationships/hyperlink" Target="https://ref.ly/logosres/jfbcomm?ref=Bible.Eph6.18&amp;off=349&amp;ctx=ery+kind+of.%0aprayer%E2%80%94~a+sacred+term+for+pr" TargetMode="External"/><Relationship Id="rId32" Type="http://schemas.openxmlformats.org/officeDocument/2006/relationships/hyperlink" Target="https://ref.ly/logosres/blint08?ref=Bible.Eph6.18&amp;off=554&amp;ctx=.%0a%C2%A9+%E2%80%9Cin+the+Spirit%E2%80%9D+~The+term+%E2%80%9Cspirit%E2%80%9D+ha" TargetMode="External"/><Relationship Id="rId37" Type="http://schemas.openxmlformats.org/officeDocument/2006/relationships/hyperlink" Target="https://ref.ly/logosres/nkjv?ref=BibleNKJV.Jud20&amp;off=28&amp;ctx=+Your+Life+with+God%0a~20%C2%A0But+you%2c+beloved%2c" TargetMode="External"/><Relationship Id="rId40" Type="http://schemas.openxmlformats.org/officeDocument/2006/relationships/hyperlink" Target="https://ref.ly/logosres/nbc?ref=Bible.Eph6.18-20&amp;off=891&amp;ctx=ination+Paul+seeks.+~Such+prayer+will+be+" TargetMode="External"/><Relationship Id="rId45" Type="http://schemas.openxmlformats.org/officeDocument/2006/relationships/hyperlink" Target="https://ref.ly/logosres/wbc42?ref=Bible.Eph6.18&amp;off=5294&amp;ctx=erup%2c+1963%5d+64%E2%80%9377.)+~To+be+alert+involves" TargetMode="External"/><Relationship Id="rId53" Type="http://schemas.openxmlformats.org/officeDocument/2006/relationships/hyperlink" Target="https://ref.ly/logosres/wbc42?ref=Bible.Eph6.18&amp;off=3765&amp;ctx=through+the+Spirit.+~Those+who+are+united" TargetMode="External"/><Relationship Id="rId5" Type="http://schemas.openxmlformats.org/officeDocument/2006/relationships/hyperlink" Target="https://ref.ly/logosres/logosubs4int?ref=BibleUBS4.Eph6.18&amp;off=40&amp;ctx=%CF%85%CF%87%CE%B7%CD%82%CF%82+%CE%BA%CE%B1%CE%B9%CC%80+%CE%B4%CE%B5%CE%B7%CC%81%CF%83%CE%B5%CF%89%CF%82+~%CF%80%CF%81%CE%BF%CF%83%CE%B5%CF%85%CF%87%CE%BF%CC%81%CE%BC%CE%B5%CE%BD%CE%BF%CE%B9+%CE%B5%CC%93%CE%BD+%CF%80" TargetMode="External"/><Relationship Id="rId10" Type="http://schemas.openxmlformats.org/officeDocument/2006/relationships/hyperlink" Target="https://ref.ly/logosres/nkjv?ref=BibleNKJV.Eph6.12&amp;off=0&amp;ctx=wiles+of+the+devil.+~12%C2%A0For+we+do+not+wre" TargetMode="External"/><Relationship Id="rId19" Type="http://schemas.openxmlformats.org/officeDocument/2006/relationships/hyperlink" Target="https://ref.ly/logosres/wbc42?ref=Bible.Eph6.18&amp;off=1894&amp;ctx=ntensification%2c+but+~usually+the+former+t" TargetMode="External"/><Relationship Id="rId31" Type="http://schemas.openxmlformats.org/officeDocument/2006/relationships/hyperlink" Target="https://ref.ly/logosres/blint08?ref=Bible.Eph6.18&amp;off=554&amp;ctx=.%0a%C2%A9+%E2%80%9Cin+the+Spirit%E2%80%9D+~The+term+%E2%80%9Cspirit%E2%80%9D+ha" TargetMode="External"/><Relationship Id="rId44" Type="http://schemas.openxmlformats.org/officeDocument/2006/relationships/hyperlink" Target="https://ref.ly/logosres/nkjv?ref=BibleNKJV.Mk14.36&amp;off=0&amp;ctx=ight+pass+from+Him.+~36%C2%A0And+He+said%2c+x%EF%BB%BF%E2%80%9CA" TargetMode="External"/><Relationship Id="rId52" Type="http://schemas.openxmlformats.org/officeDocument/2006/relationships/hyperlink" Target="https://ref.ly/logosres/wbc42?ref=Bible.Eph6.18&amp;off=3675&amp;ctx=nburg%2c+288+n.+740).+~The+writer+is+callin" TargetMode="External"/><Relationship Id="rId4" Type="http://schemas.openxmlformats.org/officeDocument/2006/relationships/hyperlink" Target="https://ref.ly/logosres/nbc?ref=Bible.Eph6.18-20&amp;off=6&amp;ctx=18%E2%80%9320+~Technically+this+is+not+a+separate" TargetMode="External"/><Relationship Id="rId9" Type="http://schemas.openxmlformats.org/officeDocument/2006/relationships/hyperlink" Target="https://ref.ly/logosres/wbc42?ref=Bible.Eph6.18&amp;off=937&amp;ctx=+what+has+preceded%2c+~through+the+particip" TargetMode="External"/><Relationship Id="rId14" Type="http://schemas.openxmlformats.org/officeDocument/2006/relationships/hyperlink" Target="https://ref.ly/logosres/logosubs4int?ref=BibleUBS4.Eph6.18&amp;off=31&amp;ctx=%CF%83%CE%B7%CF%82+%CF%80%CF%81%CE%BF%CF%83%CE%B5%CF%85%CF%87%CE%B7%CD%82%CF%82+%CE%BA%CE%B1%CE%B9%CC%80+~%CE%B4%CE%B5%CE%B7%CC%81%CF%83%CE%B5%CF%89%CF%82+%CF%80%CF%81%CE%BF%CF%83%CE%B5%CF%85%CF%87%CE%BF%CC%81%CE%BC%CE%B5" TargetMode="External"/><Relationship Id="rId22" Type="http://schemas.openxmlformats.org/officeDocument/2006/relationships/hyperlink" Target="https://ref.ly/logosres/logosubs4int?ref=BibleUBS4.Eph6.18&amp;off=14&amp;ctx=%CE%B5%CE%BF%CF%85%CD%82.+18+%CE%B4%CE%B9%CE%B1%CC%80+%CF%80%CE%B1%CC%81%CF%83%CE%B7%CF%82~+%CF%80%CF%81%CE%BF%CF%83%CE%B5%CF%85%CF%87%CE%B7%CD%82%CF%82+%CE%BA%CE%B1%CE%B9%CC%80+%CE%B4%CE%B5%CE%B7" TargetMode="External"/><Relationship Id="rId27" Type="http://schemas.openxmlformats.org/officeDocument/2006/relationships/hyperlink" Target="https://ref.ly/logosres/nkjv?ref=BibleNKJV.Ga5.25&amp;off=0&amp;ctx=ssions+and+desires.+~25%C2%A0g%EF%BB%BFIf+we+live+in+t" TargetMode="External"/><Relationship Id="rId30" Type="http://schemas.openxmlformats.org/officeDocument/2006/relationships/hyperlink" Target="https://ref.ly/logosres/blint08?ref=Bible.Eph6.18&amp;off=554&amp;ctx=.%0a%C2%A9+%E2%80%9Cin+the+Spirit%E2%80%9D+~The+term+%E2%80%9Cspirit%E2%80%9D+ha" TargetMode="External"/><Relationship Id="rId35" Type="http://schemas.openxmlformats.org/officeDocument/2006/relationships/hyperlink" Target="https://ref.ly/logosres/nkjv?ref=BibleNKJV.Ga4.4&amp;off=0&amp;ctx=ments+of+the+world.+~4%C2%A0But+b%EF%BB%BFwhen+the+ful" TargetMode="External"/><Relationship Id="rId43" Type="http://schemas.openxmlformats.org/officeDocument/2006/relationships/hyperlink" Target="https://ref.ly/logosres/purposegod?ref=Bible.Eph6.18&amp;off=732&amp;ctx=praying+in+tongues.+~Praying+in+the+Spiri" TargetMode="External"/><Relationship Id="rId48" Type="http://schemas.openxmlformats.org/officeDocument/2006/relationships/hyperlink" Target="https://ref.ly/logosres/tpc46b?ref=Bible.Eph6.18&amp;off=1133&amp;ctx=eartfelt+realities.+~The+ordinary+habit+o" TargetMode="External"/><Relationship Id="rId8" Type="http://schemas.openxmlformats.org/officeDocument/2006/relationships/hyperlink" Target="https://ref.ly/logosres/logosubs4int?ref=BibleUBS4.Eph6.18&amp;off=3&amp;ctx=%CE%B9%CE%BD+%CF%81%CC%94%CE%B7%CD%82%CE%BC%CE%B1+%CE%B8%CE%B5%CE%BF%CF%85%CD%82.+18+~%CE%B4%CE%B9%CE%B1%CC%80+%CF%80%CE%B1%CC%81%CF%83%CE%B7%CF%82+%CF%80%CF%81%CE%BF%CF%83%CE%B5%CF%85%CF%87%CE%B7" TargetMode="External"/><Relationship Id="rId51" Type="http://schemas.openxmlformats.org/officeDocument/2006/relationships/hyperlink" Target="https://ref.ly/logosres/wbc42?ref=Bible.Eph6.18&amp;off=3103&amp;ctx=pace+Westcott%2c+97).+~In+Paul%E2%80%99s+thought%2c+t" TargetMode="External"/><Relationship Id="rId3" Type="http://schemas.openxmlformats.org/officeDocument/2006/relationships/hyperlink" Target="https://ref.ly/logosres/nkjv?ref=BibleNKJV.Eph6.14&amp;off=0&amp;ctx=done+all%2c+to+stand.%0a~14%C2%A0Stand+therefore%2c+" TargetMode="External"/><Relationship Id="rId12" Type="http://schemas.openxmlformats.org/officeDocument/2006/relationships/hyperlink" Target="https://ref.ly/logosres/wbc42?ref=Bible.Eph6.18&amp;off=1359&amp;ctx=+dependence+on+God.+~Prayer+for+strengthe" TargetMode="External"/><Relationship Id="rId17" Type="http://schemas.openxmlformats.org/officeDocument/2006/relationships/hyperlink" Target="https://ref.ly/logosres/nkjv?ref=BibleNKJV.Php4.6&amp;off=0&amp;ctx=he+Lord+is+at+hand.%0a~6%C2%A0i%EF%BB%BFBe+anxious+for+n" TargetMode="External"/><Relationship Id="rId25" Type="http://schemas.openxmlformats.org/officeDocument/2006/relationships/hyperlink" Target="https://ref.ly/logosres/wbc42?ref=Bible.Eph6.18&amp;off=2947&amp;ctx=ling+on+divine+aid.+~Praying+%E2%80%9Cin+the+Spir" TargetMode="External"/><Relationship Id="rId33" Type="http://schemas.openxmlformats.org/officeDocument/2006/relationships/hyperlink" Target="https://ref.ly/logosres/nkjv?ref=BibleNKJV.1Co3.16&amp;off=0&amp;ctx=so+as+through+fire.%0a~16%C2%A0r%EF%BB%BFDo+you+not+know" TargetMode="External"/><Relationship Id="rId38" Type="http://schemas.openxmlformats.org/officeDocument/2006/relationships/hyperlink" Target="https://ref.ly/logosres/nkjv?ref=BibleNKJV.1Th5.16&amp;off=0&amp;ctx=selves+and+for+all.%0a~16%C2%A0w%EF%BB%BFRejoice+always%2c" TargetMode="External"/><Relationship Id="rId46" Type="http://schemas.openxmlformats.org/officeDocument/2006/relationships/hyperlink" Target="https://ref.ly/logosres/nkjv?ref=BibleNKJV.1Pe4.7&amp;off=24&amp;ctx=ing+for+God%E2%80%99s+Glory%0a~7%C2%A0But+e%EF%BB%BFthe+end+of+a" TargetMode="External"/><Relationship Id="rId20" Type="http://schemas.openxmlformats.org/officeDocument/2006/relationships/hyperlink" Target="https://ref.ly/logosres/jfbcomm?ref=Bible.Eph6.18&amp;off=399&amp;ctx=neral.%0asupplication%E2%80%94~a+common+term+for+a+" TargetMode="External"/><Relationship Id="rId41" Type="http://schemas.openxmlformats.org/officeDocument/2006/relationships/hyperlink" Target="https://ref.ly/logosres/ntbec?ref=Bible.Eph6.18-20&amp;off=1674&amp;ctx=Pray+in+the+Spirit.+~The+Bible+formula+is" TargetMode="External"/><Relationship Id="rId1" Type="http://schemas.openxmlformats.org/officeDocument/2006/relationships/hyperlink" Target="https://ref.ly/logosres/nkjv?ref=BibleNKJV.Eph6.18&amp;off=0&amp;ctx=is+the+word+of+God%3b+~18%C2%A0w%EF%BB%BFpraying+always+" TargetMode="External"/><Relationship Id="rId6" Type="http://schemas.openxmlformats.org/officeDocument/2006/relationships/hyperlink" Target="https://ref.ly/logosres/wbc42?ref=Bible.Eph6.18&amp;off=402&amp;ctx=mbined+with+prayer.+~The+participles+%E2%80%9Cpra" TargetMode="External"/><Relationship Id="rId15" Type="http://schemas.openxmlformats.org/officeDocument/2006/relationships/hyperlink" Target="https://ref.ly/logosres/wbc42?ref=Bible.Eph6.18&amp;off=1493&amp;ctx=re+enabled+to+stand.~+The+expression+for+" TargetMode="External"/><Relationship Id="rId23" Type="http://schemas.openxmlformats.org/officeDocument/2006/relationships/hyperlink" Target="https://ref.ly/logosres/louwnida?ref=LouwNida.33.179&amp;off=72&amp;ctx=%CE%B9+%E2%80%98to+pray%2c%E2%80%99+33.178)~+a+place+where+peopl" TargetMode="External"/><Relationship Id="rId28" Type="http://schemas.openxmlformats.org/officeDocument/2006/relationships/hyperlink" Target="https://ref.ly/logosres/blint08?ref=Bible.Eph6.18&amp;off=554&amp;ctx=.%0a%C2%A9+%E2%80%9Cin+the+Spirit%E2%80%9D+~The+term+%E2%80%9Cspirit%E2%80%9D+ha" TargetMode="External"/><Relationship Id="rId36" Type="http://schemas.openxmlformats.org/officeDocument/2006/relationships/hyperlink" Target="https://ref.ly/logosres/jfbcomm?ref=Bible.Eph6.18&amp;off=611&amp;ctx=ned+with+%E2%80%9Cpraying.%E2%80%9D+~It+is+he+in+us%2c+as+t" TargetMode="External"/><Relationship Id="rId49" Type="http://schemas.openxmlformats.org/officeDocument/2006/relationships/hyperlink" Target="https://ref.ly/logosres/wbc42?ref=Bible.Eph6.18&amp;off=3103&amp;ctx=pace+Westcott%2c+97).+~In+Paul%E2%80%99s+thought%2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E251-3D7B-41E7-9239-AF4F5B85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2012-10-28T21:22:00Z</cp:lastPrinted>
  <dcterms:created xsi:type="dcterms:W3CDTF">2024-03-11T18:22:00Z</dcterms:created>
  <dcterms:modified xsi:type="dcterms:W3CDTF">2024-03-11T20:32:00Z</dcterms:modified>
</cp:coreProperties>
</file>