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EF1BA2">
        <w:rPr>
          <w:b/>
          <w:color w:val="000000" w:themeColor="text1"/>
          <w:sz w:val="32"/>
          <w:szCs w:val="32"/>
        </w:rPr>
        <w:t>Malachi 1:</w:t>
      </w:r>
      <w:r w:rsidR="004432AB">
        <w:rPr>
          <w:b/>
          <w:color w:val="000000" w:themeColor="text1"/>
          <w:sz w:val="32"/>
          <w:szCs w:val="32"/>
        </w:rPr>
        <w:t>5 &amp; 11</w:t>
      </w:r>
    </w:p>
    <w:p w:rsidR="004C3098" w:rsidRDefault="004807AC" w:rsidP="001B16CE">
      <w:pPr>
        <w:jc w:val="center"/>
        <w:rPr>
          <w:b/>
          <w:color w:val="000000" w:themeColor="text1"/>
        </w:rPr>
      </w:pPr>
      <w:r>
        <w:rPr>
          <w:b/>
          <w:color w:val="000000" w:themeColor="text1"/>
        </w:rPr>
        <w:t>0</w:t>
      </w:r>
      <w:r w:rsidR="00EF1BA2">
        <w:rPr>
          <w:b/>
          <w:color w:val="000000" w:themeColor="text1"/>
        </w:rPr>
        <w:t>4</w:t>
      </w:r>
      <w:r w:rsidR="00C30E17">
        <w:rPr>
          <w:b/>
          <w:color w:val="000000" w:themeColor="text1"/>
        </w:rPr>
        <w:t>/</w:t>
      </w:r>
      <w:r w:rsidR="004432AB">
        <w:rPr>
          <w:b/>
          <w:color w:val="000000" w:themeColor="text1"/>
        </w:rPr>
        <w:t>14</w:t>
      </w:r>
      <w:r w:rsidR="00B35E46">
        <w:rPr>
          <w:b/>
          <w:color w:val="000000" w:themeColor="text1"/>
        </w:rPr>
        <w:t>/</w:t>
      </w:r>
      <w:r w:rsidR="00642ECF">
        <w:rPr>
          <w:b/>
          <w:color w:val="000000" w:themeColor="text1"/>
        </w:rPr>
        <w:t>2</w:t>
      </w:r>
      <w:r>
        <w:rPr>
          <w:b/>
          <w:color w:val="000000" w:themeColor="text1"/>
        </w:rPr>
        <w:t>4</w:t>
      </w:r>
    </w:p>
    <w:p w:rsidR="004525A3" w:rsidRPr="004B1111" w:rsidRDefault="004432AB" w:rsidP="001B16CE">
      <w:pPr>
        <w:jc w:val="center"/>
        <w:rPr>
          <w:b/>
          <w:color w:val="000000" w:themeColor="text1"/>
          <w:sz w:val="32"/>
          <w:szCs w:val="32"/>
          <w:u w:val="single"/>
        </w:rPr>
      </w:pPr>
      <w:r>
        <w:rPr>
          <w:b/>
          <w:color w:val="000000" w:themeColor="text1"/>
          <w:sz w:val="32"/>
          <w:szCs w:val="32"/>
          <w:u w:val="single"/>
        </w:rPr>
        <w:t>God Glorified</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877033" w:rsidRDefault="00791B92" w:rsidP="00791B92">
      <w:pPr>
        <w:ind w:left="720" w:right="720" w:firstLine="720"/>
      </w:pPr>
      <w:r>
        <w:t>A Russian parable is told of a hunter and a bear.  The hunter wanted a fur coat, and the bear wanted a full stomach.  As the hunter raised his rifle the bear spoke up, “Isn’t it better to talk than to shoot?  What is it that you want?  Let’s try to negotiate a compromise.</w:t>
      </w:r>
      <w:r w:rsidR="001F4CA8">
        <w:t>”</w:t>
      </w:r>
    </w:p>
    <w:p w:rsidR="00791B92" w:rsidRDefault="00791B92" w:rsidP="00791B92">
      <w:pPr>
        <w:ind w:left="720" w:right="720" w:firstLine="720"/>
      </w:pPr>
      <w:r>
        <w:t>Lowering his rifle, the hunter stated, “I want a fur coat!’  The bear replied, “Good, good, now we have a negotiable question.  I only want a full stomach.”  They sat down and began to negotiate, and after a period of time the bear got up and walked away alone.</w:t>
      </w:r>
    </w:p>
    <w:p w:rsidR="00791B92" w:rsidRDefault="00791B92" w:rsidP="00791B92">
      <w:pPr>
        <w:ind w:left="720" w:right="720" w:firstLine="720"/>
      </w:pPr>
      <w:r>
        <w:t>The negotiations had been successful.  The bear had a full stomach, and the hunter was inside a fur coat.</w:t>
      </w:r>
      <w:r>
        <w:rPr>
          <w:rStyle w:val="FootnoteReference"/>
        </w:rPr>
        <w:footnoteReference w:id="1"/>
      </w:r>
    </w:p>
    <w:p w:rsidR="00791B92" w:rsidRDefault="00791B92" w:rsidP="00791B92">
      <w:pPr>
        <w:ind w:left="720" w:right="720" w:firstLine="720"/>
      </w:pPr>
    </w:p>
    <w:p w:rsidR="00791B92" w:rsidRDefault="00791B92" w:rsidP="006A5EC4">
      <w:pPr>
        <w:spacing w:line="480" w:lineRule="auto"/>
        <w:ind w:firstLine="720"/>
      </w:pPr>
      <w:r>
        <w:t>Compromise is not always bad, but some things s</w:t>
      </w:r>
      <w:r w:rsidR="001F4CA8">
        <w:t>imply cannot be compromised</w:t>
      </w:r>
      <w:r w:rsidR="00DE6690">
        <w:t xml:space="preserve"> on</w:t>
      </w:r>
      <w:r>
        <w:t>, and as we will see in our passages today, our relationship with God is one of those things.</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791B92" w:rsidRDefault="00791B92" w:rsidP="00B41548">
      <w:pPr>
        <w:spacing w:line="480" w:lineRule="auto"/>
        <w:ind w:firstLine="720"/>
      </w:pPr>
      <w:r>
        <w:t xml:space="preserve">We have two passages we’ll be exploring </w:t>
      </w:r>
      <w:r w:rsidR="00DE6690">
        <w:t xml:space="preserve">as we meld them </w:t>
      </w:r>
      <w:r>
        <w:t xml:space="preserve">together, the first is Malachi 1:5 ~ </w:t>
      </w:r>
    </w:p>
    <w:p w:rsidR="00791B92" w:rsidRPr="00791B92" w:rsidRDefault="00791B92" w:rsidP="00791B92">
      <w:pPr>
        <w:ind w:left="1080" w:right="720" w:hanging="360"/>
      </w:pPr>
      <w:r w:rsidRPr="00791B92">
        <w:rPr>
          <w:vertAlign w:val="superscript"/>
        </w:rPr>
        <w:t>5</w:t>
      </w:r>
      <w:r w:rsidRPr="00791B92">
        <w:tab/>
        <w:t>Your eyes shall see,</w:t>
      </w:r>
    </w:p>
    <w:p w:rsidR="00791B92" w:rsidRPr="00791B92" w:rsidRDefault="00791B92" w:rsidP="00791B92">
      <w:pPr>
        <w:ind w:left="1080" w:right="720" w:hanging="360"/>
      </w:pPr>
      <w:r w:rsidRPr="00791B92">
        <w:t>And you shall say,</w:t>
      </w:r>
    </w:p>
    <w:p w:rsidR="00791B92" w:rsidRDefault="00791B92" w:rsidP="00791B92">
      <w:pPr>
        <w:ind w:left="1080" w:right="720" w:hanging="360"/>
      </w:pPr>
      <w:r w:rsidRPr="00791B92">
        <w:t>‘The Lord is magnified beyond the border of Israel.’</w:t>
      </w:r>
      <w:r w:rsidRPr="00791B92">
        <w:rPr>
          <w:vertAlign w:val="superscript"/>
        </w:rPr>
        <w:footnoteReference w:id="2"/>
      </w:r>
    </w:p>
    <w:p w:rsidR="00791B92" w:rsidRPr="00791B92" w:rsidRDefault="00791B92" w:rsidP="00791B92">
      <w:pPr>
        <w:ind w:left="1080" w:right="720" w:hanging="360"/>
      </w:pPr>
    </w:p>
    <w:p w:rsidR="00791B92" w:rsidRDefault="00791B92" w:rsidP="00B41548">
      <w:pPr>
        <w:spacing w:line="480" w:lineRule="auto"/>
        <w:ind w:firstLine="720"/>
      </w:pPr>
      <w:r>
        <w:t xml:space="preserve">The second is found in Malachi 1:11 ~ </w:t>
      </w:r>
    </w:p>
    <w:p w:rsidR="00791B92" w:rsidRPr="00791B92" w:rsidRDefault="00791B92" w:rsidP="00791B92">
      <w:pPr>
        <w:ind w:left="1080" w:right="720" w:hanging="360"/>
      </w:pPr>
      <w:r w:rsidRPr="00791B92">
        <w:rPr>
          <w:vertAlign w:val="superscript"/>
        </w:rPr>
        <w:t>11</w:t>
      </w:r>
      <w:r w:rsidRPr="00791B92">
        <w:tab/>
        <w:t>For from the rising of the sun, even to its going down,</w:t>
      </w:r>
    </w:p>
    <w:p w:rsidR="00791B92" w:rsidRPr="00791B92" w:rsidRDefault="00791B92" w:rsidP="00791B92">
      <w:pPr>
        <w:ind w:left="1080" w:right="720" w:hanging="360"/>
      </w:pPr>
      <w:r w:rsidRPr="00791B92">
        <w:t xml:space="preserve">My name </w:t>
      </w:r>
      <w:r w:rsidRPr="00791B92">
        <w:rPr>
          <w:i/>
        </w:rPr>
        <w:t>shall be</w:t>
      </w:r>
      <w:r w:rsidRPr="00791B92">
        <w:t xml:space="preserve"> great among the Gentiles;</w:t>
      </w:r>
    </w:p>
    <w:p w:rsidR="00791B92" w:rsidRPr="00791B92" w:rsidRDefault="00791B92" w:rsidP="00791B92">
      <w:pPr>
        <w:ind w:left="1080" w:right="720" w:hanging="360"/>
      </w:pPr>
      <w:r w:rsidRPr="00791B92">
        <w:t xml:space="preserve">In every place incense </w:t>
      </w:r>
      <w:r w:rsidRPr="00791B92">
        <w:rPr>
          <w:i/>
        </w:rPr>
        <w:t>shall be</w:t>
      </w:r>
      <w:r w:rsidRPr="00791B92">
        <w:t xml:space="preserve"> offered to </w:t>
      </w:r>
      <w:proofErr w:type="gramStart"/>
      <w:r w:rsidRPr="00791B92">
        <w:t>My</w:t>
      </w:r>
      <w:proofErr w:type="gramEnd"/>
      <w:r w:rsidRPr="00791B92">
        <w:t xml:space="preserve"> name,</w:t>
      </w:r>
    </w:p>
    <w:p w:rsidR="00791B92" w:rsidRPr="00791B92" w:rsidRDefault="00791B92" w:rsidP="00791B92">
      <w:pPr>
        <w:ind w:left="1080" w:right="720" w:hanging="360"/>
      </w:pPr>
      <w:r w:rsidRPr="00791B92">
        <w:t>And a pure offering;</w:t>
      </w:r>
    </w:p>
    <w:p w:rsidR="00791B92" w:rsidRPr="00791B92" w:rsidRDefault="00791B92" w:rsidP="00791B92">
      <w:pPr>
        <w:ind w:left="1080" w:right="720" w:hanging="360"/>
      </w:pPr>
      <w:r w:rsidRPr="00791B92">
        <w:t>For My name shall be great among the nations,”</w:t>
      </w:r>
    </w:p>
    <w:p w:rsidR="00791B92" w:rsidRPr="00791B92" w:rsidRDefault="00791B92" w:rsidP="00791B92">
      <w:pPr>
        <w:ind w:left="1080" w:right="720" w:hanging="360"/>
      </w:pPr>
      <w:r w:rsidRPr="00791B92">
        <w:t>Says the Lord of hosts.</w:t>
      </w:r>
      <w:r w:rsidRPr="00791B92">
        <w:rPr>
          <w:vertAlign w:val="superscript"/>
        </w:rPr>
        <w:footnoteReference w:id="3"/>
      </w:r>
    </w:p>
    <w:p w:rsidR="00791B92" w:rsidRDefault="00791B92" w:rsidP="00791B92">
      <w:pPr>
        <w:ind w:left="1080" w:right="720" w:hanging="360"/>
      </w:pPr>
    </w:p>
    <w:p w:rsidR="00C331EE" w:rsidRDefault="00C331EE" w:rsidP="00C331EE">
      <w:pPr>
        <w:spacing w:line="480" w:lineRule="auto"/>
        <w:ind w:firstLine="720"/>
      </w:pPr>
      <w:r>
        <w:lastRenderedPageBreak/>
        <w:t>This passage</w:t>
      </w:r>
      <w:r w:rsidR="001F4CA8">
        <w:t>, verse 11,</w:t>
      </w:r>
      <w:r>
        <w:t xml:space="preserve"> </w:t>
      </w:r>
      <w:r w:rsidRPr="002747CA">
        <w:t xml:space="preserve">is one of the most difficult </w:t>
      </w:r>
      <w:r>
        <w:t xml:space="preserve">passages </w:t>
      </w:r>
      <w:r w:rsidRPr="002747CA">
        <w:t xml:space="preserve">in the </w:t>
      </w:r>
      <w:r>
        <w:t xml:space="preserve">Hebrew Scriptures </w:t>
      </w:r>
      <w:r w:rsidRPr="002747CA">
        <w:t>to interpret.</w:t>
      </w:r>
      <w:r w:rsidRPr="002747CA">
        <w:rPr>
          <w:vertAlign w:val="superscript"/>
        </w:rPr>
        <w:footnoteReference w:id="4"/>
      </w:r>
      <w:r>
        <w:t xml:space="preserve">  The sentence structure is unusual and confusing, conjunctions seem to be out of place, and how it relates to the previous material is unclear.</w:t>
      </w:r>
      <w:r w:rsidRPr="002747CA">
        <w:rPr>
          <w:vertAlign w:val="superscript"/>
        </w:rPr>
        <w:footnoteReference w:id="5"/>
      </w:r>
      <w:r>
        <w:t xml:space="preserve">  Probably the best interpretation is that Malachi had in mind the eminent coming</w:t>
      </w:r>
      <w:r w:rsidRPr="005D22F3">
        <w:t xml:space="preserve"> of the kingdom of God</w:t>
      </w:r>
      <w:r>
        <w:t>.</w:t>
      </w:r>
      <w:r w:rsidRPr="005D22F3">
        <w:rPr>
          <w:vertAlign w:val="superscript"/>
        </w:rPr>
        <w:footnoteReference w:id="6"/>
      </w:r>
    </w:p>
    <w:p w:rsidR="00EC2970" w:rsidRDefault="001F4CA8" w:rsidP="00B41548">
      <w:pPr>
        <w:spacing w:line="480" w:lineRule="auto"/>
        <w:ind w:firstLine="720"/>
      </w:pPr>
      <w:r>
        <w:t>As we prepare to interpret and apply the passages, r</w:t>
      </w:r>
      <w:r w:rsidR="00EC2970">
        <w:t>emember that most of the Book of Malachi is structured around a series of discourses using the repeated pattern of statement-question-motivation.</w:t>
      </w:r>
      <w:r w:rsidR="00EC2970">
        <w:rPr>
          <w:rStyle w:val="FootnoteReference"/>
        </w:rPr>
        <w:footnoteReference w:id="7"/>
      </w:r>
      <w:r w:rsidR="00EC2970">
        <w:t xml:space="preserve">  </w:t>
      </w:r>
      <w:r w:rsidR="00791B92">
        <w:t xml:space="preserve">Both </w:t>
      </w:r>
      <w:r w:rsidR="00EC2970">
        <w:t xml:space="preserve">of our passages are embedded in verses following this patter.  Both verses </w:t>
      </w:r>
      <w:r w:rsidR="00791B92">
        <w:t xml:space="preserve">are addressing a relational problem that God was having with the descendants of Abraham.  </w:t>
      </w:r>
    </w:p>
    <w:p w:rsidR="001F4CA8" w:rsidRDefault="001F4CA8" w:rsidP="00B41548">
      <w:pPr>
        <w:spacing w:line="480" w:lineRule="auto"/>
        <w:ind w:firstLine="720"/>
      </w:pPr>
      <w:r>
        <w:t xml:space="preserve">As promised God had delivered His people from exile in foreign lands; Jeremiah 29:10 ~ </w:t>
      </w:r>
    </w:p>
    <w:p w:rsidR="001F4CA8" w:rsidRDefault="001F4CA8" w:rsidP="001F4CA8">
      <w:pPr>
        <w:ind w:left="1080" w:right="720" w:hanging="360"/>
      </w:pPr>
      <w:r w:rsidRPr="001F4CA8">
        <w:rPr>
          <w:vertAlign w:val="superscript"/>
        </w:rPr>
        <w:t>10</w:t>
      </w:r>
      <w:r w:rsidRPr="001F4CA8">
        <w:tab/>
        <w:t xml:space="preserve">For thus says the Lord: After seventy years are completed at Babylon, I will visit you and perform </w:t>
      </w:r>
      <w:proofErr w:type="gramStart"/>
      <w:r w:rsidRPr="001F4CA8">
        <w:t>My</w:t>
      </w:r>
      <w:proofErr w:type="gramEnd"/>
      <w:r w:rsidRPr="001F4CA8">
        <w:t xml:space="preserve"> good word toward you, and cause you to return to this place.</w:t>
      </w:r>
      <w:r w:rsidRPr="001F4CA8">
        <w:rPr>
          <w:vertAlign w:val="superscript"/>
        </w:rPr>
        <w:footnoteReference w:id="8"/>
      </w:r>
    </w:p>
    <w:p w:rsidR="001F4CA8" w:rsidRDefault="001F4CA8" w:rsidP="001F4CA8">
      <w:pPr>
        <w:ind w:left="1080" w:right="720" w:hanging="360"/>
      </w:pPr>
    </w:p>
    <w:p w:rsidR="00EC2970" w:rsidRDefault="00DE6690" w:rsidP="00B41548">
      <w:pPr>
        <w:spacing w:line="480" w:lineRule="auto"/>
        <w:ind w:firstLine="720"/>
      </w:pPr>
      <w:r>
        <w:t>Even so, t</w:t>
      </w:r>
      <w:r w:rsidR="001F4CA8">
        <w:t xml:space="preserve">hings hadn’t been easy for the Jews when they got home.  They were surrounded by enemies without, and there was unfaithfulness and greed and abuse within.  They were still under foreign rule.  </w:t>
      </w:r>
      <w:r>
        <w:t xml:space="preserve">And to make things harder, they were surrounded by foreigners that the Babylonians had imported into the land.  </w:t>
      </w:r>
      <w:r w:rsidR="001F4CA8">
        <w:t>But</w:t>
      </w:r>
      <w:r>
        <w:t>…</w:t>
      </w:r>
      <w:r w:rsidR="001F4CA8">
        <w:t xml:space="preserve"> over time their </w:t>
      </w:r>
      <w:r w:rsidR="001F4CA8">
        <w:lastRenderedPageBreak/>
        <w:t xml:space="preserve">situation </w:t>
      </w:r>
      <w:r>
        <w:t xml:space="preserve">had </w:t>
      </w:r>
      <w:r w:rsidR="001F4CA8">
        <w:t xml:space="preserve">improved.  Now, the danger wasn’t hardship, now the danger was comfort.  </w:t>
      </w:r>
      <w:r w:rsidR="00791B92">
        <w:t>The</w:t>
      </w:r>
      <w:r w:rsidR="00EC2970">
        <w:t>y</w:t>
      </w:r>
      <w:r>
        <w:t>’d</w:t>
      </w:r>
      <w:r w:rsidR="00791B92">
        <w:t xml:space="preserve"> gotten comfortable, and then complacent, and then they began to make </w:t>
      </w:r>
      <w:r w:rsidR="00EC2970">
        <w:t xml:space="preserve">moral </w:t>
      </w:r>
      <w:r w:rsidR="00791B92">
        <w:t>compromises.</w:t>
      </w:r>
      <w:r w:rsidR="00EC2970">
        <w:t xml:space="preserve">  </w:t>
      </w:r>
    </w:p>
    <w:p w:rsidR="00EC2970" w:rsidRPr="00EC2970" w:rsidRDefault="00EC2970" w:rsidP="00EC2970">
      <w:pPr>
        <w:spacing w:line="480" w:lineRule="auto"/>
        <w:rPr>
          <w:b/>
        </w:rPr>
      </w:pPr>
      <w:r w:rsidRPr="00EC2970">
        <w:rPr>
          <w:b/>
        </w:rPr>
        <w:t xml:space="preserve">God’s Love ~ </w:t>
      </w:r>
    </w:p>
    <w:p w:rsidR="00B41548" w:rsidRDefault="00B41548" w:rsidP="00B41548">
      <w:pPr>
        <w:spacing w:line="480" w:lineRule="auto"/>
        <w:ind w:firstLine="720"/>
      </w:pPr>
      <w:r>
        <w:t xml:space="preserve">The message of God delivered through </w:t>
      </w:r>
      <w:r w:rsidRPr="009A7C47">
        <w:t xml:space="preserve">Malachi </w:t>
      </w:r>
      <w:r w:rsidR="00EC2970">
        <w:t xml:space="preserve">to the Jews </w:t>
      </w:r>
      <w:r>
        <w:t xml:space="preserve">opens </w:t>
      </w:r>
      <w:r w:rsidRPr="009A7C47">
        <w:t xml:space="preserve">with a </w:t>
      </w:r>
      <w:r>
        <w:t xml:space="preserve">reminder of </w:t>
      </w:r>
      <w:r w:rsidRPr="009A7C47">
        <w:t>God</w:t>
      </w:r>
      <w:r>
        <w:t xml:space="preserve">’s </w:t>
      </w:r>
      <w:r w:rsidRPr="009A7C47">
        <w:t xml:space="preserve">loves </w:t>
      </w:r>
      <w:r>
        <w:t xml:space="preserve">for His people, </w:t>
      </w:r>
      <w:r w:rsidRPr="009A7C47">
        <w:t>Israel.</w:t>
      </w:r>
      <w:r w:rsidRPr="009A7C47">
        <w:rPr>
          <w:vertAlign w:val="superscript"/>
        </w:rPr>
        <w:footnoteReference w:id="9"/>
      </w:r>
      <w:r>
        <w:t xml:space="preserve">  Malachi 1:2a ~ </w:t>
      </w:r>
    </w:p>
    <w:p w:rsidR="00B41548" w:rsidRDefault="00B41548" w:rsidP="00B41548">
      <w:pPr>
        <w:ind w:left="1080" w:right="720" w:hanging="360"/>
      </w:pPr>
      <w:r w:rsidRPr="0077622E">
        <w:rPr>
          <w:vertAlign w:val="superscript"/>
        </w:rPr>
        <w:t>2</w:t>
      </w:r>
      <w:r>
        <w:rPr>
          <w:vertAlign w:val="superscript"/>
        </w:rPr>
        <w:t>s</w:t>
      </w:r>
      <w:r w:rsidRPr="0077622E">
        <w:tab/>
        <w:t>“I have loved you,” says the Lord.</w:t>
      </w:r>
      <w:r w:rsidRPr="0077622E">
        <w:rPr>
          <w:vertAlign w:val="superscript"/>
        </w:rPr>
        <w:footnoteReference w:id="10"/>
      </w:r>
    </w:p>
    <w:p w:rsidR="00B41548" w:rsidRDefault="00B41548" w:rsidP="00B41548">
      <w:pPr>
        <w:ind w:left="1080" w:right="720" w:hanging="360"/>
      </w:pPr>
    </w:p>
    <w:p w:rsidR="00B41548" w:rsidRDefault="00B41548" w:rsidP="00B41548">
      <w:pPr>
        <w:spacing w:line="480" w:lineRule="auto"/>
        <w:ind w:firstLine="720"/>
      </w:pPr>
      <w:r>
        <w:t>This word, “I have loved you” is (</w:t>
      </w:r>
      <w:r w:rsidRPr="0077622E">
        <w:rPr>
          <w:rFonts w:hint="cs"/>
          <w:sz w:val="32"/>
          <w:szCs w:val="32"/>
          <w:rtl/>
          <w:lang w:bidi="he-IL"/>
        </w:rPr>
        <w:t>אָהַ֤בְתִּי</w:t>
      </w:r>
      <w:r>
        <w:t>)</w:t>
      </w:r>
      <w:r w:rsidRPr="0077622E">
        <w:rPr>
          <w:vertAlign w:val="superscript"/>
        </w:rPr>
        <w:t xml:space="preserve"> </w:t>
      </w:r>
      <w:r w:rsidRPr="0077622E">
        <w:rPr>
          <w:vertAlign w:val="superscript"/>
        </w:rPr>
        <w:footnoteReference w:id="11"/>
      </w:r>
      <w:r>
        <w:t xml:space="preserve"> [’ā </w:t>
      </w:r>
      <w:proofErr w:type="spellStart"/>
      <w:r>
        <w:t>hǎḇ</w:t>
      </w:r>
      <w:proofErr w:type="spellEnd"/>
      <w:r>
        <w:t xml:space="preserve">ʹ </w:t>
      </w:r>
      <w:proofErr w:type="spellStart"/>
      <w:r>
        <w:t>tî</w:t>
      </w:r>
      <w:proofErr w:type="spellEnd"/>
      <w:r>
        <w:t>]</w:t>
      </w:r>
      <w:r w:rsidR="00EC2970">
        <w:t xml:space="preserve">, </w:t>
      </w:r>
      <w:r w:rsidR="001F4CA8">
        <w:t xml:space="preserve">and </w:t>
      </w:r>
      <w:r w:rsidR="00EC2970">
        <w:t xml:space="preserve">comes from </w:t>
      </w:r>
      <w:r>
        <w:t>the root word, “to love” (</w:t>
      </w:r>
      <w:r w:rsidRPr="0077622E">
        <w:rPr>
          <w:rFonts w:hint="cs"/>
          <w:sz w:val="32"/>
          <w:szCs w:val="32"/>
          <w:rtl/>
          <w:lang w:bidi="he-IL"/>
        </w:rPr>
        <w:t>אהב</w:t>
      </w:r>
      <w:r>
        <w:t>)</w:t>
      </w:r>
      <w:r w:rsidRPr="0077622E">
        <w:rPr>
          <w:vertAlign w:val="superscript"/>
        </w:rPr>
        <w:t xml:space="preserve"> </w:t>
      </w:r>
      <w:r w:rsidRPr="0077622E">
        <w:rPr>
          <w:vertAlign w:val="superscript"/>
        </w:rPr>
        <w:footnoteReference w:id="12"/>
      </w:r>
      <w:r>
        <w:t xml:space="preserve"> [’</w:t>
      </w:r>
      <w:proofErr w:type="spellStart"/>
      <w:r w:rsidR="001F4CA8">
        <w:t>hǎḇ</w:t>
      </w:r>
      <w:proofErr w:type="spellEnd"/>
      <w:r>
        <w:t>].</w:t>
      </w:r>
      <w:r w:rsidRPr="0077622E">
        <w:rPr>
          <w:vertAlign w:val="superscript"/>
        </w:rPr>
        <w:footnoteReference w:id="13"/>
      </w:r>
      <w:r>
        <w:t xml:space="preserve">  </w:t>
      </w:r>
      <w:r w:rsidR="00EC2970">
        <w:t>In the context of this passage God’s decision “to love” (</w:t>
      </w:r>
      <w:r w:rsidR="00EC2970" w:rsidRPr="0077622E">
        <w:rPr>
          <w:rFonts w:hint="cs"/>
          <w:sz w:val="32"/>
          <w:szCs w:val="32"/>
          <w:rtl/>
          <w:lang w:bidi="he-IL"/>
        </w:rPr>
        <w:t>אהב</w:t>
      </w:r>
      <w:r w:rsidR="00EC2970">
        <w:t>)</w:t>
      </w:r>
      <w:r w:rsidR="00EC2970" w:rsidRPr="0077622E">
        <w:rPr>
          <w:vertAlign w:val="superscript"/>
        </w:rPr>
        <w:t xml:space="preserve"> </w:t>
      </w:r>
      <w:r w:rsidR="00EC2970" w:rsidRPr="0077622E">
        <w:rPr>
          <w:vertAlign w:val="superscript"/>
        </w:rPr>
        <w:footnoteReference w:id="14"/>
      </w:r>
      <w:r w:rsidR="00EC2970">
        <w:t xml:space="preserve"> [’</w:t>
      </w:r>
      <w:proofErr w:type="spellStart"/>
      <w:r w:rsidR="001F4CA8">
        <w:t>hǎḇ</w:t>
      </w:r>
      <w:proofErr w:type="spellEnd"/>
      <w:r w:rsidR="00EC2970">
        <w:t xml:space="preserve">] </w:t>
      </w:r>
      <w:r w:rsidR="00DE6690">
        <w:t xml:space="preserve">is expressed through </w:t>
      </w:r>
      <w:r w:rsidR="00EC2970">
        <w:t xml:space="preserve">strong overtones </w:t>
      </w:r>
      <w:r>
        <w:t xml:space="preserve">of God’s </w:t>
      </w:r>
      <w:r w:rsidRPr="0077622E">
        <w:t xml:space="preserve">covenant </w:t>
      </w:r>
      <w:r>
        <w:t>with Israel</w:t>
      </w:r>
      <w:r w:rsidR="00EC2970">
        <w:t xml:space="preserve"> a</w:t>
      </w:r>
      <w:r w:rsidR="001F4CA8">
        <w:t xml:space="preserve">s well as </w:t>
      </w:r>
      <w:r w:rsidR="00EC2970">
        <w:t xml:space="preserve">the </w:t>
      </w:r>
      <w:r>
        <w:t xml:space="preserve">idea of </w:t>
      </w:r>
      <w:r w:rsidR="00EC2970">
        <w:t xml:space="preserve">divine </w:t>
      </w:r>
      <w:r w:rsidRPr="0077622E">
        <w:t>election</w:t>
      </w:r>
      <w:r w:rsidR="00EC2970">
        <w:t>.</w:t>
      </w:r>
      <w:r w:rsidR="00EC2970" w:rsidRPr="0077622E">
        <w:rPr>
          <w:vertAlign w:val="superscript"/>
        </w:rPr>
        <w:footnoteReference w:id="15"/>
      </w:r>
      <w:r w:rsidR="00EC2970">
        <w:t xml:space="preserve">  That is, </w:t>
      </w:r>
      <w:r w:rsidRPr="0077622E">
        <w:t>God c</w:t>
      </w:r>
      <w:r>
        <w:t xml:space="preserve">hose </w:t>
      </w:r>
      <w:r w:rsidR="00EC2970">
        <w:t>the nation of Israe</w:t>
      </w:r>
      <w:r>
        <w:t>l;</w:t>
      </w:r>
      <w:r w:rsidRPr="0077622E">
        <w:rPr>
          <w:vertAlign w:val="superscript"/>
        </w:rPr>
        <w:footnoteReference w:id="16"/>
      </w:r>
      <w:r>
        <w:t xml:space="preserve"> Deuteronomy </w:t>
      </w:r>
      <w:r w:rsidR="00EC2970">
        <w:t>7</w:t>
      </w:r>
      <w:r>
        <w:t>:</w:t>
      </w:r>
      <w:r w:rsidR="00EC2970">
        <w:t>6-</w:t>
      </w:r>
      <w:r w:rsidR="001F4CA8">
        <w:t>7</w:t>
      </w:r>
      <w:r>
        <w:t xml:space="preserve"> ~ </w:t>
      </w:r>
    </w:p>
    <w:p w:rsidR="00B41548" w:rsidRDefault="00EC2970" w:rsidP="00EC2970">
      <w:pPr>
        <w:ind w:left="720" w:right="720" w:firstLine="720"/>
      </w:pPr>
      <w:r w:rsidRPr="00EC2970">
        <w:rPr>
          <w:vertAlign w:val="superscript"/>
        </w:rPr>
        <w:t>6 </w:t>
      </w:r>
      <w:r w:rsidRPr="00EC2970">
        <w:t xml:space="preserve">“For you </w:t>
      </w:r>
      <w:r w:rsidRPr="00EC2970">
        <w:rPr>
          <w:i/>
        </w:rPr>
        <w:t>are</w:t>
      </w:r>
      <w:r w:rsidRPr="00EC2970">
        <w:t xml:space="preserve"> a holy people to the Lord your God; the Lord your God has chosen you to be a people for Himself, a special treasure above all the peoples on the face of the earth. </w:t>
      </w:r>
      <w:r w:rsidRPr="00EC2970">
        <w:rPr>
          <w:vertAlign w:val="superscript"/>
        </w:rPr>
        <w:t>7 </w:t>
      </w:r>
      <w:r w:rsidRPr="00EC2970">
        <w:t>The Lord did not set His love on you nor choose you because you were more in number than any other people, for you</w:t>
      </w:r>
      <w:r w:rsidR="001F4CA8">
        <w:t xml:space="preserve"> were the least of all peoples</w:t>
      </w:r>
      <w:proofErr w:type="gramStart"/>
      <w:r w:rsidR="001F4CA8">
        <w:t>;…</w:t>
      </w:r>
      <w:proofErr w:type="gramEnd"/>
      <w:r w:rsidRPr="00EC2970">
        <w:rPr>
          <w:vertAlign w:val="superscript"/>
        </w:rPr>
        <w:footnoteReference w:id="17"/>
      </w:r>
    </w:p>
    <w:p w:rsidR="006C4C27" w:rsidRDefault="006C4C27" w:rsidP="00EC2970">
      <w:pPr>
        <w:ind w:left="720" w:right="720" w:firstLine="720"/>
      </w:pPr>
    </w:p>
    <w:p w:rsidR="00EC2970" w:rsidRDefault="00B41548" w:rsidP="00EC2970">
      <w:pPr>
        <w:spacing w:line="480" w:lineRule="auto"/>
        <w:ind w:firstLine="720"/>
      </w:pPr>
      <w:r>
        <w:lastRenderedPageBreak/>
        <w:t>God</w:t>
      </w:r>
      <w:r w:rsidR="00DE6690">
        <w:t>,</w:t>
      </w:r>
      <w:r>
        <w:t xml:space="preserve"> </w:t>
      </w:r>
      <w:r w:rsidRPr="00C41DD8">
        <w:t>remind</w:t>
      </w:r>
      <w:r>
        <w:t xml:space="preserve">ing the Jews </w:t>
      </w:r>
      <w:r w:rsidRPr="00C41DD8">
        <w:t>of their election</w:t>
      </w:r>
      <w:r w:rsidR="00DE6690">
        <w:t>,</w:t>
      </w:r>
      <w:r w:rsidRPr="00C41DD8">
        <w:t xml:space="preserve"> may </w:t>
      </w:r>
      <w:r>
        <w:t>have served t</w:t>
      </w:r>
      <w:r w:rsidRPr="00C41DD8">
        <w:t>o emphasize God’s freedom to choose or reject.</w:t>
      </w:r>
      <w:r w:rsidRPr="00C41DD8">
        <w:rPr>
          <w:vertAlign w:val="superscript"/>
        </w:rPr>
        <w:footnoteReference w:id="18"/>
      </w:r>
      <w:r>
        <w:t xml:space="preserve">  </w:t>
      </w:r>
      <w:r w:rsidR="006C4C27">
        <w:t xml:space="preserve">For their part, </w:t>
      </w:r>
      <w:r w:rsidR="00821C8F">
        <w:t xml:space="preserve">the </w:t>
      </w:r>
      <w:r w:rsidR="00EC2970">
        <w:t xml:space="preserve">Jews </w:t>
      </w:r>
      <w:r w:rsidR="006C4C27">
        <w:t>look</w:t>
      </w:r>
      <w:r w:rsidR="00821C8F">
        <w:t>ed</w:t>
      </w:r>
      <w:r w:rsidR="006C4C27">
        <w:t xml:space="preserve"> at their history, their captivity in foreign lands, and their continuing to be under foreign governance, and they </w:t>
      </w:r>
      <w:r w:rsidR="00EC2970">
        <w:t>are asking how it is that God can say He loves them.  God respond</w:t>
      </w:r>
      <w:r w:rsidR="00DE6690">
        <w:t xml:space="preserve">s by reminding them that He </w:t>
      </w:r>
      <w:r w:rsidR="00EC2970">
        <w:t xml:space="preserve">chose them, and that when they </w:t>
      </w:r>
      <w:r w:rsidR="006C4C27">
        <w:t xml:space="preserve">come to </w:t>
      </w:r>
      <w:r w:rsidR="00EC2970">
        <w:t xml:space="preserve">realize this they will see that God </w:t>
      </w:r>
      <w:r w:rsidR="00DE6690">
        <w:t xml:space="preserve">will be </w:t>
      </w:r>
      <w:r w:rsidR="00EC2970">
        <w:t>magnified beyond the borders of their own land.</w:t>
      </w:r>
    </w:p>
    <w:p w:rsidR="00EC2970" w:rsidRPr="006C4C27" w:rsidRDefault="006C4C27" w:rsidP="006C4C27">
      <w:pPr>
        <w:spacing w:line="480" w:lineRule="auto"/>
        <w:rPr>
          <w:b/>
        </w:rPr>
      </w:pPr>
      <w:r w:rsidRPr="006C4C27">
        <w:rPr>
          <w:b/>
        </w:rPr>
        <w:t xml:space="preserve">Complacent ~ </w:t>
      </w:r>
    </w:p>
    <w:p w:rsidR="009A5476" w:rsidRDefault="009A5476" w:rsidP="009A5476">
      <w:pPr>
        <w:ind w:left="720" w:right="720" w:firstLine="720"/>
      </w:pPr>
      <w:r>
        <w:t>Money cannot buy happiness, but it can make the quest a bit more comfortable.  The danger is when we settle for money and forget about happiness.</w:t>
      </w:r>
      <w:r>
        <w:rPr>
          <w:rStyle w:val="FootnoteReference"/>
        </w:rPr>
        <w:footnoteReference w:id="19"/>
      </w:r>
    </w:p>
    <w:p w:rsidR="009A5476" w:rsidRDefault="009A5476" w:rsidP="009A5476">
      <w:pPr>
        <w:ind w:left="720" w:right="720" w:firstLine="720"/>
      </w:pPr>
    </w:p>
    <w:p w:rsidR="00DB0D26" w:rsidRDefault="009A5476" w:rsidP="00B41548">
      <w:pPr>
        <w:spacing w:line="480" w:lineRule="auto"/>
        <w:ind w:firstLine="720"/>
      </w:pPr>
      <w:r>
        <w:t xml:space="preserve">The thing we so easily forget, if we ever knew it, is that true happiness comes from being in relationship with our living God.  The Jews seemed to have forgotten this.  </w:t>
      </w:r>
      <w:r w:rsidR="00DB0D26">
        <w:t xml:space="preserve">Instead of honoring the Lord with all of their hearts the Jews began to cut corners, and God calls them out for it; Malachi 1:8 ~ </w:t>
      </w:r>
    </w:p>
    <w:p w:rsidR="00DB0D26" w:rsidRPr="00DB0D26" w:rsidRDefault="00DB0D26" w:rsidP="00DB0D26">
      <w:pPr>
        <w:ind w:left="1080" w:right="720" w:hanging="360"/>
      </w:pPr>
      <w:r w:rsidRPr="00DB0D26">
        <w:rPr>
          <w:vertAlign w:val="superscript"/>
        </w:rPr>
        <w:t>8</w:t>
      </w:r>
      <w:r w:rsidRPr="00DB0D26">
        <w:tab/>
        <w:t>And when you offer the blind as a sacrifice,</w:t>
      </w:r>
    </w:p>
    <w:p w:rsidR="00DB0D26" w:rsidRPr="00DB0D26" w:rsidRDefault="00DB0D26" w:rsidP="00DB0D26">
      <w:pPr>
        <w:ind w:left="1080" w:right="720" w:hanging="360"/>
      </w:pPr>
      <w:r w:rsidRPr="00DB0D26">
        <w:rPr>
          <w:i/>
        </w:rPr>
        <w:t>Is it</w:t>
      </w:r>
      <w:r w:rsidRPr="00DB0D26">
        <w:t xml:space="preserve"> not evil?</w:t>
      </w:r>
    </w:p>
    <w:p w:rsidR="00DB0D26" w:rsidRPr="00DB0D26" w:rsidRDefault="00DB0D26" w:rsidP="00DB0D26">
      <w:pPr>
        <w:ind w:left="1080" w:right="720" w:hanging="360"/>
      </w:pPr>
      <w:r w:rsidRPr="00DB0D26">
        <w:t>And when you offer the lame and sick,</w:t>
      </w:r>
    </w:p>
    <w:p w:rsidR="00DB0D26" w:rsidRPr="00DB0D26" w:rsidRDefault="00DB0D26" w:rsidP="00DB0D26">
      <w:pPr>
        <w:ind w:left="1080" w:right="720" w:hanging="360"/>
      </w:pPr>
      <w:r w:rsidRPr="00DB0D26">
        <w:rPr>
          <w:i/>
        </w:rPr>
        <w:t>Is it</w:t>
      </w:r>
      <w:r w:rsidRPr="00DB0D26">
        <w:t xml:space="preserve"> not evil?</w:t>
      </w:r>
    </w:p>
    <w:p w:rsidR="00DB0D26" w:rsidRPr="00DB0D26" w:rsidRDefault="00DB0D26" w:rsidP="00DB0D26">
      <w:pPr>
        <w:ind w:left="1080" w:right="720" w:hanging="360"/>
      </w:pPr>
      <w:r w:rsidRPr="00DB0D26">
        <w:t>Offer it then to your governor!</w:t>
      </w:r>
    </w:p>
    <w:p w:rsidR="00DB0D26" w:rsidRPr="00DB0D26" w:rsidRDefault="00DB0D26" w:rsidP="00DB0D26">
      <w:pPr>
        <w:ind w:left="1080" w:right="720" w:hanging="360"/>
      </w:pPr>
      <w:r w:rsidRPr="00DB0D26">
        <w:t>Would he be pleased with you?</w:t>
      </w:r>
    </w:p>
    <w:p w:rsidR="00DB0D26" w:rsidRPr="00DB0D26" w:rsidRDefault="00DB0D26" w:rsidP="00DB0D26">
      <w:pPr>
        <w:ind w:left="1080" w:right="720" w:hanging="360"/>
      </w:pPr>
      <w:r w:rsidRPr="00DB0D26">
        <w:t>Would he accept you favorably?”</w:t>
      </w:r>
    </w:p>
    <w:p w:rsidR="00DB0D26" w:rsidRPr="00DB0D26" w:rsidRDefault="00DB0D26" w:rsidP="00DB0D26">
      <w:pPr>
        <w:ind w:left="1080" w:right="720" w:hanging="360"/>
      </w:pPr>
      <w:r w:rsidRPr="00DB0D26">
        <w:t>Says the Lord of hosts.</w:t>
      </w:r>
      <w:r w:rsidRPr="00DB0D26">
        <w:rPr>
          <w:vertAlign w:val="superscript"/>
        </w:rPr>
        <w:footnoteReference w:id="20"/>
      </w:r>
    </w:p>
    <w:p w:rsidR="00DB0D26" w:rsidRDefault="00DB0D26" w:rsidP="00DB0D26">
      <w:pPr>
        <w:ind w:left="1080" w:right="720" w:hanging="360"/>
      </w:pPr>
    </w:p>
    <w:p w:rsidR="00DB0D26" w:rsidRDefault="00DB0D26" w:rsidP="00B41548">
      <w:pPr>
        <w:spacing w:line="480" w:lineRule="auto"/>
        <w:ind w:firstLine="720"/>
      </w:pPr>
      <w:r>
        <w:t>Then, i</w:t>
      </w:r>
      <w:r w:rsidR="00B41548">
        <w:t>n verse 11</w:t>
      </w:r>
      <w:r>
        <w:t>,</w:t>
      </w:r>
      <w:r w:rsidR="00B41548">
        <w:t xml:space="preserve"> God respond</w:t>
      </w:r>
      <w:r>
        <w:t>s</w:t>
      </w:r>
      <w:r w:rsidR="00B41548">
        <w:t xml:space="preserve"> to </w:t>
      </w:r>
      <w:r>
        <w:t xml:space="preserve">the Jews’ </w:t>
      </w:r>
      <w:r w:rsidR="00B41548">
        <w:t>unacceptable offerings</w:t>
      </w:r>
      <w:r>
        <w:t>.</w:t>
      </w:r>
      <w:r w:rsidR="00B41548">
        <w:t xml:space="preserve">  </w:t>
      </w:r>
      <w:r>
        <w:t xml:space="preserve">They aren’t showing their God the same reverence, honor, and fear that they showed to their </w:t>
      </w:r>
      <w:r w:rsidR="00DE6690">
        <w:t xml:space="preserve">human </w:t>
      </w:r>
      <w:r>
        <w:t xml:space="preserve">governor.  Because of their complacency and compromise </w:t>
      </w:r>
      <w:r w:rsidR="00B41548">
        <w:t xml:space="preserve">Malachi </w:t>
      </w:r>
      <w:r w:rsidR="00B41548" w:rsidRPr="00C41DD8">
        <w:t xml:space="preserve">takes up the theme of </w:t>
      </w:r>
      <w:r>
        <w:lastRenderedPageBreak/>
        <w:t xml:space="preserve">an appropriate </w:t>
      </w:r>
      <w:r w:rsidR="00B41548" w:rsidRPr="00C41DD8">
        <w:t>“fear”</w:t>
      </w:r>
      <w:r>
        <w:t xml:space="preserve"> of God.</w:t>
      </w:r>
      <w:r w:rsidR="00B41548" w:rsidRPr="00C41DD8">
        <w:rPr>
          <w:vertAlign w:val="superscript"/>
        </w:rPr>
        <w:footnoteReference w:id="21"/>
      </w:r>
      <w:r w:rsidR="00B41548">
        <w:t xml:space="preserve">  </w:t>
      </w:r>
      <w:r>
        <w:t>He</w:t>
      </w:r>
      <w:r w:rsidR="00DE6690">
        <w:t>’</w:t>
      </w:r>
      <w:r>
        <w:t>ll have a lot to say about this, and s</w:t>
      </w:r>
      <w:r w:rsidR="00B41548" w:rsidRPr="00C41DD8">
        <w:t>ome form of the word “fear</w:t>
      </w:r>
      <w:r w:rsidR="00B41548">
        <w:t>/reverence</w:t>
      </w:r>
      <w:r w:rsidR="00B41548" w:rsidRPr="00C41DD8">
        <w:t>” (</w:t>
      </w:r>
      <w:r w:rsidR="00B41548" w:rsidRPr="00C41DD8">
        <w:rPr>
          <w:rFonts w:hint="cs"/>
          <w:sz w:val="32"/>
          <w:szCs w:val="32"/>
          <w:rtl/>
          <w:lang w:bidi="he-IL"/>
        </w:rPr>
        <w:t>מוֹרָאִ֜י</w:t>
      </w:r>
      <w:r w:rsidR="00B41548" w:rsidRPr="00C41DD8">
        <w:t>)</w:t>
      </w:r>
      <w:r w:rsidR="00B41548" w:rsidRPr="00C41DD8">
        <w:rPr>
          <w:vertAlign w:val="superscript"/>
        </w:rPr>
        <w:t xml:space="preserve"> </w:t>
      </w:r>
      <w:r w:rsidR="00B41548" w:rsidRPr="00C41DD8">
        <w:rPr>
          <w:vertAlign w:val="superscript"/>
        </w:rPr>
        <w:footnoteReference w:id="22"/>
      </w:r>
      <w:r w:rsidR="00B41548" w:rsidRPr="00C41DD8">
        <w:t xml:space="preserve"> </w:t>
      </w:r>
      <w:r w:rsidR="00B41548">
        <w:t>[</w:t>
      </w:r>
      <w:proofErr w:type="spellStart"/>
      <w:r w:rsidR="00B41548">
        <w:t>mȏ</w:t>
      </w:r>
      <w:proofErr w:type="spellEnd"/>
      <w:r w:rsidR="00B41548">
        <w:t xml:space="preserve"> </w:t>
      </w:r>
      <w:proofErr w:type="spellStart"/>
      <w:r w:rsidR="00B41548">
        <w:t>rā</w:t>
      </w:r>
      <w:proofErr w:type="spellEnd"/>
      <w:r w:rsidR="00B41548">
        <w:t xml:space="preserve"> îʹ] </w:t>
      </w:r>
      <w:r w:rsidR="00B41548" w:rsidRPr="00C41DD8">
        <w:t>occurs seven times in Malachi</w:t>
      </w:r>
      <w:r w:rsidR="00B41548">
        <w:t>.</w:t>
      </w:r>
      <w:r w:rsidR="00B41548" w:rsidRPr="00C41DD8">
        <w:rPr>
          <w:vertAlign w:val="superscript"/>
        </w:rPr>
        <w:footnoteReference w:id="23"/>
      </w:r>
      <w:r w:rsidR="00B41548">
        <w:t xml:space="preserve">  This </w:t>
      </w:r>
      <w:r w:rsidR="00B41548" w:rsidRPr="002747CA">
        <w:t xml:space="preserve">“fear” </w:t>
      </w:r>
      <w:r w:rsidR="00B41548">
        <w:t xml:space="preserve">should be understood as being </w:t>
      </w:r>
      <w:r>
        <w:t>synonymous with “</w:t>
      </w:r>
      <w:r w:rsidR="00B41548" w:rsidRPr="002747CA">
        <w:t xml:space="preserve">to honor,” </w:t>
      </w:r>
      <w:r w:rsidR="00B41548">
        <w:t>and/</w:t>
      </w:r>
      <w:r w:rsidR="00B41548" w:rsidRPr="002747CA">
        <w:t>or “</w:t>
      </w:r>
      <w:r>
        <w:t xml:space="preserve">to </w:t>
      </w:r>
      <w:r w:rsidR="00B41548" w:rsidRPr="002747CA">
        <w:t>respect</w:t>
      </w:r>
      <w:r>
        <w:t>.</w:t>
      </w:r>
      <w:r w:rsidR="00B41548" w:rsidRPr="002747CA">
        <w:t xml:space="preserve">” </w:t>
      </w:r>
    </w:p>
    <w:p w:rsidR="00DB0D26" w:rsidRDefault="00DB0D26" w:rsidP="00DB0D26">
      <w:pPr>
        <w:spacing w:line="480" w:lineRule="auto"/>
        <w:ind w:firstLine="720"/>
      </w:pPr>
      <w:r>
        <w:t xml:space="preserve">This kind of fear </w:t>
      </w:r>
      <w:r w:rsidR="00B41548" w:rsidRPr="002747CA">
        <w:t xml:space="preserve">should </w:t>
      </w:r>
      <w:r w:rsidR="00B41548">
        <w:t xml:space="preserve">then be </w:t>
      </w:r>
      <w:r w:rsidR="00B41548" w:rsidRPr="002747CA">
        <w:t xml:space="preserve">demonstrated </w:t>
      </w:r>
      <w:r w:rsidR="00B41548">
        <w:t>through acceptable sacrifices</w:t>
      </w:r>
      <w:r w:rsidR="00B41548" w:rsidRPr="002747CA">
        <w:t>.</w:t>
      </w:r>
      <w:r w:rsidR="00B41548" w:rsidRPr="002747CA">
        <w:rPr>
          <w:vertAlign w:val="superscript"/>
        </w:rPr>
        <w:footnoteReference w:id="24"/>
      </w:r>
      <w:r w:rsidR="00B41548">
        <w:t xml:space="preserve">  </w:t>
      </w:r>
      <w:r>
        <w:t xml:space="preserve">It should be demonstrated through whole hearted devotion to God.  This was not happening, so God says that the day is coming when the Gentiles will offer acceptable offerings to Him; Malachi 1:11 ~ </w:t>
      </w:r>
    </w:p>
    <w:p w:rsidR="00DB0D26" w:rsidRPr="002747CA" w:rsidRDefault="00DB0D26" w:rsidP="00DB0D26">
      <w:pPr>
        <w:ind w:left="1080" w:right="720" w:hanging="360"/>
      </w:pPr>
      <w:r w:rsidRPr="002747CA">
        <w:rPr>
          <w:vertAlign w:val="superscript"/>
        </w:rPr>
        <w:t>11</w:t>
      </w:r>
      <w:r w:rsidRPr="002747CA">
        <w:tab/>
        <w:t>For from the rising of the sun, even to its going down,</w:t>
      </w:r>
    </w:p>
    <w:p w:rsidR="00DB0D26" w:rsidRPr="002747CA" w:rsidRDefault="00DB0D26" w:rsidP="00DB0D26">
      <w:pPr>
        <w:ind w:left="1080" w:right="720" w:hanging="360"/>
      </w:pPr>
      <w:r w:rsidRPr="002747CA">
        <w:t xml:space="preserve">My name </w:t>
      </w:r>
      <w:r w:rsidRPr="002747CA">
        <w:rPr>
          <w:i/>
        </w:rPr>
        <w:t>shall be</w:t>
      </w:r>
      <w:r w:rsidRPr="002747CA">
        <w:t xml:space="preserve"> great among the Gentiles;</w:t>
      </w:r>
    </w:p>
    <w:p w:rsidR="00DB0D26" w:rsidRPr="002747CA" w:rsidRDefault="00DB0D26" w:rsidP="00DB0D26">
      <w:pPr>
        <w:ind w:left="1080" w:right="720" w:hanging="360"/>
      </w:pPr>
      <w:r w:rsidRPr="002747CA">
        <w:t xml:space="preserve">In every place incense </w:t>
      </w:r>
      <w:r w:rsidRPr="002747CA">
        <w:rPr>
          <w:i/>
        </w:rPr>
        <w:t>shall be</w:t>
      </w:r>
      <w:r w:rsidRPr="002747CA">
        <w:t xml:space="preserve"> offered to </w:t>
      </w:r>
      <w:proofErr w:type="gramStart"/>
      <w:r w:rsidRPr="002747CA">
        <w:t>My</w:t>
      </w:r>
      <w:proofErr w:type="gramEnd"/>
      <w:r w:rsidRPr="002747CA">
        <w:t xml:space="preserve"> name,</w:t>
      </w:r>
    </w:p>
    <w:p w:rsidR="00DB0D26" w:rsidRPr="002747CA" w:rsidRDefault="00DB0D26" w:rsidP="00DB0D26">
      <w:pPr>
        <w:ind w:left="1080" w:right="720" w:hanging="360"/>
      </w:pPr>
      <w:r w:rsidRPr="002747CA">
        <w:t>And a pure offering;</w:t>
      </w:r>
    </w:p>
    <w:p w:rsidR="00DB0D26" w:rsidRPr="002747CA" w:rsidRDefault="00DB0D26" w:rsidP="00DB0D26">
      <w:pPr>
        <w:ind w:left="1080" w:right="720" w:hanging="360"/>
      </w:pPr>
      <w:r w:rsidRPr="002747CA">
        <w:t>For My name shall be great among the nations,”</w:t>
      </w:r>
    </w:p>
    <w:p w:rsidR="00DB0D26" w:rsidRDefault="00DB0D26" w:rsidP="00DB0D26">
      <w:pPr>
        <w:ind w:left="1080" w:right="720" w:hanging="360"/>
      </w:pPr>
      <w:r w:rsidRPr="002747CA">
        <w:t>Says the Lord of hosts.</w:t>
      </w:r>
      <w:r w:rsidRPr="002747CA">
        <w:rPr>
          <w:vertAlign w:val="superscript"/>
        </w:rPr>
        <w:footnoteReference w:id="25"/>
      </w:r>
    </w:p>
    <w:p w:rsidR="00DB0D26" w:rsidRPr="002747CA" w:rsidRDefault="00DB0D26" w:rsidP="00DB0D26">
      <w:pPr>
        <w:ind w:left="1080" w:right="720" w:hanging="360"/>
      </w:pPr>
    </w:p>
    <w:p w:rsidR="00B41548" w:rsidRDefault="00C331EE" w:rsidP="00B41548">
      <w:pPr>
        <w:spacing w:line="480" w:lineRule="auto"/>
        <w:rPr>
          <w:b/>
        </w:rPr>
      </w:pPr>
      <w:r>
        <w:rPr>
          <w:b/>
        </w:rPr>
        <w:t xml:space="preserve">The Sovereign God ~ </w:t>
      </w:r>
    </w:p>
    <w:p w:rsidR="00C331EE" w:rsidRDefault="00B41548" w:rsidP="00C331EE">
      <w:pPr>
        <w:spacing w:line="480" w:lineRule="auto"/>
        <w:ind w:firstLine="720"/>
      </w:pPr>
      <w:r>
        <w:t>The people of Israel</w:t>
      </w:r>
      <w:r w:rsidR="00C331EE">
        <w:t xml:space="preserve">, that is, </w:t>
      </w:r>
      <w:r w:rsidRPr="008A606B">
        <w:t xml:space="preserve">all </w:t>
      </w:r>
      <w:r w:rsidR="00C331EE">
        <w:t xml:space="preserve">of </w:t>
      </w:r>
      <w:r w:rsidRPr="008A606B">
        <w:t>Israel</w:t>
      </w:r>
      <w:r w:rsidR="00C331EE">
        <w:t>,</w:t>
      </w:r>
      <w:r w:rsidRPr="008A606B">
        <w:t xml:space="preserve"> are being addressed.</w:t>
      </w:r>
      <w:r w:rsidRPr="008A606B">
        <w:rPr>
          <w:vertAlign w:val="superscript"/>
        </w:rPr>
        <w:footnoteReference w:id="26"/>
      </w:r>
      <w:r>
        <w:t xml:space="preserve">  </w:t>
      </w:r>
      <w:r w:rsidR="00C331EE">
        <w:t>They knew their history, they knew the prophets’ writings.  The</w:t>
      </w:r>
      <w:r w:rsidR="00192D94">
        <w:t>y</w:t>
      </w:r>
      <w:r w:rsidR="00C331EE">
        <w:t xml:space="preserve"> should have observed that the Lord had been at work through human history, both in the nation of Israel and in the nations around </w:t>
      </w:r>
      <w:r w:rsidR="00C331EE">
        <w:lastRenderedPageBreak/>
        <w:t>them.</w:t>
      </w:r>
      <w:r w:rsidR="00C331EE" w:rsidRPr="00AA0628">
        <w:rPr>
          <w:vertAlign w:val="superscript"/>
        </w:rPr>
        <w:footnoteReference w:id="27"/>
      </w:r>
      <w:r w:rsidR="00C331EE">
        <w:t xml:space="preserve">  They should have been </w:t>
      </w:r>
      <w:r w:rsidR="00C331EE" w:rsidRPr="00AA0628">
        <w:t xml:space="preserve">deeply convinced </w:t>
      </w:r>
      <w:r w:rsidR="00713401">
        <w:t xml:space="preserve">of the reality </w:t>
      </w:r>
      <w:r w:rsidR="00C331EE">
        <w:t>that He was governing them with grace and patience.</w:t>
      </w:r>
      <w:r w:rsidR="00C331EE" w:rsidRPr="00AA0628">
        <w:rPr>
          <w:vertAlign w:val="superscript"/>
        </w:rPr>
        <w:footnoteReference w:id="28"/>
      </w:r>
      <w:r w:rsidR="00C331EE">
        <w:t xml:space="preserve">  Instead, they were treating Him as an afterthought.</w:t>
      </w:r>
    </w:p>
    <w:p w:rsidR="00B41548" w:rsidRDefault="00C331EE" w:rsidP="00B41548">
      <w:pPr>
        <w:pStyle w:val="NormalWeb"/>
        <w:spacing w:before="0" w:beforeAutospacing="0" w:after="0" w:afterAutospacing="0" w:line="480" w:lineRule="auto"/>
        <w:ind w:firstLine="720"/>
      </w:pPr>
      <w:r>
        <w:t>So, a</w:t>
      </w:r>
      <w:r w:rsidR="00B41548">
        <w:t>t verse 11</w:t>
      </w:r>
      <w:r>
        <w:t>,</w:t>
      </w:r>
      <w:r w:rsidR="00B41548">
        <w:t xml:space="preserve"> Malachi makes a significant statement, </w:t>
      </w:r>
      <w:r>
        <w:t xml:space="preserve">he tells the Jews that </w:t>
      </w:r>
      <w:r w:rsidR="00B41548">
        <w:t>the Lord will be honored</w:t>
      </w:r>
      <w:r>
        <w:t xml:space="preserve">, and if they will not do it then it will happen from </w:t>
      </w:r>
      <w:r w:rsidR="00B41548">
        <w:t>among the nations outside of Israel.</w:t>
      </w:r>
      <w:r w:rsidR="00B41548">
        <w:rPr>
          <w:rStyle w:val="FootnoteReference"/>
        </w:rPr>
        <w:footnoteReference w:id="29"/>
      </w:r>
      <w:r w:rsidR="00B41548">
        <w:t xml:space="preserve">  Jesus spoke of this taking place</w:t>
      </w:r>
      <w:r w:rsidR="00B41548">
        <w:rPr>
          <w:rStyle w:val="FootnoteReference"/>
        </w:rPr>
        <w:footnoteReference w:id="30"/>
      </w:r>
      <w:r w:rsidR="00B41548">
        <w:t xml:space="preserve"> in John 4:23-24 ~ </w:t>
      </w:r>
    </w:p>
    <w:p w:rsidR="00B41548" w:rsidRDefault="00B41548" w:rsidP="00B41548">
      <w:pPr>
        <w:pStyle w:val="NormalWeb"/>
        <w:spacing w:before="0" w:beforeAutospacing="0" w:after="0" w:afterAutospacing="0"/>
        <w:ind w:left="720" w:right="720"/>
      </w:pPr>
      <w:r w:rsidRPr="00B650FB">
        <w:rPr>
          <w:vertAlign w:val="superscript"/>
        </w:rPr>
        <w:t>23 </w:t>
      </w:r>
      <w:r w:rsidRPr="00B650FB">
        <w:t xml:space="preserve">But the hour is coming, and now is, when the true worshipers will worship the Father in spirit and truth; for the Father is seeking such to worship Him. </w:t>
      </w:r>
      <w:r w:rsidRPr="00B650FB">
        <w:rPr>
          <w:vertAlign w:val="superscript"/>
        </w:rPr>
        <w:t>24 </w:t>
      </w:r>
      <w:r w:rsidRPr="00B650FB">
        <w:t xml:space="preserve">God </w:t>
      </w:r>
      <w:r w:rsidRPr="00B650FB">
        <w:rPr>
          <w:i/>
        </w:rPr>
        <w:t>is</w:t>
      </w:r>
      <w:r w:rsidRPr="00B650FB">
        <w:t xml:space="preserve"> Spirit, and those who worship Him must worship in spirit and truth.”</w:t>
      </w:r>
      <w:r w:rsidRPr="00B650FB">
        <w:rPr>
          <w:vertAlign w:val="superscript"/>
        </w:rPr>
        <w:footnoteReference w:id="31"/>
      </w:r>
    </w:p>
    <w:p w:rsidR="00B41548" w:rsidRDefault="00B41548" w:rsidP="00B41548">
      <w:pPr>
        <w:pStyle w:val="NormalWeb"/>
        <w:spacing w:before="0" w:beforeAutospacing="0" w:after="0" w:afterAutospacing="0"/>
        <w:ind w:left="720" w:right="720"/>
      </w:pPr>
    </w:p>
    <w:p w:rsidR="00B41548" w:rsidRDefault="00C331EE" w:rsidP="00B41548">
      <w:pPr>
        <w:pStyle w:val="NormalWeb"/>
        <w:spacing w:before="0" w:beforeAutospacing="0" w:after="0" w:afterAutospacing="0" w:line="480" w:lineRule="auto"/>
        <w:ind w:firstLine="720"/>
      </w:pPr>
      <w:r>
        <w:t>From our perspective t</w:t>
      </w:r>
      <w:r w:rsidR="00B41548">
        <w:t>he</w:t>
      </w:r>
      <w:r w:rsidR="00B41548" w:rsidRPr="00B41548">
        <w:t xml:space="preserve"> hour is </w:t>
      </w:r>
      <w:r>
        <w:t xml:space="preserve">still </w:t>
      </w:r>
      <w:r w:rsidR="00B41548" w:rsidRPr="00B41548">
        <w:t>coming</w:t>
      </w:r>
      <w:r w:rsidR="00B41548">
        <w:t xml:space="preserve">, </w:t>
      </w:r>
      <w:r>
        <w:t xml:space="preserve">but we also know that it has, </w:t>
      </w:r>
      <w:r w:rsidR="00B41548">
        <w:t>in fact</w:t>
      </w:r>
      <w:r>
        <w:t>, already arrived.</w:t>
      </w:r>
      <w:r w:rsidRPr="00B41548">
        <w:rPr>
          <w:vertAlign w:val="superscript"/>
        </w:rPr>
        <w:footnoteReference w:id="32"/>
      </w:r>
      <w:r>
        <w:t xml:space="preserve">  Right sacrifices are being offered from the heart, and these are being made from </w:t>
      </w:r>
      <w:r w:rsidR="00B41548">
        <w:t>every corner of the planet</w:t>
      </w:r>
      <w:r>
        <w:t>.</w:t>
      </w:r>
      <w:r w:rsidRPr="00B41548">
        <w:rPr>
          <w:vertAlign w:val="superscript"/>
        </w:rPr>
        <w:footnoteReference w:id="33"/>
      </w:r>
      <w:r>
        <w:t xml:space="preserve">  We, you and me, are now the fulfillment of Malachi’s prophecy, assuming our lives are truly being offe</w:t>
      </w:r>
      <w:r w:rsidR="00713401">
        <w:t xml:space="preserve">red to God as living sacrifices; 1 Peter 2:4-5 ~ </w:t>
      </w:r>
    </w:p>
    <w:p w:rsidR="00713401" w:rsidRDefault="00713401" w:rsidP="00713401">
      <w:pPr>
        <w:pStyle w:val="NormalWeb"/>
        <w:spacing w:before="0" w:beforeAutospacing="0" w:after="0" w:afterAutospacing="0"/>
        <w:ind w:left="720" w:right="720" w:firstLine="720"/>
      </w:pPr>
      <w:r w:rsidRPr="00713401">
        <w:rPr>
          <w:vertAlign w:val="superscript"/>
        </w:rPr>
        <w:t>4 </w:t>
      </w:r>
      <w:r w:rsidRPr="00713401">
        <w:t xml:space="preserve">Coming to Him </w:t>
      </w:r>
      <w:r w:rsidRPr="00713401">
        <w:rPr>
          <w:i/>
        </w:rPr>
        <w:t>as to</w:t>
      </w:r>
      <w:r w:rsidRPr="00713401">
        <w:t xml:space="preserve"> a living stone, rejected indeed by men, but chosen by God </w:t>
      </w:r>
      <w:r w:rsidRPr="00713401">
        <w:rPr>
          <w:i/>
        </w:rPr>
        <w:t>and</w:t>
      </w:r>
      <w:r w:rsidRPr="00713401">
        <w:t xml:space="preserve"> precious, </w:t>
      </w:r>
      <w:r w:rsidRPr="00713401">
        <w:rPr>
          <w:vertAlign w:val="superscript"/>
        </w:rPr>
        <w:t>5 </w:t>
      </w:r>
      <w:r w:rsidRPr="00713401">
        <w:t>you also, as living stones, are being built up a spiritual house, a holy priesthood, to offer up spiritual sacrifices acceptable to God through Jesus Christ.</w:t>
      </w:r>
      <w:r w:rsidRPr="00713401">
        <w:rPr>
          <w:vertAlign w:val="superscript"/>
        </w:rPr>
        <w:footnoteReference w:id="34"/>
      </w:r>
    </w:p>
    <w:p w:rsidR="00713401" w:rsidRDefault="00713401" w:rsidP="00713401">
      <w:pPr>
        <w:pStyle w:val="NormalWeb"/>
        <w:spacing w:before="0" w:beforeAutospacing="0" w:after="0" w:afterAutospacing="0"/>
        <w:ind w:left="720" w:right="720" w:firstLine="720"/>
      </w:pPr>
    </w:p>
    <w:p w:rsidR="00B41548" w:rsidRDefault="00E813A6" w:rsidP="00B41548">
      <w:pPr>
        <w:spacing w:line="480" w:lineRule="auto"/>
        <w:rPr>
          <w:b/>
        </w:rPr>
      </w:pPr>
      <w:r>
        <w:rPr>
          <w:b/>
        </w:rPr>
        <w:t xml:space="preserve">Extoling ~ </w:t>
      </w:r>
    </w:p>
    <w:p w:rsidR="002E7E8F" w:rsidRDefault="002E7E8F" w:rsidP="002E7E8F">
      <w:pPr>
        <w:pStyle w:val="NormalWeb"/>
        <w:spacing w:before="0" w:beforeAutospacing="0" w:after="0" w:afterAutospacing="0"/>
        <w:ind w:left="720" w:right="720" w:firstLine="720"/>
      </w:pPr>
      <w:r>
        <w:lastRenderedPageBreak/>
        <w:t xml:space="preserve">A particular church in the Midwest would have a brief children’s message before the children were dismissed to go to Sunday </w:t>
      </w:r>
      <w:proofErr w:type="gramStart"/>
      <w:r>
        <w:t>School</w:t>
      </w:r>
      <w:proofErr w:type="gramEnd"/>
      <w:r>
        <w:t>.  The pastor gathered the children around him, and noticed one little girl who was wearing a beautiful new dress.  The pastor complimented her on the dress and asked if it was new.</w:t>
      </w:r>
    </w:p>
    <w:p w:rsidR="002E7E8F" w:rsidRDefault="002E7E8F" w:rsidP="002E7E8F">
      <w:pPr>
        <w:pStyle w:val="NormalWeb"/>
        <w:spacing w:before="0" w:beforeAutospacing="0" w:after="0" w:afterAutospacing="0"/>
        <w:ind w:left="720" w:right="720" w:firstLine="720"/>
      </w:pPr>
      <w:r>
        <w:t>The little girl, just a little bit shy, leaned toward the pastor and whispered her answer.  Unfortunately, when she leaned in she was also speaking directly into the pastor’s lapel-mic.  Her response; “Yes, pastor, this is my brand new dress.  Mommy says it’s even harder to iron this dress than it is to listen to your sermons.”</w:t>
      </w:r>
      <w:r>
        <w:rPr>
          <w:rStyle w:val="FootnoteReference"/>
        </w:rPr>
        <w:footnoteReference w:id="35"/>
      </w:r>
    </w:p>
    <w:p w:rsidR="002E7E8F" w:rsidRDefault="002E7E8F" w:rsidP="002E7E8F">
      <w:pPr>
        <w:pStyle w:val="NormalWeb"/>
        <w:spacing w:before="0" w:beforeAutospacing="0" w:after="0" w:afterAutospacing="0"/>
        <w:ind w:left="720" w:right="720" w:firstLine="720"/>
      </w:pPr>
    </w:p>
    <w:p w:rsidR="00B41548" w:rsidRDefault="00DE6690" w:rsidP="00B41548">
      <w:pPr>
        <w:pStyle w:val="NormalWeb"/>
        <w:spacing w:before="0" w:beforeAutospacing="0" w:after="0" w:afterAutospacing="0" w:line="480" w:lineRule="auto"/>
        <w:ind w:firstLine="720"/>
      </w:pPr>
      <w:r>
        <w:t>Ouch!  And yet, o</w:t>
      </w:r>
      <w:r w:rsidR="00905272">
        <w:t xml:space="preserve">ur calling is to tell the truth, but especially the truth about God.  </w:t>
      </w:r>
      <w:r w:rsidR="00E813A6">
        <w:t xml:space="preserve">God will receive the honor and praise, thus He has said and thus it will be.  It started with the people of Israel; </w:t>
      </w:r>
      <w:r w:rsidR="00B41548">
        <w:t xml:space="preserve">Malachi 1:5 ~ </w:t>
      </w:r>
    </w:p>
    <w:p w:rsidR="00B41548" w:rsidRPr="004B5B73" w:rsidRDefault="00B41548" w:rsidP="00B41548">
      <w:pPr>
        <w:pStyle w:val="NormalWeb"/>
        <w:spacing w:before="0" w:beforeAutospacing="0" w:after="0" w:afterAutospacing="0"/>
        <w:ind w:left="1080" w:right="720" w:hanging="360"/>
      </w:pPr>
      <w:r w:rsidRPr="004B5B73">
        <w:rPr>
          <w:vertAlign w:val="superscript"/>
        </w:rPr>
        <w:t>5</w:t>
      </w:r>
      <w:r w:rsidRPr="004B5B73">
        <w:tab/>
        <w:t>Your eyes shall see,</w:t>
      </w:r>
    </w:p>
    <w:p w:rsidR="00B41548" w:rsidRPr="004B5B73" w:rsidRDefault="00B41548" w:rsidP="00B41548">
      <w:pPr>
        <w:pStyle w:val="NormalWeb"/>
        <w:spacing w:before="0" w:beforeAutospacing="0" w:after="0" w:afterAutospacing="0"/>
        <w:ind w:left="1080" w:right="720" w:hanging="360"/>
      </w:pPr>
      <w:r w:rsidRPr="004B5B73">
        <w:t>And you shall say,</w:t>
      </w:r>
    </w:p>
    <w:p w:rsidR="00B41548" w:rsidRPr="004B5B73" w:rsidRDefault="00B41548" w:rsidP="00B41548">
      <w:pPr>
        <w:pStyle w:val="NormalWeb"/>
        <w:spacing w:before="0" w:beforeAutospacing="0" w:after="0" w:afterAutospacing="0"/>
        <w:ind w:left="1080" w:right="720" w:hanging="360"/>
      </w:pPr>
      <w:r w:rsidRPr="004B5B73">
        <w:t>‘The Lord is magnified beyond the border of Israel.’</w:t>
      </w:r>
      <w:r w:rsidRPr="004B5B73">
        <w:rPr>
          <w:vertAlign w:val="superscript"/>
        </w:rPr>
        <w:footnoteReference w:id="36"/>
      </w:r>
    </w:p>
    <w:p w:rsidR="00B41548" w:rsidRDefault="00B41548" w:rsidP="00B41548">
      <w:pPr>
        <w:pStyle w:val="NormalWeb"/>
        <w:spacing w:before="0" w:beforeAutospacing="0" w:after="0" w:afterAutospacing="0"/>
        <w:ind w:left="1080" w:right="720" w:hanging="360"/>
      </w:pPr>
    </w:p>
    <w:p w:rsidR="00B41548" w:rsidRDefault="00B41548" w:rsidP="00B41548">
      <w:pPr>
        <w:pStyle w:val="NormalWeb"/>
        <w:spacing w:before="0" w:beforeAutospacing="0" w:after="0" w:afterAutospacing="0" w:line="480" w:lineRule="auto"/>
        <w:ind w:firstLine="720"/>
      </w:pPr>
      <w:r>
        <w:t xml:space="preserve">The point here is that </w:t>
      </w:r>
      <w:r w:rsidRPr="004B5B73">
        <w:t>someday a repentant</w:t>
      </w:r>
      <w:r>
        <w:t xml:space="preserve"> Israel will see God’s judgment a</w:t>
      </w:r>
      <w:r w:rsidRPr="004B5B73">
        <w:t xml:space="preserve">nd will praise </w:t>
      </w:r>
      <w:r w:rsidR="00DE6690">
        <w:t xml:space="preserve">Him </w:t>
      </w:r>
      <w:r w:rsidRPr="004B5B73">
        <w:t xml:space="preserve">for </w:t>
      </w:r>
      <w:r w:rsidR="007C1370">
        <w:t xml:space="preserve">His </w:t>
      </w:r>
      <w:r w:rsidRPr="004B5B73">
        <w:t xml:space="preserve">greatness </w:t>
      </w:r>
      <w:r>
        <w:t xml:space="preserve">and </w:t>
      </w:r>
      <w:r w:rsidRPr="004B5B73">
        <w:t>faithfulness.</w:t>
      </w:r>
      <w:r w:rsidRPr="004B5B73">
        <w:rPr>
          <w:vertAlign w:val="superscript"/>
        </w:rPr>
        <w:footnoteReference w:id="37"/>
      </w:r>
      <w:r>
        <w:t xml:space="preserve">  But this magnifying of God will quickly expand to include all peoples; Malachi 1:11 ~ </w:t>
      </w:r>
    </w:p>
    <w:p w:rsidR="00B41548" w:rsidRPr="004B5B73" w:rsidRDefault="00B41548" w:rsidP="00B41548">
      <w:pPr>
        <w:pStyle w:val="NormalWeb"/>
        <w:spacing w:before="0" w:beforeAutospacing="0" w:after="0" w:afterAutospacing="0"/>
        <w:ind w:left="1170" w:right="720" w:hanging="450"/>
      </w:pPr>
      <w:r w:rsidRPr="004B5B73">
        <w:rPr>
          <w:vertAlign w:val="superscript"/>
        </w:rPr>
        <w:t>11</w:t>
      </w:r>
      <w:r w:rsidRPr="004B5B73">
        <w:tab/>
        <w:t>For from the rising of the sun, even to its going down,</w:t>
      </w:r>
    </w:p>
    <w:p w:rsidR="00B41548" w:rsidRPr="004B5B73" w:rsidRDefault="00B41548" w:rsidP="00B41548">
      <w:pPr>
        <w:pStyle w:val="NormalWeb"/>
        <w:spacing w:before="0" w:beforeAutospacing="0" w:after="0" w:afterAutospacing="0"/>
        <w:ind w:left="1170" w:right="720" w:hanging="450"/>
      </w:pPr>
      <w:r w:rsidRPr="004B5B73">
        <w:t xml:space="preserve">My name </w:t>
      </w:r>
      <w:r w:rsidRPr="004B5B73">
        <w:rPr>
          <w:i/>
        </w:rPr>
        <w:t>shall be</w:t>
      </w:r>
      <w:r w:rsidRPr="004B5B73">
        <w:t xml:space="preserve"> great among the Gentiles;</w:t>
      </w:r>
    </w:p>
    <w:p w:rsidR="00B41548" w:rsidRPr="004B5B73" w:rsidRDefault="00B41548" w:rsidP="00B41548">
      <w:pPr>
        <w:pStyle w:val="NormalWeb"/>
        <w:spacing w:before="0" w:beforeAutospacing="0" w:after="0" w:afterAutospacing="0"/>
        <w:ind w:left="1170" w:right="720" w:hanging="450"/>
      </w:pPr>
      <w:r w:rsidRPr="004B5B73">
        <w:t xml:space="preserve">In every place incense </w:t>
      </w:r>
      <w:r w:rsidRPr="004B5B73">
        <w:rPr>
          <w:i/>
        </w:rPr>
        <w:t>shall be</w:t>
      </w:r>
      <w:r w:rsidRPr="004B5B73">
        <w:t xml:space="preserve"> offered to </w:t>
      </w:r>
      <w:proofErr w:type="gramStart"/>
      <w:r w:rsidRPr="004B5B73">
        <w:t>My</w:t>
      </w:r>
      <w:proofErr w:type="gramEnd"/>
      <w:r w:rsidRPr="004B5B73">
        <w:t xml:space="preserve"> name,</w:t>
      </w:r>
    </w:p>
    <w:p w:rsidR="00B41548" w:rsidRPr="004B5B73" w:rsidRDefault="00B41548" w:rsidP="00B41548">
      <w:pPr>
        <w:pStyle w:val="NormalWeb"/>
        <w:spacing w:before="0" w:beforeAutospacing="0" w:after="0" w:afterAutospacing="0"/>
        <w:ind w:left="1170" w:right="720" w:hanging="450"/>
      </w:pPr>
      <w:r w:rsidRPr="004B5B73">
        <w:t>And a pure offering;</w:t>
      </w:r>
    </w:p>
    <w:p w:rsidR="00B41548" w:rsidRPr="004B5B73" w:rsidRDefault="00B41548" w:rsidP="00B41548">
      <w:pPr>
        <w:pStyle w:val="NormalWeb"/>
        <w:spacing w:before="0" w:beforeAutospacing="0" w:after="0" w:afterAutospacing="0"/>
        <w:ind w:left="1170" w:right="720" w:hanging="450"/>
      </w:pPr>
      <w:r w:rsidRPr="004B5B73">
        <w:t>For My name shall be great among the nations,”</w:t>
      </w:r>
    </w:p>
    <w:p w:rsidR="00B41548" w:rsidRPr="004B5B73" w:rsidRDefault="00B41548" w:rsidP="00B41548">
      <w:pPr>
        <w:pStyle w:val="NormalWeb"/>
        <w:spacing w:before="0" w:beforeAutospacing="0" w:after="0" w:afterAutospacing="0"/>
        <w:ind w:left="1170" w:right="720" w:hanging="450"/>
      </w:pPr>
      <w:r w:rsidRPr="004B5B73">
        <w:t>Says the Lord of hosts.</w:t>
      </w:r>
      <w:r w:rsidRPr="004B5B73">
        <w:rPr>
          <w:vertAlign w:val="superscript"/>
        </w:rPr>
        <w:footnoteReference w:id="38"/>
      </w:r>
    </w:p>
    <w:p w:rsidR="00B41548" w:rsidRDefault="00B41548" w:rsidP="00B41548">
      <w:pPr>
        <w:pStyle w:val="NormalWeb"/>
        <w:spacing w:before="0" w:beforeAutospacing="0" w:after="0" w:afterAutospacing="0"/>
        <w:ind w:left="1170" w:right="720" w:hanging="450"/>
      </w:pPr>
    </w:p>
    <w:p w:rsidR="007C1370" w:rsidRDefault="00B41548" w:rsidP="00B41548">
      <w:pPr>
        <w:pStyle w:val="NormalWeb"/>
        <w:spacing w:before="0" w:beforeAutospacing="0" w:after="0" w:afterAutospacing="0" w:line="480" w:lineRule="auto"/>
        <w:ind w:firstLine="720"/>
      </w:pPr>
      <w:r>
        <w:t xml:space="preserve">God </w:t>
      </w:r>
      <w:r w:rsidRPr="004B5B73">
        <w:t xml:space="preserve">is not just </w:t>
      </w:r>
      <w:r w:rsidR="007C1370">
        <w:t xml:space="preserve">the God of the Jews, nor is He merely </w:t>
      </w:r>
      <w:r w:rsidRPr="004B5B73">
        <w:t xml:space="preserve">“our God”; </w:t>
      </w:r>
      <w:r>
        <w:t>H</w:t>
      </w:r>
      <w:r w:rsidRPr="004B5B73">
        <w:t xml:space="preserve">e is the God of all creation, the God </w:t>
      </w:r>
      <w:r>
        <w:t>that everyone needs to take into consideration</w:t>
      </w:r>
      <w:r w:rsidRPr="004B5B73">
        <w:t>.</w:t>
      </w:r>
      <w:r w:rsidRPr="004B5B73">
        <w:rPr>
          <w:vertAlign w:val="superscript"/>
        </w:rPr>
        <w:footnoteReference w:id="39"/>
      </w:r>
      <w:r>
        <w:t xml:space="preserve">  Israel’s duty was to </w:t>
      </w:r>
      <w:r>
        <w:lastRenderedPageBreak/>
        <w:t>acknowledge the reality of God’s love for His people.</w:t>
      </w:r>
      <w:r>
        <w:rPr>
          <w:rStyle w:val="FootnoteReference"/>
        </w:rPr>
        <w:footnoteReference w:id="40"/>
      </w:r>
      <w:r>
        <w:t xml:space="preserve">  </w:t>
      </w:r>
      <w:r w:rsidR="007C1370">
        <w:t xml:space="preserve">They were called upon to honor the covenant </w:t>
      </w:r>
      <w:r w:rsidR="00350072">
        <w:t xml:space="preserve">that </w:t>
      </w:r>
      <w:r w:rsidR="007C1370">
        <w:t>God had made with them, and it was supposed to happen from the heart.</w:t>
      </w:r>
    </w:p>
    <w:p w:rsidR="007C1370" w:rsidRDefault="007C1370" w:rsidP="00B41548">
      <w:pPr>
        <w:pStyle w:val="NormalWeb"/>
        <w:spacing w:before="0" w:beforeAutospacing="0" w:after="0" w:afterAutospacing="0" w:line="480" w:lineRule="auto"/>
        <w:ind w:firstLine="720"/>
      </w:pPr>
      <w:r>
        <w:t>They failed to do this, and n</w:t>
      </w:r>
      <w:r w:rsidR="00B41548">
        <w:t>ow we find that this glory will not be limited to the Temple or to the Jews</w:t>
      </w:r>
      <w:r w:rsidR="00713401">
        <w:t>.</w:t>
      </w:r>
      <w:r w:rsidR="00713401">
        <w:rPr>
          <w:rStyle w:val="FootnoteReference"/>
        </w:rPr>
        <w:footnoteReference w:id="41"/>
      </w:r>
      <w:r w:rsidR="00B41548">
        <w:t xml:space="preserve"> </w:t>
      </w:r>
      <w:r w:rsidR="00713401">
        <w:t xml:space="preserve"> God w</w:t>
      </w:r>
      <w:r w:rsidR="00B41548">
        <w:t>ill be glorified far beyond the borders of the Promised Land, He will be honored among the pagans</w:t>
      </w:r>
      <w:r w:rsidR="00B41548">
        <w:rPr>
          <w:rStyle w:val="FootnoteReference"/>
        </w:rPr>
        <w:footnoteReference w:id="42"/>
      </w:r>
      <w:r w:rsidR="00B41548">
        <w:t xml:space="preserve"> </w:t>
      </w:r>
      <w:r w:rsidR="00350072">
        <w:t xml:space="preserve">(that would be most of you and me). </w:t>
      </w:r>
      <w:r w:rsidR="00B41548">
        <w:t xml:space="preserve"> </w:t>
      </w:r>
      <w:r w:rsidR="00FA3643">
        <w:t>It had been God’s intent that the Jews would point people to Himself, but they did not</w:t>
      </w:r>
      <w:r w:rsidR="00350072">
        <w:t xml:space="preserve"> do it</w:t>
      </w:r>
      <w:r w:rsidR="00FA3643">
        <w:t>.  Instead, they became an isolated self-righteous people.</w:t>
      </w:r>
    </w:p>
    <w:p w:rsidR="00713401" w:rsidRDefault="00713401" w:rsidP="00B41548">
      <w:pPr>
        <w:pStyle w:val="NormalWeb"/>
        <w:spacing w:before="0" w:beforeAutospacing="0" w:after="0" w:afterAutospacing="0" w:line="480" w:lineRule="auto"/>
        <w:ind w:firstLine="720"/>
      </w:pPr>
      <w:r>
        <w:t>This remains a very real danger for “religious” people.  We forget that our acceptance is not based on our goodness, it’s based on God’s grace and mercy.  We start to treat people “outside” of our faith as second class.  We get proud, and our witness is compromised.</w:t>
      </w:r>
    </w:p>
    <w:p w:rsidR="007C1370" w:rsidRPr="007C1370" w:rsidRDefault="007C1370" w:rsidP="007C1370">
      <w:pPr>
        <w:pStyle w:val="NormalWeb"/>
        <w:spacing w:before="0" w:beforeAutospacing="0" w:after="0" w:afterAutospacing="0" w:line="480" w:lineRule="auto"/>
        <w:rPr>
          <w:b/>
        </w:rPr>
      </w:pPr>
      <w:r w:rsidRPr="007C1370">
        <w:rPr>
          <w:b/>
        </w:rPr>
        <w:t xml:space="preserve">Priests ~ </w:t>
      </w:r>
    </w:p>
    <w:p w:rsidR="00B41548" w:rsidRDefault="00B41548" w:rsidP="00B41548">
      <w:pPr>
        <w:pStyle w:val="NormalWeb"/>
        <w:spacing w:before="0" w:beforeAutospacing="0" w:after="0" w:afterAutospacing="0" w:line="480" w:lineRule="auto"/>
        <w:ind w:firstLine="720"/>
      </w:pPr>
      <w:r>
        <w:t xml:space="preserve">God told His people that they were </w:t>
      </w:r>
      <w:r w:rsidR="0097144E">
        <w:t xml:space="preserve">supposed to be </w:t>
      </w:r>
      <w:r>
        <w:t>a kingdom of priests;</w:t>
      </w:r>
      <w:r>
        <w:rPr>
          <w:rStyle w:val="FootnoteReference"/>
        </w:rPr>
        <w:footnoteReference w:id="43"/>
      </w:r>
      <w:r>
        <w:t xml:space="preserve"> Exodus 19:6 ~ </w:t>
      </w:r>
    </w:p>
    <w:p w:rsidR="00B41548" w:rsidRDefault="00B41548" w:rsidP="00B41548">
      <w:pPr>
        <w:pStyle w:val="NormalWeb"/>
        <w:spacing w:before="0" w:beforeAutospacing="0" w:after="0" w:afterAutospacing="0"/>
        <w:ind w:left="720" w:right="720"/>
      </w:pPr>
      <w:r w:rsidRPr="00D21515">
        <w:rPr>
          <w:vertAlign w:val="superscript"/>
        </w:rPr>
        <w:t>6 </w:t>
      </w:r>
      <w:r w:rsidRPr="00D21515">
        <w:t xml:space="preserve">And you shall be to </w:t>
      </w:r>
      <w:proofErr w:type="gramStart"/>
      <w:r w:rsidRPr="00D21515">
        <w:t>Me</w:t>
      </w:r>
      <w:proofErr w:type="gramEnd"/>
      <w:r w:rsidRPr="00D21515">
        <w:t xml:space="preserve"> a kingdom of priests and a holy nation.’ These </w:t>
      </w:r>
      <w:r w:rsidRPr="00D21515">
        <w:rPr>
          <w:i/>
        </w:rPr>
        <w:t>are</w:t>
      </w:r>
      <w:r w:rsidRPr="00D21515">
        <w:t xml:space="preserve"> the words which you shall speak to the children of Israel.”</w:t>
      </w:r>
      <w:r w:rsidRPr="00D21515">
        <w:rPr>
          <w:vertAlign w:val="superscript"/>
        </w:rPr>
        <w:footnoteReference w:id="44"/>
      </w:r>
    </w:p>
    <w:p w:rsidR="00B41548" w:rsidRDefault="00B41548" w:rsidP="00B41548">
      <w:pPr>
        <w:pStyle w:val="NormalWeb"/>
        <w:spacing w:before="0" w:beforeAutospacing="0" w:after="0" w:afterAutospacing="0"/>
        <w:ind w:left="720" w:right="720"/>
      </w:pPr>
    </w:p>
    <w:p w:rsidR="00713401" w:rsidRDefault="0097144E" w:rsidP="00B41548">
      <w:pPr>
        <w:pStyle w:val="NormalWeb"/>
        <w:spacing w:before="0" w:beforeAutospacing="0" w:after="0" w:afterAutospacing="0" w:line="480" w:lineRule="auto"/>
        <w:ind w:firstLine="720"/>
      </w:pPr>
      <w:r>
        <w:lastRenderedPageBreak/>
        <w:t xml:space="preserve">They were supposed to be a people devoted to serving their God in all things at all times.  </w:t>
      </w:r>
      <w:r w:rsidR="00FA3643">
        <w:t xml:space="preserve">They </w:t>
      </w:r>
      <w:r w:rsidR="00713401">
        <w:t xml:space="preserve">were supposed to </w:t>
      </w:r>
      <w:r w:rsidR="00FA3643">
        <w:t xml:space="preserve">be the ones </w:t>
      </w:r>
      <w:r w:rsidR="00713401">
        <w:t xml:space="preserve">who would </w:t>
      </w:r>
      <w:r w:rsidR="00FA3643">
        <w:t xml:space="preserve">lead the surrounding nations into the worship of the One True God.  </w:t>
      </w:r>
    </w:p>
    <w:p w:rsidR="00B41548" w:rsidRDefault="0097144E" w:rsidP="00B41548">
      <w:pPr>
        <w:pStyle w:val="NormalWeb"/>
        <w:spacing w:before="0" w:beforeAutospacing="0" w:after="0" w:afterAutospacing="0" w:line="480" w:lineRule="auto"/>
        <w:ind w:firstLine="720"/>
      </w:pPr>
      <w:r>
        <w:t>This was not supposed to be a religion of going through the motions</w:t>
      </w:r>
      <w:r w:rsidR="00713401">
        <w:t>.  I</w:t>
      </w:r>
      <w:r>
        <w:t>t was supposed to be a religion that promoted a reciprocal love relationship</w:t>
      </w:r>
      <w:r w:rsidR="00FA3643">
        <w:t xml:space="preserve"> between mankind and God</w:t>
      </w:r>
      <w:r>
        <w:t xml:space="preserve">.  </w:t>
      </w:r>
      <w:r w:rsidR="00FA3643">
        <w:t>That did not happen.</w:t>
      </w:r>
      <w:r w:rsidR="00713401">
        <w:t xml:space="preserve">  </w:t>
      </w:r>
      <w:r w:rsidR="00B41548">
        <w:t xml:space="preserve">Now that priesthood </w:t>
      </w:r>
      <w:r w:rsidR="00FA3643">
        <w:t xml:space="preserve">has been </w:t>
      </w:r>
      <w:r w:rsidR="00B41548">
        <w:t xml:space="preserve">expanded to encompass all who will rightly glorify His name; 1 Peter 2:9-10 ~ </w:t>
      </w:r>
    </w:p>
    <w:p w:rsidR="00B41548" w:rsidRDefault="00B41548" w:rsidP="00B41548">
      <w:pPr>
        <w:pStyle w:val="NormalWeb"/>
        <w:spacing w:before="0" w:beforeAutospacing="0" w:after="0" w:afterAutospacing="0"/>
        <w:ind w:left="720" w:right="720" w:firstLine="720"/>
      </w:pPr>
      <w:r w:rsidRPr="00D21515">
        <w:rPr>
          <w:vertAlign w:val="superscript"/>
        </w:rPr>
        <w:t>9 </w:t>
      </w:r>
      <w:r w:rsidRPr="00D21515">
        <w:t xml:space="preserve">But you </w:t>
      </w:r>
      <w:r w:rsidRPr="00D21515">
        <w:rPr>
          <w:i/>
        </w:rPr>
        <w:t>are</w:t>
      </w:r>
      <w:r w:rsidRPr="00D21515">
        <w:t xml:space="preserve"> a chosen generation, a royal priesthood, a holy nation, His own special people, that you may proclaim the praises of Him who called you out of darkness into His marvelous light; </w:t>
      </w:r>
      <w:r w:rsidRPr="00D21515">
        <w:rPr>
          <w:vertAlign w:val="superscript"/>
        </w:rPr>
        <w:t>10 </w:t>
      </w:r>
      <w:r w:rsidRPr="00D21515">
        <w:t xml:space="preserve">who once </w:t>
      </w:r>
      <w:r w:rsidRPr="00D21515">
        <w:rPr>
          <w:i/>
        </w:rPr>
        <w:t>were</w:t>
      </w:r>
      <w:r w:rsidRPr="00D21515">
        <w:t xml:space="preserve"> not a people but </w:t>
      </w:r>
      <w:r w:rsidRPr="00D21515">
        <w:rPr>
          <w:i/>
        </w:rPr>
        <w:t>are</w:t>
      </w:r>
      <w:r w:rsidRPr="00D21515">
        <w:t xml:space="preserve"> now the people of God, who had not obtained mercy but now have obtained mercy.</w:t>
      </w:r>
      <w:r w:rsidRPr="00D21515">
        <w:rPr>
          <w:vertAlign w:val="superscript"/>
        </w:rPr>
        <w:footnoteReference w:id="45"/>
      </w:r>
    </w:p>
    <w:p w:rsidR="00B41548" w:rsidRDefault="00B41548" w:rsidP="00B41548">
      <w:pPr>
        <w:pStyle w:val="NormalWeb"/>
        <w:spacing w:before="0" w:beforeAutospacing="0" w:after="0" w:afterAutospacing="0"/>
        <w:ind w:left="720" w:right="720" w:firstLine="720"/>
      </w:pPr>
    </w:p>
    <w:p w:rsidR="00B41548" w:rsidRDefault="00B41548" w:rsidP="00B41548">
      <w:pPr>
        <w:pStyle w:val="NormalWeb"/>
        <w:spacing w:before="0" w:beforeAutospacing="0" w:after="0" w:afterAutospacing="0" w:line="480" w:lineRule="auto"/>
        <w:ind w:firstLine="720"/>
      </w:pPr>
      <w:r>
        <w:t xml:space="preserve">These verses </w:t>
      </w:r>
      <w:r w:rsidR="00FA3643">
        <w:t xml:space="preserve">reveal </w:t>
      </w:r>
      <w:r w:rsidR="00713401">
        <w:t xml:space="preserve">a </w:t>
      </w:r>
      <w:r>
        <w:t>breaking through of the barrier that was erected between Jew and Gentile</w:t>
      </w:r>
      <w:r w:rsidR="00713401">
        <w:t>.</w:t>
      </w:r>
      <w:r w:rsidR="00713401">
        <w:rPr>
          <w:rStyle w:val="FootnoteReference"/>
        </w:rPr>
        <w:footnoteReference w:id="46"/>
      </w:r>
      <w:r w:rsidR="00713401">
        <w:t xml:space="preserve">  Now all people are one people in Christ</w:t>
      </w:r>
      <w:r>
        <w:t>.</w:t>
      </w:r>
      <w:r>
        <w:rPr>
          <w:rStyle w:val="FootnoteReference"/>
        </w:rPr>
        <w:footnoteReference w:id="47"/>
      </w:r>
      <w:r>
        <w:t xml:space="preserve">  We find this in Zephaniah 2:11 ~ </w:t>
      </w:r>
    </w:p>
    <w:p w:rsidR="00B41548" w:rsidRPr="00B41548" w:rsidRDefault="00B41548" w:rsidP="00B41548">
      <w:pPr>
        <w:pStyle w:val="NormalWeb"/>
        <w:spacing w:before="0" w:beforeAutospacing="0" w:after="0" w:afterAutospacing="0"/>
        <w:ind w:left="1080" w:right="720" w:hanging="360"/>
      </w:pPr>
      <w:r w:rsidRPr="00B41548">
        <w:rPr>
          <w:vertAlign w:val="superscript"/>
        </w:rPr>
        <w:t>11</w:t>
      </w:r>
      <w:r w:rsidRPr="00B41548">
        <w:tab/>
        <w:t xml:space="preserve">The Lord </w:t>
      </w:r>
      <w:r w:rsidRPr="00B41548">
        <w:rPr>
          <w:i/>
        </w:rPr>
        <w:t>will be</w:t>
      </w:r>
      <w:r w:rsidRPr="00B41548">
        <w:t xml:space="preserve"> awesome to them,</w:t>
      </w:r>
    </w:p>
    <w:p w:rsidR="00B41548" w:rsidRPr="00B41548" w:rsidRDefault="00B41548" w:rsidP="00B41548">
      <w:pPr>
        <w:pStyle w:val="NormalWeb"/>
        <w:spacing w:before="0" w:beforeAutospacing="0" w:after="0" w:afterAutospacing="0"/>
        <w:ind w:left="1080" w:right="720" w:hanging="360"/>
      </w:pPr>
      <w:r w:rsidRPr="00B41548">
        <w:t>For He will reduce to nothing all the gods of the earth;</w:t>
      </w:r>
    </w:p>
    <w:p w:rsidR="00B41548" w:rsidRPr="00B41548" w:rsidRDefault="00B41548" w:rsidP="00B41548">
      <w:pPr>
        <w:pStyle w:val="NormalWeb"/>
        <w:spacing w:before="0" w:beforeAutospacing="0" w:after="0" w:afterAutospacing="0"/>
        <w:ind w:left="1080" w:right="720" w:hanging="360"/>
      </w:pPr>
      <w:r w:rsidRPr="00B41548">
        <w:rPr>
          <w:i/>
        </w:rPr>
        <w:t>People</w:t>
      </w:r>
      <w:r w:rsidRPr="00B41548">
        <w:t xml:space="preserve"> shall worship Him,</w:t>
      </w:r>
    </w:p>
    <w:p w:rsidR="00B41548" w:rsidRPr="00B41548" w:rsidRDefault="00B41548" w:rsidP="00B41548">
      <w:pPr>
        <w:pStyle w:val="NormalWeb"/>
        <w:spacing w:before="0" w:beforeAutospacing="0" w:after="0" w:afterAutospacing="0"/>
        <w:ind w:left="1080" w:right="720" w:hanging="360"/>
      </w:pPr>
      <w:r w:rsidRPr="00B41548">
        <w:t>Each one from his place,</w:t>
      </w:r>
    </w:p>
    <w:p w:rsidR="00B41548" w:rsidRPr="00B41548" w:rsidRDefault="00B41548" w:rsidP="00B41548">
      <w:pPr>
        <w:pStyle w:val="NormalWeb"/>
        <w:spacing w:before="0" w:beforeAutospacing="0" w:after="0" w:afterAutospacing="0"/>
        <w:ind w:left="1080" w:right="720" w:hanging="360"/>
      </w:pPr>
      <w:r w:rsidRPr="00B41548">
        <w:t>Indeed all the shores of the nations.</w:t>
      </w:r>
      <w:r w:rsidRPr="00B41548">
        <w:rPr>
          <w:vertAlign w:val="superscript"/>
        </w:rPr>
        <w:footnoteReference w:id="48"/>
      </w:r>
    </w:p>
    <w:p w:rsidR="00B41548" w:rsidRDefault="00B41548" w:rsidP="00B41548">
      <w:pPr>
        <w:pStyle w:val="NormalWeb"/>
        <w:spacing w:before="0" w:beforeAutospacing="0" w:after="0" w:afterAutospacing="0"/>
        <w:ind w:left="1080" w:right="720" w:hanging="360"/>
      </w:pPr>
    </w:p>
    <w:p w:rsidR="00FA3643" w:rsidRDefault="00B41548" w:rsidP="00B41548">
      <w:pPr>
        <w:pStyle w:val="NormalWeb"/>
        <w:spacing w:before="0" w:beforeAutospacing="0" w:after="0" w:afterAutospacing="0" w:line="480" w:lineRule="auto"/>
        <w:ind w:firstLine="720"/>
      </w:pPr>
      <w:r>
        <w:lastRenderedPageBreak/>
        <w:t>That God is more than a mere regional god, that He is sovereign over all creation</w:t>
      </w:r>
      <w:r w:rsidR="00713401">
        <w:t>,</w:t>
      </w:r>
      <w:r>
        <w:t xml:space="preserve"> is evident</w:t>
      </w:r>
      <w:r w:rsidR="00713401">
        <w:t>.</w:t>
      </w:r>
      <w:r w:rsidR="00713401">
        <w:rPr>
          <w:rStyle w:val="FootnoteReference"/>
        </w:rPr>
        <w:footnoteReference w:id="49"/>
      </w:r>
      <w:r w:rsidR="00713401">
        <w:t xml:space="preserve">  E</w:t>
      </w:r>
      <w:r>
        <w:t>vidence of this is written on every page of history.</w:t>
      </w:r>
      <w:r>
        <w:rPr>
          <w:rStyle w:val="FootnoteReference"/>
        </w:rPr>
        <w:footnoteReference w:id="50"/>
      </w:r>
      <w:r>
        <w:t xml:space="preserve">  Every </w:t>
      </w:r>
      <w:r w:rsidRPr="004B5B73">
        <w:t xml:space="preserve">culture, </w:t>
      </w:r>
      <w:r>
        <w:t xml:space="preserve">nation, </w:t>
      </w:r>
      <w:r w:rsidRPr="004B5B73">
        <w:t xml:space="preserve">society, </w:t>
      </w:r>
      <w:r>
        <w:t xml:space="preserve">community, and person </w:t>
      </w:r>
      <w:r w:rsidRPr="004B5B73">
        <w:t>who has ever lived</w:t>
      </w:r>
      <w:r>
        <w:t>,</w:t>
      </w:r>
      <w:r w:rsidRPr="004B5B73">
        <w:t xml:space="preserve"> or will </w:t>
      </w:r>
      <w:r>
        <w:t xml:space="preserve">yet </w:t>
      </w:r>
      <w:r w:rsidRPr="004B5B73">
        <w:t>live</w:t>
      </w:r>
      <w:r>
        <w:t xml:space="preserve">, is </w:t>
      </w:r>
      <w:r w:rsidRPr="004B5B73">
        <w:t xml:space="preserve">inevitably </w:t>
      </w:r>
      <w:r>
        <w:t xml:space="preserve">moving towards </w:t>
      </w:r>
      <w:r w:rsidRPr="004B5B73">
        <w:t>an encounter with the sovereign God.</w:t>
      </w:r>
      <w:r w:rsidRPr="004B5B73">
        <w:rPr>
          <w:vertAlign w:val="superscript"/>
        </w:rPr>
        <w:footnoteReference w:id="51"/>
      </w:r>
      <w:r>
        <w:t xml:space="preserve">  </w:t>
      </w:r>
      <w:r w:rsidR="00FA3643">
        <w:t xml:space="preserve">He will receive the worship that He deserves; Revelation 15:4 ~ </w:t>
      </w:r>
    </w:p>
    <w:p w:rsidR="00FA3643" w:rsidRPr="00FA3643" w:rsidRDefault="00FA3643" w:rsidP="00FA3643">
      <w:pPr>
        <w:pStyle w:val="NormalWeb"/>
        <w:spacing w:before="0" w:beforeAutospacing="0" w:after="0" w:afterAutospacing="0"/>
        <w:ind w:left="1080" w:right="720" w:hanging="360"/>
      </w:pPr>
      <w:r w:rsidRPr="00FA3643">
        <w:rPr>
          <w:vertAlign w:val="superscript"/>
        </w:rPr>
        <w:t>4</w:t>
      </w:r>
      <w:r w:rsidRPr="00FA3643">
        <w:tab/>
        <w:t xml:space="preserve">Who shall not fear You, O Lord, and glorify </w:t>
      </w:r>
      <w:proofErr w:type="gramStart"/>
      <w:r w:rsidRPr="00FA3643">
        <w:t>Your</w:t>
      </w:r>
      <w:proofErr w:type="gramEnd"/>
      <w:r w:rsidRPr="00FA3643">
        <w:t xml:space="preserve"> name?</w:t>
      </w:r>
    </w:p>
    <w:p w:rsidR="00FA3643" w:rsidRPr="00FA3643" w:rsidRDefault="00FA3643" w:rsidP="00FA3643">
      <w:pPr>
        <w:pStyle w:val="NormalWeb"/>
        <w:spacing w:before="0" w:beforeAutospacing="0" w:after="0" w:afterAutospacing="0"/>
        <w:ind w:left="1080" w:right="720" w:hanging="360"/>
      </w:pPr>
      <w:r w:rsidRPr="00FA3643">
        <w:t xml:space="preserve">For </w:t>
      </w:r>
      <w:proofErr w:type="gramStart"/>
      <w:r w:rsidRPr="00FA3643">
        <w:rPr>
          <w:i/>
        </w:rPr>
        <w:t>You</w:t>
      </w:r>
      <w:proofErr w:type="gramEnd"/>
      <w:r w:rsidRPr="00FA3643">
        <w:t xml:space="preserve"> alone </w:t>
      </w:r>
      <w:r w:rsidRPr="00FA3643">
        <w:rPr>
          <w:i/>
        </w:rPr>
        <w:t>are</w:t>
      </w:r>
      <w:r w:rsidRPr="00FA3643">
        <w:t xml:space="preserve"> holy.</w:t>
      </w:r>
    </w:p>
    <w:p w:rsidR="00FA3643" w:rsidRPr="00FA3643" w:rsidRDefault="00FA3643" w:rsidP="00FA3643">
      <w:pPr>
        <w:pStyle w:val="NormalWeb"/>
        <w:spacing w:before="0" w:beforeAutospacing="0" w:after="0" w:afterAutospacing="0"/>
        <w:ind w:left="1080" w:right="720" w:hanging="360"/>
      </w:pPr>
      <w:r w:rsidRPr="00FA3643">
        <w:t xml:space="preserve">For all nations shall come and worship before </w:t>
      </w:r>
      <w:proofErr w:type="gramStart"/>
      <w:r w:rsidRPr="00FA3643">
        <w:t>You</w:t>
      </w:r>
      <w:proofErr w:type="gramEnd"/>
      <w:r w:rsidRPr="00FA3643">
        <w:t>,</w:t>
      </w:r>
    </w:p>
    <w:p w:rsidR="00FA3643" w:rsidRPr="00FA3643" w:rsidRDefault="00FA3643" w:rsidP="00FA3643">
      <w:pPr>
        <w:pStyle w:val="NormalWeb"/>
        <w:spacing w:before="0" w:beforeAutospacing="0" w:after="0" w:afterAutospacing="0"/>
        <w:ind w:left="1080" w:right="720" w:hanging="360"/>
      </w:pPr>
      <w:r w:rsidRPr="00FA3643">
        <w:t>For Your judgments have been manifested.”</w:t>
      </w:r>
      <w:r w:rsidRPr="00FA3643">
        <w:rPr>
          <w:vertAlign w:val="superscript"/>
        </w:rPr>
        <w:footnoteReference w:id="52"/>
      </w:r>
    </w:p>
    <w:p w:rsidR="00FA3643" w:rsidRDefault="00FA3643" w:rsidP="00FA3643">
      <w:pPr>
        <w:pStyle w:val="NormalWeb"/>
        <w:spacing w:before="0" w:beforeAutospacing="0" w:after="0" w:afterAutospacing="0"/>
        <w:ind w:left="1080" w:right="720" w:hanging="360"/>
      </w:pPr>
    </w:p>
    <w:p w:rsidR="00B41548" w:rsidRDefault="00B41548" w:rsidP="00B41548">
      <w:pPr>
        <w:pStyle w:val="NormalWeb"/>
        <w:spacing w:before="0" w:beforeAutospacing="0" w:after="0" w:afterAutospacing="0" w:line="480" w:lineRule="auto"/>
        <w:ind w:firstLine="720"/>
      </w:pPr>
      <w:r>
        <w:t>The day is coming when H</w:t>
      </w:r>
      <w:r w:rsidRPr="004B5B73">
        <w:t xml:space="preserve">is universal </w:t>
      </w:r>
      <w:r>
        <w:t>L</w:t>
      </w:r>
      <w:r w:rsidRPr="004B5B73">
        <w:t>ordship</w:t>
      </w:r>
      <w:r>
        <w:t xml:space="preserve"> will become clear</w:t>
      </w:r>
      <w:r w:rsidRPr="004B5B73">
        <w:t xml:space="preserve">, </w:t>
      </w:r>
      <w:r>
        <w:t>H</w:t>
      </w:r>
      <w:r w:rsidRPr="004B5B73">
        <w:t xml:space="preserve">is sovereign intention to subdue the earth </w:t>
      </w:r>
      <w:r>
        <w:t>and rule over it</w:t>
      </w:r>
      <w:r w:rsidR="00FA3643">
        <w:t xml:space="preserve"> will be literally realized.  He will </w:t>
      </w:r>
      <w:r w:rsidRPr="004B5B73">
        <w:t>remov</w:t>
      </w:r>
      <w:r w:rsidR="00FA3643">
        <w:t>e</w:t>
      </w:r>
      <w:r w:rsidRPr="004B5B73">
        <w:t xml:space="preserve"> the wicked and </w:t>
      </w:r>
      <w:r w:rsidR="00FA3643">
        <w:t xml:space="preserve">He will </w:t>
      </w:r>
      <w:r w:rsidRPr="004B5B73">
        <w:t xml:space="preserve">exalt those who fear </w:t>
      </w:r>
      <w:r w:rsidR="00FA3643">
        <w:t>H</w:t>
      </w:r>
      <w:r w:rsidRPr="004B5B73">
        <w:t>im</w:t>
      </w:r>
      <w:r w:rsidR="00FA3643">
        <w:t>.  His rule</w:t>
      </w:r>
      <w:r>
        <w:t xml:space="preserve"> will </w:t>
      </w:r>
      <w:r w:rsidR="00FA3643">
        <w:t xml:space="preserve">ultimately </w:t>
      </w:r>
      <w:r>
        <w:t>become an unmistakable reality.</w:t>
      </w:r>
      <w:r w:rsidRPr="004B5B73">
        <w:rPr>
          <w:vertAlign w:val="superscript"/>
        </w:rPr>
        <w:footnoteReference w:id="53"/>
      </w:r>
    </w:p>
    <w:p w:rsidR="00B41548" w:rsidRDefault="00B41548" w:rsidP="00B41548">
      <w:pPr>
        <w:pStyle w:val="NormalWeb"/>
        <w:spacing w:before="0" w:beforeAutospacing="0" w:after="0" w:afterAutospacing="0" w:line="480" w:lineRule="auto"/>
        <w:ind w:firstLine="720"/>
      </w:pPr>
      <w:r>
        <w:t xml:space="preserve">Now, </w:t>
      </w:r>
      <w:r w:rsidR="00FA3643">
        <w:t xml:space="preserve">anyone with </w:t>
      </w:r>
      <w:r>
        <w:t>faith in Jesus</w:t>
      </w:r>
      <w:r w:rsidR="00FA3643">
        <w:t xml:space="preserve"> as Savior and Lord</w:t>
      </w:r>
      <w:r>
        <w:t xml:space="preserve"> are seen as God’s people;</w:t>
      </w:r>
      <w:r>
        <w:rPr>
          <w:rStyle w:val="FootnoteReference"/>
        </w:rPr>
        <w:footnoteReference w:id="54"/>
      </w:r>
      <w:r>
        <w:t xml:space="preserve"> Ephesians 2:14-16 ~ </w:t>
      </w:r>
    </w:p>
    <w:p w:rsidR="00B41548" w:rsidRDefault="00B41548" w:rsidP="00B41548">
      <w:pPr>
        <w:pStyle w:val="NormalWeb"/>
        <w:spacing w:before="0" w:beforeAutospacing="0" w:after="0" w:afterAutospacing="0"/>
        <w:ind w:left="720" w:right="720" w:firstLine="720"/>
      </w:pPr>
      <w:r w:rsidRPr="00074D95">
        <w:rPr>
          <w:vertAlign w:val="superscript"/>
        </w:rPr>
        <w:t>14 </w:t>
      </w:r>
      <w:r w:rsidRPr="00074D95">
        <w:t xml:space="preserve">For He Himself is our peace, who has made both one, and has broken down the middle wall of separation, </w:t>
      </w:r>
      <w:r w:rsidRPr="00074D95">
        <w:rPr>
          <w:vertAlign w:val="superscript"/>
        </w:rPr>
        <w:t>15 </w:t>
      </w:r>
      <w:r w:rsidRPr="00074D95">
        <w:t xml:space="preserve">having abolished in His flesh the enmity, </w:t>
      </w:r>
      <w:r w:rsidRPr="00074D95">
        <w:rPr>
          <w:i/>
        </w:rPr>
        <w:t>that is,</w:t>
      </w:r>
      <w:r w:rsidRPr="00074D95">
        <w:t xml:space="preserve"> the law of commandments </w:t>
      </w:r>
      <w:r w:rsidRPr="00074D95">
        <w:rPr>
          <w:i/>
        </w:rPr>
        <w:t>contained</w:t>
      </w:r>
      <w:r w:rsidRPr="00074D95">
        <w:t xml:space="preserve"> in ordinances, so as to create in Himself one new man </w:t>
      </w:r>
      <w:r w:rsidRPr="00074D95">
        <w:rPr>
          <w:i/>
        </w:rPr>
        <w:t>from</w:t>
      </w:r>
      <w:r w:rsidRPr="00074D95">
        <w:t xml:space="preserve"> the two, </w:t>
      </w:r>
      <w:r w:rsidRPr="00074D95">
        <w:rPr>
          <w:i/>
        </w:rPr>
        <w:t>thus</w:t>
      </w:r>
      <w:r w:rsidRPr="00074D95">
        <w:t xml:space="preserve"> making peace, </w:t>
      </w:r>
      <w:r w:rsidRPr="00074D95">
        <w:rPr>
          <w:vertAlign w:val="superscript"/>
        </w:rPr>
        <w:t>16 </w:t>
      </w:r>
      <w:r w:rsidRPr="00074D95">
        <w:t>and that He might reconcile them both to God in one body through the cross, thereby putting to death the enmity.</w:t>
      </w:r>
      <w:r w:rsidRPr="00074D95">
        <w:rPr>
          <w:vertAlign w:val="superscript"/>
        </w:rPr>
        <w:footnoteReference w:id="55"/>
      </w:r>
    </w:p>
    <w:p w:rsidR="00B41548" w:rsidRDefault="00B41548" w:rsidP="00B41548">
      <w:pPr>
        <w:pStyle w:val="NormalWeb"/>
        <w:spacing w:before="0" w:beforeAutospacing="0" w:after="0" w:afterAutospacing="0"/>
        <w:ind w:left="720" w:right="720" w:firstLine="720"/>
      </w:pPr>
    </w:p>
    <w:p w:rsidR="0077353F" w:rsidRDefault="0077353F" w:rsidP="00B41548">
      <w:pPr>
        <w:pStyle w:val="NormalWeb"/>
        <w:spacing w:before="0" w:beforeAutospacing="0" w:after="0" w:afterAutospacing="0" w:line="480" w:lineRule="auto"/>
        <w:ind w:firstLine="720"/>
      </w:pPr>
      <w:r>
        <w:t>With all of this, we see that God is worthy of our undivided allegiance.  The vast majority of the Jews, both before and after the exile under foreign powers, failed to do this.  Then, by faith, God made it possible for the Gentiles, the pagans and idolaters and the immoral</w:t>
      </w:r>
      <w:r w:rsidR="003547C3">
        <w:t>,</w:t>
      </w:r>
      <w:r>
        <w:t xml:space="preserve"> to serve Him.  There too, mankind has often failed to keep the Lord at the center of their lives.</w:t>
      </w:r>
    </w:p>
    <w:p w:rsidR="00B41548" w:rsidRDefault="0077353F" w:rsidP="00B41548">
      <w:pPr>
        <w:pStyle w:val="NormalWeb"/>
        <w:spacing w:before="0" w:beforeAutospacing="0" w:after="0" w:afterAutospacing="0" w:line="480" w:lineRule="auto"/>
        <w:ind w:firstLine="720"/>
      </w:pPr>
      <w:r>
        <w:t xml:space="preserve">That will change.  </w:t>
      </w:r>
      <w:r w:rsidR="00B41548">
        <w:t>During the Messianic age all nations will, indeed, serve the Lord as they travel to Jerusalem;</w:t>
      </w:r>
      <w:r w:rsidR="00B41548">
        <w:rPr>
          <w:rStyle w:val="FootnoteReference"/>
        </w:rPr>
        <w:footnoteReference w:id="56"/>
      </w:r>
      <w:r w:rsidR="00B41548">
        <w:t xml:space="preserve"> Jeremiah 3:17 ~ </w:t>
      </w:r>
    </w:p>
    <w:p w:rsidR="00B41548" w:rsidRDefault="00B41548" w:rsidP="00B41548">
      <w:pPr>
        <w:pStyle w:val="NormalWeb"/>
        <w:spacing w:before="0" w:beforeAutospacing="0" w:after="0" w:afterAutospacing="0"/>
        <w:ind w:left="720" w:right="720" w:firstLine="720"/>
      </w:pPr>
      <w:r w:rsidRPr="00074D95">
        <w:rPr>
          <w:vertAlign w:val="superscript"/>
        </w:rPr>
        <w:t>17 </w:t>
      </w:r>
      <w:r w:rsidRPr="00074D95">
        <w:t>“At that time Jerusalem shall be called The Throne of the Lord, and all the nations shall be gathered to it, to the name of the Lord, to Jerusalem. No more shall they follow the dictates of their evil hearts.</w:t>
      </w:r>
      <w:r w:rsidRPr="00074D95">
        <w:rPr>
          <w:vertAlign w:val="superscript"/>
        </w:rPr>
        <w:footnoteReference w:id="57"/>
      </w:r>
    </w:p>
    <w:p w:rsidR="00B41548" w:rsidRDefault="00B41548" w:rsidP="00B41548">
      <w:pPr>
        <w:pStyle w:val="NormalWeb"/>
        <w:spacing w:before="0" w:beforeAutospacing="0" w:after="0" w:afterAutospacing="0"/>
        <w:ind w:left="720" w:right="720" w:firstLine="720"/>
      </w:pPr>
    </w:p>
    <w:p w:rsidR="0077353F" w:rsidRPr="0077353F" w:rsidRDefault="00192D94" w:rsidP="0077353F">
      <w:pPr>
        <w:pStyle w:val="NormalWeb"/>
        <w:spacing w:before="0" w:beforeAutospacing="0" w:after="0" w:afterAutospacing="0" w:line="480" w:lineRule="auto"/>
        <w:rPr>
          <w:b/>
        </w:rPr>
      </w:pPr>
      <w:r>
        <w:rPr>
          <w:b/>
        </w:rPr>
        <w:t xml:space="preserve">Our Great </w:t>
      </w:r>
      <w:r w:rsidR="0077353F" w:rsidRPr="0077353F">
        <w:rPr>
          <w:b/>
        </w:rPr>
        <w:t xml:space="preserve">God ~ </w:t>
      </w:r>
    </w:p>
    <w:p w:rsidR="00192D94" w:rsidRDefault="00192D94" w:rsidP="00B41548">
      <w:pPr>
        <w:pStyle w:val="NormalWeb"/>
        <w:spacing w:before="0" w:beforeAutospacing="0" w:after="0" w:afterAutospacing="0" w:line="480" w:lineRule="auto"/>
        <w:ind w:firstLine="720"/>
      </w:pPr>
      <w:r>
        <w:t xml:space="preserve">This idea is expressed in both verse 5 and </w:t>
      </w:r>
      <w:r w:rsidR="003547C3">
        <w:t>verse 11</w:t>
      </w:r>
      <w:r>
        <w:t xml:space="preserve">.  Malachi 1:11 says it this way ~ </w:t>
      </w:r>
    </w:p>
    <w:p w:rsidR="00192D94" w:rsidRPr="00192D94" w:rsidRDefault="00192D94" w:rsidP="00192D94">
      <w:pPr>
        <w:pStyle w:val="NormalWeb"/>
        <w:spacing w:before="0" w:beforeAutospacing="0" w:after="0" w:afterAutospacing="0"/>
        <w:ind w:left="1080" w:right="720" w:hanging="360"/>
      </w:pPr>
      <w:r w:rsidRPr="00192D94">
        <w:rPr>
          <w:vertAlign w:val="superscript"/>
        </w:rPr>
        <w:t>11</w:t>
      </w:r>
      <w:r w:rsidRPr="00192D94">
        <w:tab/>
        <w:t>For from the rising of the sun, even to its going down,</w:t>
      </w:r>
    </w:p>
    <w:p w:rsidR="00192D94" w:rsidRPr="00192D94" w:rsidRDefault="00192D94" w:rsidP="00192D94">
      <w:pPr>
        <w:pStyle w:val="NormalWeb"/>
        <w:spacing w:before="0" w:beforeAutospacing="0" w:after="0" w:afterAutospacing="0"/>
        <w:ind w:left="1080" w:right="720" w:hanging="360"/>
      </w:pPr>
      <w:r w:rsidRPr="00192D94">
        <w:t xml:space="preserve">My name </w:t>
      </w:r>
      <w:r w:rsidRPr="00192D94">
        <w:rPr>
          <w:i/>
        </w:rPr>
        <w:t>shall be</w:t>
      </w:r>
      <w:r w:rsidRPr="00192D94">
        <w:t xml:space="preserve"> great among the Gentiles;</w:t>
      </w:r>
    </w:p>
    <w:p w:rsidR="00192D94" w:rsidRPr="00192D94" w:rsidRDefault="00192D94" w:rsidP="00192D94">
      <w:pPr>
        <w:pStyle w:val="NormalWeb"/>
        <w:spacing w:before="0" w:beforeAutospacing="0" w:after="0" w:afterAutospacing="0"/>
        <w:ind w:left="1080" w:right="720" w:hanging="360"/>
      </w:pPr>
      <w:r w:rsidRPr="00192D94">
        <w:t xml:space="preserve">In every place incense </w:t>
      </w:r>
      <w:r w:rsidRPr="00192D94">
        <w:rPr>
          <w:i/>
        </w:rPr>
        <w:t>shall be</w:t>
      </w:r>
      <w:r w:rsidRPr="00192D94">
        <w:t xml:space="preserve"> offered to </w:t>
      </w:r>
      <w:proofErr w:type="gramStart"/>
      <w:r w:rsidRPr="00192D94">
        <w:t>My</w:t>
      </w:r>
      <w:proofErr w:type="gramEnd"/>
      <w:r w:rsidRPr="00192D94">
        <w:t xml:space="preserve"> name,</w:t>
      </w:r>
    </w:p>
    <w:p w:rsidR="00192D94" w:rsidRPr="00192D94" w:rsidRDefault="00192D94" w:rsidP="00192D94">
      <w:pPr>
        <w:pStyle w:val="NormalWeb"/>
        <w:spacing w:before="0" w:beforeAutospacing="0" w:after="0" w:afterAutospacing="0"/>
        <w:ind w:left="1080" w:right="720" w:hanging="360"/>
      </w:pPr>
      <w:r w:rsidRPr="00192D94">
        <w:t>And a pure offering;</w:t>
      </w:r>
    </w:p>
    <w:p w:rsidR="00192D94" w:rsidRPr="00192D94" w:rsidRDefault="00192D94" w:rsidP="00192D94">
      <w:pPr>
        <w:pStyle w:val="NormalWeb"/>
        <w:spacing w:before="0" w:beforeAutospacing="0" w:after="0" w:afterAutospacing="0"/>
        <w:ind w:left="1080" w:right="720" w:hanging="360"/>
      </w:pPr>
      <w:r w:rsidRPr="00192D94">
        <w:t>For My name shall be great among the nations,”</w:t>
      </w:r>
    </w:p>
    <w:p w:rsidR="00192D94" w:rsidRPr="00192D94" w:rsidRDefault="00192D94" w:rsidP="00192D94">
      <w:pPr>
        <w:pStyle w:val="NormalWeb"/>
        <w:spacing w:before="0" w:beforeAutospacing="0" w:after="0" w:afterAutospacing="0"/>
        <w:ind w:left="1080" w:right="720" w:hanging="360"/>
      </w:pPr>
      <w:r w:rsidRPr="00192D94">
        <w:t>Says the Lord of hosts.</w:t>
      </w:r>
      <w:r w:rsidRPr="00192D94">
        <w:rPr>
          <w:vertAlign w:val="superscript"/>
        </w:rPr>
        <w:footnoteReference w:id="58"/>
      </w:r>
    </w:p>
    <w:p w:rsidR="00192D94" w:rsidRDefault="00192D94" w:rsidP="00192D94">
      <w:pPr>
        <w:pStyle w:val="NormalWeb"/>
        <w:spacing w:before="0" w:beforeAutospacing="0" w:after="0" w:afterAutospacing="0"/>
        <w:ind w:left="1080" w:right="720" w:hanging="360"/>
      </w:pPr>
    </w:p>
    <w:p w:rsidR="00B41548" w:rsidRDefault="00B41548" w:rsidP="00B41548">
      <w:pPr>
        <w:pStyle w:val="NormalWeb"/>
        <w:spacing w:before="0" w:beforeAutospacing="0" w:after="0" w:afterAutospacing="0" w:line="480" w:lineRule="auto"/>
        <w:ind w:firstLine="720"/>
      </w:pPr>
      <w:r>
        <w:t xml:space="preserve">The </w:t>
      </w:r>
      <w:r w:rsidR="003547C3">
        <w:t xml:space="preserve">word is </w:t>
      </w:r>
      <w:r>
        <w:t xml:space="preserve">“great” </w:t>
      </w:r>
      <w:r w:rsidR="005E43D2">
        <w:t>(</w:t>
      </w:r>
      <w:r w:rsidR="005E43D2" w:rsidRPr="005E43D2">
        <w:rPr>
          <w:rFonts w:hint="cs"/>
          <w:sz w:val="32"/>
          <w:szCs w:val="32"/>
          <w:rtl/>
          <w:lang w:bidi="he-IL"/>
        </w:rPr>
        <w:t>גָּדוֹל</w:t>
      </w:r>
      <w:r w:rsidR="005E43D2">
        <w:t>)</w:t>
      </w:r>
      <w:r w:rsidRPr="003520DC">
        <w:rPr>
          <w:vertAlign w:val="superscript"/>
        </w:rPr>
        <w:footnoteReference w:id="59"/>
      </w:r>
      <w:r>
        <w:t xml:space="preserve"> [</w:t>
      </w:r>
      <w:proofErr w:type="spellStart"/>
      <w:r w:rsidR="005E43D2">
        <w:t>gā</w:t>
      </w:r>
      <w:proofErr w:type="spellEnd"/>
      <w:r>
        <w:t xml:space="preserve"> </w:t>
      </w:r>
      <w:proofErr w:type="spellStart"/>
      <w:r w:rsidR="005E43D2">
        <w:t>ḏȏ</w:t>
      </w:r>
      <w:r>
        <w:t>l</w:t>
      </w:r>
      <w:proofErr w:type="spellEnd"/>
      <w:r>
        <w:t>ʹ]</w:t>
      </w:r>
      <w:r w:rsidR="003547C3">
        <w:t>,</w:t>
      </w:r>
      <w:r>
        <w:t xml:space="preserve"> </w:t>
      </w:r>
      <w:r w:rsidR="005E43D2">
        <w:t xml:space="preserve">and </w:t>
      </w:r>
      <w:r w:rsidR="003547C3">
        <w:t>it’</w:t>
      </w:r>
      <w:r>
        <w:t xml:space="preserve">s </w:t>
      </w:r>
      <w:r w:rsidR="005E43D2">
        <w:t xml:space="preserve">an adjective conveying the idea of </w:t>
      </w:r>
      <w:r w:rsidR="005E43D2" w:rsidRPr="005E43D2">
        <w:t>“great”</w:t>
      </w:r>
      <w:r w:rsidR="005E43D2">
        <w:t xml:space="preserve"> or “mighty”</w:t>
      </w:r>
      <w:r w:rsidR="005E43D2" w:rsidRPr="005E43D2">
        <w:t>.</w:t>
      </w:r>
      <w:r w:rsidR="005E43D2" w:rsidRPr="005E43D2">
        <w:rPr>
          <w:vertAlign w:val="superscript"/>
        </w:rPr>
        <w:footnoteReference w:id="60"/>
      </w:r>
      <w:r>
        <w:t xml:space="preserve">  This greatness is not revealed so much through His judgments as </w:t>
      </w:r>
      <w:r w:rsidR="003547C3">
        <w:lastRenderedPageBreak/>
        <w:t xml:space="preserve">it is </w:t>
      </w:r>
      <w:r>
        <w:t>through His faithful love for His people.</w:t>
      </w:r>
      <w:r>
        <w:rPr>
          <w:rStyle w:val="FootnoteReference"/>
        </w:rPr>
        <w:footnoteReference w:id="61"/>
      </w:r>
      <w:r w:rsidR="005E43D2">
        <w:t xml:space="preserve">  His majesty and wonder and glory is best revealed through His love and mighty acts in obtaining our salvations; Romans 5:8-10 ~ </w:t>
      </w:r>
    </w:p>
    <w:p w:rsidR="005E43D2" w:rsidRDefault="00564E47" w:rsidP="00564E47">
      <w:pPr>
        <w:pStyle w:val="NormalWeb"/>
        <w:spacing w:before="0" w:beforeAutospacing="0" w:after="0" w:afterAutospacing="0"/>
        <w:ind w:left="720" w:right="720"/>
      </w:pPr>
      <w:r w:rsidRPr="00564E47">
        <w:rPr>
          <w:vertAlign w:val="superscript"/>
        </w:rPr>
        <w:t>8 </w:t>
      </w:r>
      <w:r w:rsidRPr="00564E47">
        <w:t xml:space="preserve">But God demonstrates His own love toward us, in that while we were still sinners, Christ died for us. </w:t>
      </w:r>
      <w:r w:rsidRPr="00564E47">
        <w:rPr>
          <w:vertAlign w:val="superscript"/>
        </w:rPr>
        <w:t>9 </w:t>
      </w:r>
      <w:r w:rsidRPr="00564E47">
        <w:t xml:space="preserve">Much more then, having now been justified by His blood, we shall be saved from wrath through Him. </w:t>
      </w:r>
      <w:r w:rsidRPr="00564E47">
        <w:rPr>
          <w:vertAlign w:val="superscript"/>
        </w:rPr>
        <w:t>10 </w:t>
      </w:r>
      <w:r w:rsidRPr="00564E47">
        <w:t>For if when we were enemies we were reconciled to God through the death of His Son, much more, having been reconciled, we shall be saved by His life.</w:t>
      </w:r>
      <w:r w:rsidRPr="00564E47">
        <w:rPr>
          <w:vertAlign w:val="superscript"/>
        </w:rPr>
        <w:footnoteReference w:id="62"/>
      </w:r>
    </w:p>
    <w:p w:rsidR="00564E47" w:rsidRDefault="00564E47" w:rsidP="00564E47">
      <w:pPr>
        <w:pStyle w:val="NormalWeb"/>
        <w:spacing w:before="0" w:beforeAutospacing="0" w:after="0" w:afterAutospacing="0"/>
        <w:ind w:left="720" w:right="720"/>
      </w:pPr>
    </w:p>
    <w:p w:rsidR="005E43D2" w:rsidRDefault="00B41548" w:rsidP="00B41548">
      <w:pPr>
        <w:pStyle w:val="NormalWeb"/>
        <w:spacing w:before="0" w:beforeAutospacing="0" w:after="0" w:afterAutospacing="0" w:line="480" w:lineRule="auto"/>
        <w:ind w:firstLine="720"/>
      </w:pPr>
      <w:r>
        <w:t>Even so, He will not allow His name to be dishonored with unacceptable offerings.</w:t>
      </w:r>
      <w:r>
        <w:rPr>
          <w:rStyle w:val="FootnoteReference"/>
        </w:rPr>
        <w:footnoteReference w:id="63"/>
      </w:r>
      <w:r>
        <w:t xml:space="preserve">  If His chosen people will not bring Him offerings that are holy and undefiled, then the pagan nations will do so.</w:t>
      </w:r>
      <w:r>
        <w:rPr>
          <w:rStyle w:val="FootnoteReference"/>
        </w:rPr>
        <w:footnoteReference w:id="64"/>
      </w:r>
      <w:r>
        <w:t xml:space="preserve">  </w:t>
      </w:r>
    </w:p>
    <w:p w:rsidR="00B41548" w:rsidRDefault="00B41548" w:rsidP="00B41548">
      <w:pPr>
        <w:pStyle w:val="NormalWeb"/>
        <w:spacing w:before="0" w:beforeAutospacing="0" w:after="0" w:afterAutospacing="0" w:line="480" w:lineRule="auto"/>
        <w:ind w:firstLine="720"/>
      </w:pPr>
      <w:r>
        <w:t xml:space="preserve">The expression, “from the rising to the setting of the sun” points to the global </w:t>
      </w:r>
      <w:r w:rsidR="005E43D2">
        <w:t xml:space="preserve">nature of the </w:t>
      </w:r>
      <w:r>
        <w:t>worship He will receive at the appointed time.</w:t>
      </w:r>
      <w:r>
        <w:rPr>
          <w:rStyle w:val="FootnoteReference"/>
        </w:rPr>
        <w:footnoteReference w:id="65"/>
      </w:r>
      <w:r>
        <w:t xml:space="preserve">  </w:t>
      </w:r>
      <w:r w:rsidR="005E43D2">
        <w:t xml:space="preserve">There will be no place on earth that is not involved in honoring Him.  </w:t>
      </w:r>
      <w:r>
        <w:t xml:space="preserve">The same idea is given in Psalm 50:1-6 ~ </w:t>
      </w:r>
    </w:p>
    <w:p w:rsidR="00B41548" w:rsidRPr="00BF5EC6" w:rsidRDefault="00B41548" w:rsidP="00B41548">
      <w:pPr>
        <w:pStyle w:val="NormalWeb"/>
        <w:spacing w:before="0" w:beforeAutospacing="0" w:after="0" w:afterAutospacing="0"/>
        <w:ind w:left="1080" w:right="720" w:hanging="360"/>
      </w:pPr>
      <w:r w:rsidRPr="00BF5EC6">
        <w:rPr>
          <w:vertAlign w:val="superscript"/>
        </w:rPr>
        <w:t>1</w:t>
      </w:r>
      <w:r w:rsidRPr="00BF5EC6">
        <w:tab/>
        <w:t>The Mighty One, God the Lord,</w:t>
      </w:r>
    </w:p>
    <w:p w:rsidR="00B41548" w:rsidRPr="00BF5EC6" w:rsidRDefault="00B41548" w:rsidP="00B41548">
      <w:pPr>
        <w:pStyle w:val="NormalWeb"/>
        <w:spacing w:before="0" w:beforeAutospacing="0" w:after="0" w:afterAutospacing="0"/>
        <w:ind w:left="1080" w:right="720" w:hanging="360"/>
      </w:pPr>
      <w:r w:rsidRPr="00BF5EC6">
        <w:t>Has spoken and called the earth</w:t>
      </w:r>
    </w:p>
    <w:p w:rsidR="00B41548" w:rsidRPr="00BF5EC6" w:rsidRDefault="00B41548" w:rsidP="00B41548">
      <w:pPr>
        <w:pStyle w:val="NormalWeb"/>
        <w:spacing w:before="0" w:beforeAutospacing="0" w:after="0" w:afterAutospacing="0"/>
        <w:ind w:left="1080" w:right="720" w:hanging="360"/>
      </w:pPr>
      <w:r w:rsidRPr="00BF5EC6">
        <w:t>From the rising of the sun to its going down.</w:t>
      </w:r>
    </w:p>
    <w:p w:rsidR="00B41548" w:rsidRPr="00BF5EC6" w:rsidRDefault="00B41548" w:rsidP="00B41548">
      <w:pPr>
        <w:pStyle w:val="NormalWeb"/>
        <w:spacing w:before="0" w:beforeAutospacing="0" w:after="0" w:afterAutospacing="0"/>
        <w:ind w:left="1080" w:right="720" w:hanging="360"/>
      </w:pPr>
      <w:r w:rsidRPr="00BF5EC6">
        <w:rPr>
          <w:vertAlign w:val="superscript"/>
        </w:rPr>
        <w:t>2</w:t>
      </w:r>
      <w:r w:rsidRPr="00BF5EC6">
        <w:tab/>
        <w:t>Out of Zion, the perfection of beauty,</w:t>
      </w:r>
    </w:p>
    <w:p w:rsidR="00B41548" w:rsidRPr="00BF5EC6" w:rsidRDefault="00B41548" w:rsidP="00B41548">
      <w:pPr>
        <w:pStyle w:val="NormalWeb"/>
        <w:spacing w:before="0" w:beforeAutospacing="0" w:after="0" w:afterAutospacing="0"/>
        <w:ind w:left="1080" w:right="720" w:hanging="360"/>
      </w:pPr>
      <w:r w:rsidRPr="00BF5EC6">
        <w:t>God will shine forth.</w:t>
      </w:r>
    </w:p>
    <w:p w:rsidR="00B41548" w:rsidRPr="00BF5EC6" w:rsidRDefault="00B41548" w:rsidP="00B41548">
      <w:pPr>
        <w:pStyle w:val="NormalWeb"/>
        <w:spacing w:before="0" w:beforeAutospacing="0" w:after="0" w:afterAutospacing="0"/>
        <w:ind w:left="1080" w:right="720" w:hanging="360"/>
      </w:pPr>
      <w:r w:rsidRPr="00BF5EC6">
        <w:rPr>
          <w:vertAlign w:val="superscript"/>
        </w:rPr>
        <w:t>3</w:t>
      </w:r>
      <w:r w:rsidRPr="00BF5EC6">
        <w:tab/>
        <w:t>Our God shall come, and shall not keep silent;</w:t>
      </w:r>
    </w:p>
    <w:p w:rsidR="00B41548" w:rsidRPr="00BF5EC6" w:rsidRDefault="00B41548" w:rsidP="00B41548">
      <w:pPr>
        <w:pStyle w:val="NormalWeb"/>
        <w:spacing w:before="0" w:beforeAutospacing="0" w:after="0" w:afterAutospacing="0"/>
        <w:ind w:left="1080" w:right="720" w:hanging="360"/>
      </w:pPr>
      <w:r w:rsidRPr="00BF5EC6">
        <w:t>A fire shall devour before Him,</w:t>
      </w:r>
    </w:p>
    <w:p w:rsidR="00B41548" w:rsidRPr="00BF5EC6" w:rsidRDefault="00B41548" w:rsidP="00B41548">
      <w:pPr>
        <w:pStyle w:val="NormalWeb"/>
        <w:spacing w:before="0" w:beforeAutospacing="0" w:after="0" w:afterAutospacing="0"/>
        <w:ind w:left="1080" w:right="720" w:hanging="360"/>
      </w:pPr>
      <w:r w:rsidRPr="00BF5EC6">
        <w:t>And it shall be very tempestuous all around Him.</w:t>
      </w:r>
    </w:p>
    <w:p w:rsidR="00B41548" w:rsidRPr="00BF5EC6" w:rsidRDefault="00B41548" w:rsidP="00B41548">
      <w:pPr>
        <w:pStyle w:val="NormalWeb"/>
        <w:spacing w:before="0" w:beforeAutospacing="0" w:after="0" w:afterAutospacing="0"/>
        <w:ind w:left="1080" w:right="720" w:hanging="360"/>
      </w:pPr>
      <w:r w:rsidRPr="00BF5EC6">
        <w:rPr>
          <w:vertAlign w:val="superscript"/>
        </w:rPr>
        <w:t>4</w:t>
      </w:r>
      <w:r w:rsidRPr="00BF5EC6">
        <w:tab/>
        <w:t>He shall call to the heavens from above,</w:t>
      </w:r>
    </w:p>
    <w:p w:rsidR="00B41548" w:rsidRPr="00BF5EC6" w:rsidRDefault="00B41548" w:rsidP="00B41548">
      <w:pPr>
        <w:pStyle w:val="NormalWeb"/>
        <w:spacing w:before="0" w:beforeAutospacing="0" w:after="0" w:afterAutospacing="0"/>
        <w:ind w:left="1080" w:right="720" w:hanging="360"/>
      </w:pPr>
      <w:r w:rsidRPr="00BF5EC6">
        <w:t>And to the earth, that He may judge His people:</w:t>
      </w:r>
    </w:p>
    <w:p w:rsidR="00B41548" w:rsidRPr="00BF5EC6" w:rsidRDefault="00B41548" w:rsidP="00B41548">
      <w:pPr>
        <w:pStyle w:val="NormalWeb"/>
        <w:spacing w:before="0" w:beforeAutospacing="0" w:after="0" w:afterAutospacing="0"/>
        <w:ind w:left="1080" w:right="720" w:hanging="360"/>
      </w:pPr>
      <w:r w:rsidRPr="00BF5EC6">
        <w:rPr>
          <w:vertAlign w:val="superscript"/>
        </w:rPr>
        <w:t>5</w:t>
      </w:r>
      <w:r w:rsidRPr="00BF5EC6">
        <w:tab/>
        <w:t xml:space="preserve">“Gather My saints together to </w:t>
      </w:r>
      <w:proofErr w:type="gramStart"/>
      <w:r w:rsidRPr="00BF5EC6">
        <w:t>Me</w:t>
      </w:r>
      <w:proofErr w:type="gramEnd"/>
      <w:r w:rsidRPr="00BF5EC6">
        <w:t>,</w:t>
      </w:r>
    </w:p>
    <w:p w:rsidR="00B41548" w:rsidRPr="00BF5EC6" w:rsidRDefault="00B41548" w:rsidP="00B41548">
      <w:pPr>
        <w:pStyle w:val="NormalWeb"/>
        <w:spacing w:before="0" w:beforeAutospacing="0" w:after="0" w:afterAutospacing="0"/>
        <w:ind w:left="1080" w:right="720" w:hanging="360"/>
      </w:pPr>
      <w:r w:rsidRPr="00BF5EC6">
        <w:t xml:space="preserve">Those who have made a covenant with </w:t>
      </w:r>
      <w:proofErr w:type="gramStart"/>
      <w:r w:rsidRPr="00BF5EC6">
        <w:t>Me</w:t>
      </w:r>
      <w:proofErr w:type="gramEnd"/>
      <w:r w:rsidRPr="00BF5EC6">
        <w:t xml:space="preserve"> by sacrifice.”</w:t>
      </w:r>
    </w:p>
    <w:p w:rsidR="00B41548" w:rsidRPr="00BF5EC6" w:rsidRDefault="00B41548" w:rsidP="00B41548">
      <w:pPr>
        <w:pStyle w:val="NormalWeb"/>
        <w:spacing w:before="0" w:beforeAutospacing="0" w:after="0" w:afterAutospacing="0"/>
        <w:ind w:left="1080" w:right="720" w:hanging="360"/>
      </w:pPr>
      <w:r w:rsidRPr="00BF5EC6">
        <w:rPr>
          <w:vertAlign w:val="superscript"/>
        </w:rPr>
        <w:lastRenderedPageBreak/>
        <w:t>6</w:t>
      </w:r>
      <w:r w:rsidRPr="00BF5EC6">
        <w:tab/>
        <w:t>Let the heavens declare His righteousness,</w:t>
      </w:r>
    </w:p>
    <w:p w:rsidR="00B41548" w:rsidRPr="00BF5EC6" w:rsidRDefault="00B41548" w:rsidP="00B41548">
      <w:pPr>
        <w:pStyle w:val="NormalWeb"/>
        <w:spacing w:before="0" w:beforeAutospacing="0" w:after="0" w:afterAutospacing="0"/>
        <w:ind w:left="1080" w:right="720" w:hanging="360"/>
      </w:pPr>
      <w:r w:rsidRPr="00BF5EC6">
        <w:t xml:space="preserve">For God Himself </w:t>
      </w:r>
      <w:r w:rsidRPr="00BF5EC6">
        <w:rPr>
          <w:i/>
        </w:rPr>
        <w:t>is</w:t>
      </w:r>
      <w:r w:rsidRPr="00BF5EC6">
        <w:t xml:space="preserve"> Judge.</w:t>
      </w:r>
      <w:r w:rsidRPr="00BF5EC6">
        <w:rPr>
          <w:vertAlign w:val="superscript"/>
        </w:rPr>
        <w:footnoteReference w:id="66"/>
      </w:r>
    </w:p>
    <w:p w:rsidR="00B41548" w:rsidRDefault="00B41548" w:rsidP="00B41548">
      <w:pPr>
        <w:pStyle w:val="NormalWeb"/>
        <w:spacing w:before="0" w:beforeAutospacing="0" w:after="0" w:afterAutospacing="0"/>
        <w:ind w:left="720" w:right="720"/>
      </w:pPr>
    </w:p>
    <w:p w:rsidR="00B41548" w:rsidRDefault="005E43D2" w:rsidP="00B41548">
      <w:pPr>
        <w:pStyle w:val="NormalWeb"/>
        <w:spacing w:before="0" w:beforeAutospacing="0" w:after="0" w:afterAutospacing="0" w:line="480" w:lineRule="auto"/>
        <w:ind w:firstLine="720"/>
      </w:pPr>
      <w:r>
        <w:t xml:space="preserve">For this to be true, then the entire world will </w:t>
      </w:r>
      <w:r w:rsidR="003547C3">
        <w:t xml:space="preserve">need to </w:t>
      </w:r>
      <w:r>
        <w:t xml:space="preserve">be sanctified, set apart, to Him and for Him.  </w:t>
      </w:r>
      <w:r w:rsidR="00B41548">
        <w:t xml:space="preserve">In the </w:t>
      </w:r>
      <w:r w:rsidR="0038253D">
        <w:t xml:space="preserve">passage’s </w:t>
      </w:r>
      <w:r w:rsidR="00B41548">
        <w:t>context today, once again we find God’s greatness revealed through His love, but now manifested through the Lord Jesus;</w:t>
      </w:r>
      <w:r w:rsidR="00B41548">
        <w:rPr>
          <w:rStyle w:val="FootnoteReference"/>
        </w:rPr>
        <w:footnoteReference w:id="67"/>
      </w:r>
      <w:r w:rsidR="00B41548">
        <w:t xml:space="preserve"> John 3:16 ~ </w:t>
      </w:r>
    </w:p>
    <w:p w:rsidR="00B41548" w:rsidRDefault="00B41548" w:rsidP="00B41548">
      <w:pPr>
        <w:pStyle w:val="NormalWeb"/>
        <w:spacing w:before="0" w:beforeAutospacing="0" w:after="0" w:afterAutospacing="0"/>
        <w:ind w:left="720" w:right="720"/>
      </w:pPr>
      <w:r w:rsidRPr="00C617E6">
        <w:rPr>
          <w:vertAlign w:val="superscript"/>
        </w:rPr>
        <w:t>16 </w:t>
      </w:r>
      <w:r w:rsidRPr="00C617E6">
        <w:t>For God so loved the world that He gave His only begotten Son, that whoever believes in Him should not perish but have everlasting life.</w:t>
      </w:r>
      <w:r w:rsidRPr="00C617E6">
        <w:rPr>
          <w:vertAlign w:val="superscript"/>
        </w:rPr>
        <w:footnoteReference w:id="68"/>
      </w:r>
    </w:p>
    <w:p w:rsidR="00B41548" w:rsidRDefault="00B41548" w:rsidP="00B41548">
      <w:pPr>
        <w:pStyle w:val="NormalWeb"/>
        <w:spacing w:before="0" w:beforeAutospacing="0" w:after="0" w:afterAutospacing="0"/>
        <w:ind w:left="720" w:right="720"/>
      </w:pPr>
    </w:p>
    <w:p w:rsidR="00564E47" w:rsidRPr="00564E47" w:rsidRDefault="00564E47" w:rsidP="00564E47">
      <w:pPr>
        <w:pStyle w:val="NormalWeb"/>
        <w:spacing w:before="0" w:beforeAutospacing="0" w:after="0" w:afterAutospacing="0" w:line="480" w:lineRule="auto"/>
        <w:rPr>
          <w:b/>
        </w:rPr>
      </w:pPr>
      <w:r w:rsidRPr="00564E47">
        <w:rPr>
          <w:b/>
        </w:rPr>
        <w:t xml:space="preserve">Our Role ~ </w:t>
      </w:r>
    </w:p>
    <w:p w:rsidR="00B41548" w:rsidRDefault="00B06DF6" w:rsidP="00B41548">
      <w:pPr>
        <w:pStyle w:val="NormalWeb"/>
        <w:spacing w:before="0" w:beforeAutospacing="0" w:after="0" w:afterAutospacing="0" w:line="480" w:lineRule="auto"/>
        <w:ind w:firstLine="720"/>
      </w:pPr>
      <w:r>
        <w:t>I don’t believe the Hebrew Scriptures were preserved as merely a curiosity.  I think the lessons we find there ha</w:t>
      </w:r>
      <w:r w:rsidR="003547C3">
        <w:t>ve</w:t>
      </w:r>
      <w:r>
        <w:t xml:space="preserve"> direct applicability for the Church, that’s you and me, today.  </w:t>
      </w:r>
      <w:r w:rsidR="00B41548">
        <w:t>We become priests of God through Jesus Christ</w:t>
      </w:r>
      <w:r w:rsidR="000E6B3C">
        <w:t>.  It</w:t>
      </w:r>
      <w:r w:rsidR="00747265">
        <w:t>’</w:t>
      </w:r>
      <w:r w:rsidR="000E6B3C">
        <w:t>s now our honor and duty to share this good news with those we come in contact with.</w:t>
      </w:r>
      <w:r w:rsidR="000E6B3C">
        <w:rPr>
          <w:rStyle w:val="FootnoteReference"/>
        </w:rPr>
        <w:footnoteReference w:id="69"/>
      </w:r>
      <w:r w:rsidR="000E6B3C">
        <w:t xml:space="preserve">  What’s more, through the Holy Spirit w</w:t>
      </w:r>
      <w:r w:rsidR="00B41548">
        <w:t>e</w:t>
      </w:r>
      <w:r w:rsidR="00747265">
        <w:t>’</w:t>
      </w:r>
      <w:r w:rsidR="00B41548">
        <w:t xml:space="preserve">re supernaturally empowered to function </w:t>
      </w:r>
      <w:r w:rsidR="000E6B3C">
        <w:t>as priests of God</w:t>
      </w:r>
      <w:r w:rsidR="00747265">
        <w:t xml:space="preserve">, </w:t>
      </w:r>
      <w:r w:rsidR="000E6B3C">
        <w:t xml:space="preserve">that </w:t>
      </w:r>
      <w:r w:rsidR="00B41548">
        <w:t>draw</w:t>
      </w:r>
      <w:r w:rsidR="000E6B3C">
        <w:t>s</w:t>
      </w:r>
      <w:r w:rsidR="00B41548">
        <w:t xml:space="preserve"> a line from Malachi to the coming of the Spirit at Pentecost;</w:t>
      </w:r>
      <w:r w:rsidR="00B41548">
        <w:rPr>
          <w:rStyle w:val="FootnoteReference"/>
        </w:rPr>
        <w:footnoteReference w:id="70"/>
      </w:r>
      <w:r w:rsidR="00B41548">
        <w:t xml:space="preserve"> Acts 2:4 ~ </w:t>
      </w:r>
    </w:p>
    <w:p w:rsidR="00B41548" w:rsidRDefault="00B41548" w:rsidP="00B41548">
      <w:pPr>
        <w:pStyle w:val="NormalWeb"/>
        <w:spacing w:before="0" w:beforeAutospacing="0" w:after="0" w:afterAutospacing="0"/>
        <w:ind w:left="720" w:right="720"/>
      </w:pPr>
      <w:r w:rsidRPr="00074D95">
        <w:rPr>
          <w:vertAlign w:val="superscript"/>
        </w:rPr>
        <w:t>4 </w:t>
      </w:r>
      <w:r w:rsidRPr="00074D95">
        <w:t>And they were all filled with the Holy Spirit and began to speak with other tongues, as the Spirit gave them utterance.</w:t>
      </w:r>
      <w:r w:rsidRPr="00074D95">
        <w:rPr>
          <w:vertAlign w:val="superscript"/>
        </w:rPr>
        <w:footnoteReference w:id="71"/>
      </w:r>
    </w:p>
    <w:p w:rsidR="00B41548" w:rsidRDefault="00B41548" w:rsidP="00B41548">
      <w:pPr>
        <w:pStyle w:val="NormalWeb"/>
        <w:spacing w:before="0" w:beforeAutospacing="0" w:after="0" w:afterAutospacing="0"/>
        <w:ind w:left="720" w:right="720"/>
      </w:pPr>
    </w:p>
    <w:p w:rsidR="00B41548" w:rsidRDefault="000E6B3C" w:rsidP="00B41548">
      <w:pPr>
        <w:pStyle w:val="NormalWeb"/>
        <w:spacing w:before="0" w:beforeAutospacing="0" w:after="0" w:afterAutospacing="0" w:line="480" w:lineRule="auto"/>
        <w:ind w:firstLine="720"/>
      </w:pPr>
      <w:r>
        <w:t xml:space="preserve">What was the purpose of Pentecost?  </w:t>
      </w:r>
      <w:r w:rsidR="00B41548">
        <w:t xml:space="preserve">God’s </w:t>
      </w:r>
      <w:r w:rsidR="00B41548" w:rsidRPr="001206F6">
        <w:t xml:space="preserve">purpose </w:t>
      </w:r>
      <w:r w:rsidR="00B41548">
        <w:t xml:space="preserve">remains </w:t>
      </w:r>
      <w:r>
        <w:t xml:space="preserve">the same as it always has, </w:t>
      </w:r>
      <w:r w:rsidR="0038253D">
        <w:t>to make H</w:t>
      </w:r>
      <w:r w:rsidR="00B41548" w:rsidRPr="001206F6">
        <w:t xml:space="preserve">imself known and worshiped among </w:t>
      </w:r>
      <w:r w:rsidR="00747265">
        <w:t>all peoples</w:t>
      </w:r>
      <w:r w:rsidR="00B41548">
        <w:t>.</w:t>
      </w:r>
      <w:r w:rsidR="00B41548" w:rsidRPr="001206F6">
        <w:rPr>
          <w:vertAlign w:val="superscript"/>
        </w:rPr>
        <w:footnoteReference w:id="72"/>
      </w:r>
      <w:r w:rsidR="00B41548">
        <w:t xml:space="preserve">  </w:t>
      </w:r>
      <w:r w:rsidR="00747265">
        <w:t>It is His purpose t</w:t>
      </w:r>
      <w:r>
        <w:t xml:space="preserve">o </w:t>
      </w:r>
      <w:r>
        <w:lastRenderedPageBreak/>
        <w:t xml:space="preserve">share His love and joy with the world, to deliver mankind from the consequences of their sin so that we can live with </w:t>
      </w:r>
      <w:r w:rsidR="00747265">
        <w:t>Him</w:t>
      </w:r>
      <w:r>
        <w:t xml:space="preserve"> forever.  </w:t>
      </w:r>
      <w:r w:rsidR="00B41548">
        <w:t>It</w:t>
      </w:r>
      <w:r w:rsidR="00747265">
        <w:t>’</w:t>
      </w:r>
      <w:r>
        <w:t xml:space="preserve">s </w:t>
      </w:r>
      <w:r w:rsidR="00B41548">
        <w:t>happen</w:t>
      </w:r>
      <w:r>
        <w:t>ing</w:t>
      </w:r>
      <w:r w:rsidR="00747265">
        <w:t>, and it’s happening</w:t>
      </w:r>
      <w:r w:rsidR="00B41548">
        <w:t xml:space="preserve"> in ways that we would not expect;</w:t>
      </w:r>
      <w:r w:rsidR="00B41548" w:rsidRPr="001206F6">
        <w:rPr>
          <w:vertAlign w:val="superscript"/>
        </w:rPr>
        <w:footnoteReference w:id="73"/>
      </w:r>
      <w:r w:rsidR="00B41548">
        <w:t xml:space="preserve"> Romans 11:11-12 ~ </w:t>
      </w:r>
    </w:p>
    <w:p w:rsidR="00B41548" w:rsidRDefault="00B41548" w:rsidP="00B41548">
      <w:pPr>
        <w:pStyle w:val="NormalWeb"/>
        <w:spacing w:before="0" w:beforeAutospacing="0" w:after="0" w:afterAutospacing="0"/>
        <w:ind w:left="720" w:right="720" w:firstLine="720"/>
      </w:pPr>
      <w:r w:rsidRPr="001206F6">
        <w:rPr>
          <w:vertAlign w:val="superscript"/>
        </w:rPr>
        <w:t>11 </w:t>
      </w:r>
      <w:r w:rsidRPr="001206F6">
        <w:t xml:space="preserve">I say then, have they stumbled that they should fall? Certainly not! But through their fall, to provoke them to jealousy, salvation </w:t>
      </w:r>
      <w:r w:rsidRPr="001206F6">
        <w:rPr>
          <w:i/>
        </w:rPr>
        <w:t>has come</w:t>
      </w:r>
      <w:r w:rsidRPr="001206F6">
        <w:t xml:space="preserve"> to the Gentiles. </w:t>
      </w:r>
      <w:r w:rsidRPr="001206F6">
        <w:rPr>
          <w:vertAlign w:val="superscript"/>
        </w:rPr>
        <w:t>12 </w:t>
      </w:r>
      <w:r w:rsidRPr="001206F6">
        <w:t xml:space="preserve">Now if their fall </w:t>
      </w:r>
      <w:r w:rsidRPr="001206F6">
        <w:rPr>
          <w:i/>
        </w:rPr>
        <w:t>is</w:t>
      </w:r>
      <w:r w:rsidRPr="001206F6">
        <w:t xml:space="preserve"> riches for the world, and their failure riches for the Gentiles, how much more their fullness!</w:t>
      </w:r>
      <w:r w:rsidRPr="001206F6">
        <w:rPr>
          <w:vertAlign w:val="superscript"/>
        </w:rPr>
        <w:footnoteReference w:id="74"/>
      </w:r>
    </w:p>
    <w:p w:rsidR="00B41548" w:rsidRDefault="00B41548" w:rsidP="00B41548">
      <w:pPr>
        <w:pStyle w:val="NormalWeb"/>
        <w:spacing w:before="0" w:beforeAutospacing="0" w:after="0" w:afterAutospacing="0"/>
        <w:ind w:left="720" w:right="720" w:firstLine="720"/>
      </w:pPr>
    </w:p>
    <w:p w:rsidR="00B41548" w:rsidRDefault="00B41548" w:rsidP="00B41548">
      <w:pPr>
        <w:pStyle w:val="NormalWeb"/>
        <w:spacing w:before="0" w:beforeAutospacing="0" w:after="0" w:afterAutospacing="0" w:line="480" w:lineRule="auto"/>
        <w:ind w:firstLine="720"/>
      </w:pPr>
      <w:r>
        <w:t>T</w:t>
      </w:r>
      <w:r w:rsidRPr="00F673D8">
        <w:t xml:space="preserve">hrough </w:t>
      </w:r>
      <w:r>
        <w:t xml:space="preserve">the descendants of Abraham </w:t>
      </w:r>
      <w:r w:rsidRPr="00F673D8">
        <w:t>the Messiah</w:t>
      </w:r>
      <w:r w:rsidR="00747265">
        <w:t xml:space="preserve"> came</w:t>
      </w:r>
      <w:r>
        <w:t>.</w:t>
      </w:r>
      <w:r w:rsidRPr="00F673D8">
        <w:rPr>
          <w:vertAlign w:val="superscript"/>
        </w:rPr>
        <w:footnoteReference w:id="75"/>
      </w:r>
      <w:r w:rsidRPr="00F673D8">
        <w:t xml:space="preserve"> </w:t>
      </w:r>
      <w:r>
        <w:t xml:space="preserve"> He would be and is </w:t>
      </w:r>
      <w:r w:rsidRPr="00F673D8">
        <w:t>a light to the nations</w:t>
      </w:r>
      <w:r>
        <w:t>;</w:t>
      </w:r>
      <w:r w:rsidRPr="005D684A">
        <w:rPr>
          <w:vertAlign w:val="superscript"/>
        </w:rPr>
        <w:t xml:space="preserve"> </w:t>
      </w:r>
      <w:r w:rsidRPr="00F673D8">
        <w:rPr>
          <w:vertAlign w:val="superscript"/>
        </w:rPr>
        <w:footnoteReference w:id="76"/>
      </w:r>
      <w:r>
        <w:t xml:space="preserve"> Isaiah </w:t>
      </w:r>
      <w:r w:rsidRPr="00F673D8">
        <w:t>42:6</w:t>
      </w:r>
      <w:r>
        <w:t xml:space="preserve">-7 ~ </w:t>
      </w:r>
    </w:p>
    <w:p w:rsidR="00B41548" w:rsidRPr="005D684A" w:rsidRDefault="00B41548" w:rsidP="00B41548">
      <w:pPr>
        <w:pStyle w:val="NormalWeb"/>
        <w:spacing w:before="0" w:beforeAutospacing="0" w:after="0" w:afterAutospacing="0"/>
        <w:ind w:left="1080" w:right="720" w:hanging="360"/>
      </w:pPr>
      <w:r w:rsidRPr="005D684A">
        <w:rPr>
          <w:vertAlign w:val="superscript"/>
        </w:rPr>
        <w:t>6</w:t>
      </w:r>
      <w:r w:rsidRPr="005D684A">
        <w:tab/>
        <w:t xml:space="preserve">“I, the Lord, have called </w:t>
      </w:r>
      <w:proofErr w:type="gramStart"/>
      <w:r w:rsidRPr="005D684A">
        <w:t>You</w:t>
      </w:r>
      <w:proofErr w:type="gramEnd"/>
      <w:r w:rsidRPr="005D684A">
        <w:t xml:space="preserve"> in righteousness,</w:t>
      </w:r>
    </w:p>
    <w:p w:rsidR="00B41548" w:rsidRPr="005D684A" w:rsidRDefault="00B41548" w:rsidP="00B41548">
      <w:pPr>
        <w:pStyle w:val="NormalWeb"/>
        <w:spacing w:before="0" w:beforeAutospacing="0" w:after="0" w:afterAutospacing="0"/>
        <w:ind w:left="1080" w:right="720" w:hanging="360"/>
      </w:pPr>
      <w:r w:rsidRPr="005D684A">
        <w:t xml:space="preserve">And will hold </w:t>
      </w:r>
      <w:proofErr w:type="gramStart"/>
      <w:r w:rsidRPr="005D684A">
        <w:t>Your</w:t>
      </w:r>
      <w:proofErr w:type="gramEnd"/>
      <w:r w:rsidRPr="005D684A">
        <w:t xml:space="preserve"> hand;</w:t>
      </w:r>
    </w:p>
    <w:p w:rsidR="00B41548" w:rsidRPr="005D684A" w:rsidRDefault="00B41548" w:rsidP="00B41548">
      <w:pPr>
        <w:pStyle w:val="NormalWeb"/>
        <w:spacing w:before="0" w:beforeAutospacing="0" w:after="0" w:afterAutospacing="0"/>
        <w:ind w:left="1080" w:right="720" w:hanging="360"/>
      </w:pPr>
      <w:r w:rsidRPr="005D684A">
        <w:t xml:space="preserve">I will keep </w:t>
      </w:r>
      <w:proofErr w:type="gramStart"/>
      <w:r w:rsidRPr="005D684A">
        <w:t>You</w:t>
      </w:r>
      <w:proofErr w:type="gramEnd"/>
      <w:r w:rsidRPr="005D684A">
        <w:t xml:space="preserve"> and give You as a covenant to the people,</w:t>
      </w:r>
    </w:p>
    <w:p w:rsidR="00B41548" w:rsidRPr="005D684A" w:rsidRDefault="00B41548" w:rsidP="00B41548">
      <w:pPr>
        <w:pStyle w:val="NormalWeb"/>
        <w:spacing w:before="0" w:beforeAutospacing="0" w:after="0" w:afterAutospacing="0"/>
        <w:ind w:left="1080" w:right="720" w:hanging="360"/>
      </w:pPr>
      <w:r w:rsidRPr="005D684A">
        <w:t>As a light to the Gentiles,</w:t>
      </w:r>
    </w:p>
    <w:p w:rsidR="00B41548" w:rsidRPr="005D684A" w:rsidRDefault="00B41548" w:rsidP="00B41548">
      <w:pPr>
        <w:pStyle w:val="NormalWeb"/>
        <w:spacing w:before="0" w:beforeAutospacing="0" w:after="0" w:afterAutospacing="0"/>
        <w:ind w:left="1080" w:right="720" w:hanging="360"/>
      </w:pPr>
      <w:r w:rsidRPr="005D684A">
        <w:rPr>
          <w:vertAlign w:val="superscript"/>
        </w:rPr>
        <w:t>7</w:t>
      </w:r>
      <w:r w:rsidRPr="005D684A">
        <w:tab/>
        <w:t>To open blind eyes,</w:t>
      </w:r>
    </w:p>
    <w:p w:rsidR="00B41548" w:rsidRPr="005D684A" w:rsidRDefault="00B41548" w:rsidP="00B41548">
      <w:pPr>
        <w:pStyle w:val="NormalWeb"/>
        <w:spacing w:before="0" w:beforeAutospacing="0" w:after="0" w:afterAutospacing="0"/>
        <w:ind w:left="1080" w:right="720" w:hanging="360"/>
      </w:pPr>
      <w:r w:rsidRPr="005D684A">
        <w:t>To bring out prisoners from the prison,</w:t>
      </w:r>
    </w:p>
    <w:p w:rsidR="00B41548" w:rsidRPr="005D684A" w:rsidRDefault="00B41548" w:rsidP="00B41548">
      <w:pPr>
        <w:pStyle w:val="NormalWeb"/>
        <w:spacing w:before="0" w:beforeAutospacing="0" w:after="0" w:afterAutospacing="0"/>
        <w:ind w:left="1080" w:right="720" w:hanging="360"/>
      </w:pPr>
      <w:r w:rsidRPr="005D684A">
        <w:t>Those who sit in darkness from the prison house.</w:t>
      </w:r>
      <w:r w:rsidRPr="005D684A">
        <w:rPr>
          <w:vertAlign w:val="superscript"/>
        </w:rPr>
        <w:footnoteReference w:id="77"/>
      </w:r>
    </w:p>
    <w:p w:rsidR="00B41548" w:rsidRDefault="00B41548" w:rsidP="00B41548">
      <w:pPr>
        <w:pStyle w:val="NormalWeb"/>
        <w:spacing w:before="0" w:beforeAutospacing="0" w:after="0" w:afterAutospacing="0"/>
        <w:ind w:left="720" w:right="720"/>
      </w:pPr>
    </w:p>
    <w:p w:rsidR="00B41548" w:rsidRDefault="00B41548" w:rsidP="00B41548">
      <w:pPr>
        <w:pStyle w:val="NormalWeb"/>
        <w:spacing w:before="0" w:beforeAutospacing="0" w:after="0" w:afterAutospacing="0" w:line="480" w:lineRule="auto"/>
        <w:ind w:firstLine="720"/>
      </w:pPr>
      <w:r w:rsidRPr="005D684A">
        <w:t>A</w:t>
      </w:r>
      <w:r>
        <w:t>n</w:t>
      </w:r>
      <w:r w:rsidRPr="005D684A">
        <w:t xml:space="preserve"> all-inclusive worship of the Lord</w:t>
      </w:r>
      <w:r>
        <w:t xml:space="preserve"> is coming, and will be literally fulfilled with </w:t>
      </w:r>
      <w:r w:rsidRPr="005D684A">
        <w:t xml:space="preserve">the return of </w:t>
      </w:r>
      <w:r>
        <w:t xml:space="preserve">Jesus </w:t>
      </w:r>
      <w:r w:rsidRPr="005D684A">
        <w:t>Christ.</w:t>
      </w:r>
      <w:r w:rsidRPr="005D684A">
        <w:rPr>
          <w:vertAlign w:val="superscript"/>
        </w:rPr>
        <w:footnoteReference w:id="78"/>
      </w:r>
    </w:p>
    <w:p w:rsidR="001F392D" w:rsidRPr="001F392D" w:rsidRDefault="00642ECF" w:rsidP="008038DE">
      <w:pPr>
        <w:autoSpaceDE w:val="0"/>
        <w:autoSpaceDN w:val="0"/>
        <w:adjustRightInd w:val="0"/>
        <w:spacing w:line="480" w:lineRule="auto"/>
        <w:rPr>
          <w:b/>
        </w:rPr>
      </w:pPr>
      <w:r>
        <w:rPr>
          <w:b/>
        </w:rPr>
        <w:t xml:space="preserve">Salvation </w:t>
      </w:r>
      <w:r w:rsidR="001F392D" w:rsidRPr="001F392D">
        <w:rPr>
          <w:b/>
        </w:rPr>
        <w:t>~</w:t>
      </w:r>
      <w:r>
        <w:rPr>
          <w:b/>
        </w:rPr>
        <w:t xml:space="preserve"> </w:t>
      </w:r>
    </w:p>
    <w:p w:rsidR="00642ECF" w:rsidRDefault="000E6B3C" w:rsidP="00642ECF">
      <w:pPr>
        <w:autoSpaceDE w:val="0"/>
        <w:autoSpaceDN w:val="0"/>
        <w:adjustRightInd w:val="0"/>
        <w:spacing w:line="480" w:lineRule="auto"/>
        <w:ind w:firstLine="720"/>
      </w:pPr>
      <w:r>
        <w:t xml:space="preserve">How are people able to participate in all of this?  </w:t>
      </w:r>
      <w:r w:rsidR="00747265">
        <w:t xml:space="preserve">It’s not universal and it’s not automatic.  </w:t>
      </w:r>
      <w:r>
        <w:t xml:space="preserve">The first step is to come to realize we don’t deserve what God is offering.  None of us are worthy of entering into a relationship with God; 1 John 1:8 ~ </w:t>
      </w:r>
    </w:p>
    <w:p w:rsidR="000E6B3C" w:rsidRDefault="000E6B3C" w:rsidP="000E6B3C">
      <w:pPr>
        <w:autoSpaceDE w:val="0"/>
        <w:autoSpaceDN w:val="0"/>
        <w:adjustRightInd w:val="0"/>
        <w:ind w:left="720" w:right="720" w:firstLine="720"/>
      </w:pPr>
      <w:r w:rsidRPr="000E6B3C">
        <w:rPr>
          <w:vertAlign w:val="superscript"/>
        </w:rPr>
        <w:lastRenderedPageBreak/>
        <w:t>8 </w:t>
      </w:r>
      <w:r w:rsidRPr="000E6B3C">
        <w:t>If we say that we have no sin, we deceive ourselves, and the truth is not in us.</w:t>
      </w:r>
      <w:r w:rsidRPr="000E6B3C">
        <w:rPr>
          <w:vertAlign w:val="superscript"/>
        </w:rPr>
        <w:footnoteReference w:id="79"/>
      </w:r>
    </w:p>
    <w:p w:rsidR="000E6B3C" w:rsidRDefault="000E6B3C" w:rsidP="000E6B3C">
      <w:pPr>
        <w:autoSpaceDE w:val="0"/>
        <w:autoSpaceDN w:val="0"/>
        <w:adjustRightInd w:val="0"/>
        <w:ind w:left="720" w:right="720" w:firstLine="720"/>
      </w:pPr>
    </w:p>
    <w:p w:rsidR="000E6B3C" w:rsidRDefault="000E6B3C" w:rsidP="00642ECF">
      <w:pPr>
        <w:autoSpaceDE w:val="0"/>
        <w:autoSpaceDN w:val="0"/>
        <w:adjustRightInd w:val="0"/>
        <w:spacing w:line="480" w:lineRule="auto"/>
        <w:ind w:firstLine="720"/>
      </w:pPr>
      <w:r>
        <w:t>There are consequences to defying</w:t>
      </w:r>
      <w:r w:rsidR="00747265">
        <w:t xml:space="preserve"> </w:t>
      </w:r>
      <w:proofErr w:type="gramStart"/>
      <w:r w:rsidR="00747265">
        <w:t>God</w:t>
      </w:r>
      <w:r>
        <w:t>, that</w:t>
      </w:r>
      <w:proofErr w:type="gramEnd"/>
      <w:r>
        <w:t xml:space="preserve"> is, sinning against a holy God</w:t>
      </w:r>
      <w:r w:rsidR="00B550FB">
        <w:t>.  In spite of this</w:t>
      </w:r>
      <w:r>
        <w:t>, because of His love for us</w:t>
      </w:r>
      <w:r w:rsidR="00B550FB">
        <w:t>,</w:t>
      </w:r>
      <w:r>
        <w:t xml:space="preserve"> He has other plans; Romans 6:23 ~ </w:t>
      </w:r>
    </w:p>
    <w:p w:rsidR="000E6B3C" w:rsidRDefault="000E6B3C" w:rsidP="000E6B3C">
      <w:pPr>
        <w:autoSpaceDE w:val="0"/>
        <w:autoSpaceDN w:val="0"/>
        <w:adjustRightInd w:val="0"/>
        <w:ind w:left="720" w:right="720"/>
      </w:pPr>
      <w:r w:rsidRPr="000E6B3C">
        <w:rPr>
          <w:vertAlign w:val="superscript"/>
        </w:rPr>
        <w:t>23 </w:t>
      </w:r>
      <w:r w:rsidRPr="000E6B3C">
        <w:t xml:space="preserve">For the wages of sin </w:t>
      </w:r>
      <w:r w:rsidRPr="000E6B3C">
        <w:rPr>
          <w:i/>
        </w:rPr>
        <w:t>is</w:t>
      </w:r>
      <w:r w:rsidRPr="000E6B3C">
        <w:t xml:space="preserve"> death, but the gift of God </w:t>
      </w:r>
      <w:r w:rsidRPr="000E6B3C">
        <w:rPr>
          <w:i/>
        </w:rPr>
        <w:t>is</w:t>
      </w:r>
      <w:r w:rsidRPr="000E6B3C">
        <w:t xml:space="preserve"> eternal life in Christ Jesus our Lord</w:t>
      </w:r>
      <w:r w:rsidRPr="000E6B3C">
        <w:rPr>
          <w:vertAlign w:val="superscript"/>
        </w:rPr>
        <w:footnoteReference w:id="80"/>
      </w:r>
    </w:p>
    <w:p w:rsidR="000E6B3C" w:rsidRDefault="000E6B3C" w:rsidP="000E6B3C">
      <w:pPr>
        <w:autoSpaceDE w:val="0"/>
        <w:autoSpaceDN w:val="0"/>
        <w:adjustRightInd w:val="0"/>
        <w:ind w:left="720" w:right="720"/>
      </w:pPr>
    </w:p>
    <w:p w:rsidR="000E6B3C" w:rsidRDefault="00B550FB" w:rsidP="00642ECF">
      <w:pPr>
        <w:autoSpaceDE w:val="0"/>
        <w:autoSpaceDN w:val="0"/>
        <w:adjustRightInd w:val="0"/>
        <w:spacing w:line="480" w:lineRule="auto"/>
        <w:ind w:firstLine="720"/>
      </w:pPr>
      <w:r>
        <w:t xml:space="preserve">God offers an alternative to the wages our life-choices have earned, when we turn to Jesus in faith God saves us simply because He loves us; Ephesians 2:8-9 ~ </w:t>
      </w:r>
    </w:p>
    <w:p w:rsidR="00B550FB" w:rsidRDefault="00B550FB" w:rsidP="00B550FB">
      <w:pPr>
        <w:autoSpaceDE w:val="0"/>
        <w:autoSpaceDN w:val="0"/>
        <w:adjustRightInd w:val="0"/>
        <w:ind w:left="720" w:right="720"/>
      </w:pPr>
      <w:r w:rsidRPr="00B550FB">
        <w:rPr>
          <w:vertAlign w:val="superscript"/>
        </w:rPr>
        <w:t>8 </w:t>
      </w:r>
      <w:r w:rsidRPr="00B550FB">
        <w:t xml:space="preserve">For by grace you have been saved through faith, and that not of yourselves; </w:t>
      </w:r>
      <w:r w:rsidRPr="00B550FB">
        <w:rPr>
          <w:i/>
        </w:rPr>
        <w:t>it is</w:t>
      </w:r>
      <w:r w:rsidRPr="00B550FB">
        <w:t xml:space="preserve"> the gift of God, </w:t>
      </w:r>
      <w:r w:rsidRPr="00B550FB">
        <w:rPr>
          <w:vertAlign w:val="superscript"/>
        </w:rPr>
        <w:t>9 </w:t>
      </w:r>
      <w:r w:rsidRPr="00B550FB">
        <w:t>not of works, lest anyone should boast.</w:t>
      </w:r>
      <w:r w:rsidRPr="00B550FB">
        <w:rPr>
          <w:vertAlign w:val="superscript"/>
        </w:rPr>
        <w:footnoteReference w:id="81"/>
      </w:r>
    </w:p>
    <w:p w:rsidR="00B550FB" w:rsidRDefault="00B550FB" w:rsidP="00B550FB">
      <w:pPr>
        <w:autoSpaceDE w:val="0"/>
        <w:autoSpaceDN w:val="0"/>
        <w:adjustRightInd w:val="0"/>
        <w:ind w:left="720" w:right="720"/>
      </w:pPr>
    </w:p>
    <w:p w:rsidR="000E6B3C" w:rsidRDefault="00B550FB" w:rsidP="00642ECF">
      <w:pPr>
        <w:autoSpaceDE w:val="0"/>
        <w:autoSpaceDN w:val="0"/>
        <w:adjustRightInd w:val="0"/>
        <w:spacing w:line="480" w:lineRule="auto"/>
        <w:ind w:firstLine="720"/>
      </w:pPr>
      <w:r>
        <w:t>All that God asks of us is faith, the kind of faith that turns from the past and turns to God.  It is the kind of faith that seeks to honor God from the heart, something that does not come naturally to any of us.</w:t>
      </w:r>
    </w:p>
    <w:p w:rsidR="00B550FB" w:rsidRDefault="00B550FB" w:rsidP="00642ECF">
      <w:pPr>
        <w:autoSpaceDE w:val="0"/>
        <w:autoSpaceDN w:val="0"/>
        <w:adjustRightInd w:val="0"/>
        <w:spacing w:line="480" w:lineRule="auto"/>
        <w:ind w:firstLine="720"/>
      </w:pPr>
      <w:r>
        <w:t xml:space="preserve">At </w:t>
      </w:r>
      <w:r w:rsidR="00747265">
        <w:t>some point</w:t>
      </w:r>
      <w:r>
        <w:t xml:space="preserve"> we</w:t>
      </w:r>
      <w:r w:rsidR="00747265">
        <w:t>’l</w:t>
      </w:r>
      <w:r>
        <w:t>l learn that we cannot do this.  And then we turn to Jesus and surrender ourselves to Him</w:t>
      </w:r>
      <w:r w:rsidR="00747265">
        <w:t xml:space="preserve">.  We ask Him to </w:t>
      </w:r>
      <w:r>
        <w:t xml:space="preserve">do through us what we could never do ourselves; Malachi 1:11c ~ </w:t>
      </w:r>
    </w:p>
    <w:p w:rsidR="00B550FB" w:rsidRPr="00B550FB" w:rsidRDefault="00B550FB" w:rsidP="00B550FB">
      <w:pPr>
        <w:autoSpaceDE w:val="0"/>
        <w:autoSpaceDN w:val="0"/>
        <w:adjustRightInd w:val="0"/>
        <w:ind w:left="720" w:right="720"/>
      </w:pPr>
      <w:r>
        <w:t xml:space="preserve">… </w:t>
      </w:r>
      <w:r w:rsidRPr="00B550FB">
        <w:t xml:space="preserve">In every place incense </w:t>
      </w:r>
      <w:r w:rsidRPr="00B550FB">
        <w:rPr>
          <w:i/>
        </w:rPr>
        <w:t>shall be</w:t>
      </w:r>
      <w:r w:rsidRPr="00B550FB">
        <w:t xml:space="preserve"> offered to </w:t>
      </w:r>
      <w:proofErr w:type="gramStart"/>
      <w:r w:rsidRPr="00B550FB">
        <w:t>My</w:t>
      </w:r>
      <w:proofErr w:type="gramEnd"/>
      <w:r w:rsidRPr="00B550FB">
        <w:t xml:space="preserve"> name,</w:t>
      </w:r>
    </w:p>
    <w:p w:rsidR="00B550FB" w:rsidRDefault="00B550FB" w:rsidP="00B550FB">
      <w:pPr>
        <w:autoSpaceDE w:val="0"/>
        <w:autoSpaceDN w:val="0"/>
        <w:adjustRightInd w:val="0"/>
        <w:ind w:left="720" w:right="720"/>
      </w:pPr>
      <w:r w:rsidRPr="00B550FB">
        <w:t xml:space="preserve">And a pure </w:t>
      </w:r>
      <w:proofErr w:type="gramStart"/>
      <w:r w:rsidRPr="00B550FB">
        <w:t>offering;</w:t>
      </w:r>
      <w:r w:rsidRPr="00B550FB">
        <w:rPr>
          <w:vertAlign w:val="superscript"/>
        </w:rPr>
        <w:footnoteReference w:id="82"/>
      </w:r>
      <w:r>
        <w:t>…</w:t>
      </w:r>
      <w:proofErr w:type="gramEnd"/>
    </w:p>
    <w:p w:rsidR="00B550FB" w:rsidRPr="00B550FB" w:rsidRDefault="00B550FB" w:rsidP="00B550FB">
      <w:pPr>
        <w:autoSpaceDE w:val="0"/>
        <w:autoSpaceDN w:val="0"/>
        <w:adjustRightInd w:val="0"/>
        <w:ind w:left="720" w:right="720"/>
      </w:pPr>
    </w:p>
    <w:p w:rsidR="00B550FB" w:rsidRDefault="00B550FB" w:rsidP="00642ECF">
      <w:pPr>
        <w:autoSpaceDE w:val="0"/>
        <w:autoSpaceDN w:val="0"/>
        <w:adjustRightInd w:val="0"/>
        <w:spacing w:line="480" w:lineRule="auto"/>
        <w:ind w:firstLine="720"/>
      </w:pPr>
      <w:r>
        <w:t>We offer up a sacrifice to God that</w:t>
      </w:r>
      <w:r w:rsidR="00747265">
        <w:t>’</w:t>
      </w:r>
      <w:r>
        <w:t>s from the heart.</w:t>
      </w:r>
    </w:p>
    <w:p w:rsidR="000F1FE5" w:rsidRPr="000F1FE5" w:rsidRDefault="00642ECF" w:rsidP="000F1FE5">
      <w:pPr>
        <w:autoSpaceDE w:val="0"/>
        <w:autoSpaceDN w:val="0"/>
        <w:adjustRightInd w:val="0"/>
        <w:spacing w:line="480" w:lineRule="auto"/>
        <w:rPr>
          <w:b/>
        </w:rPr>
      </w:pPr>
      <w:r>
        <w:rPr>
          <w:b/>
        </w:rPr>
        <w:t>Application</w:t>
      </w:r>
      <w:r w:rsidR="000F1FE5" w:rsidRPr="000F1FE5">
        <w:rPr>
          <w:b/>
        </w:rPr>
        <w:t xml:space="preserve"> ~ </w:t>
      </w:r>
    </w:p>
    <w:p w:rsidR="000E6B3C" w:rsidRDefault="000E6B3C" w:rsidP="000E6B3C">
      <w:pPr>
        <w:pStyle w:val="NormalWeb"/>
        <w:spacing w:before="0" w:beforeAutospacing="0" w:after="0" w:afterAutospacing="0" w:line="480" w:lineRule="auto"/>
        <w:ind w:firstLine="720"/>
      </w:pPr>
      <w:r>
        <w:t>There are many implications to these passages, but at the most foundational level it</w:t>
      </w:r>
      <w:r w:rsidR="001B560E">
        <w:t>’</w:t>
      </w:r>
      <w:r>
        <w:t xml:space="preserve">s clear that the Lord is too great to be pleased with unworthy offerings, with partial </w:t>
      </w:r>
      <w:r>
        <w:lastRenderedPageBreak/>
        <w:t>sacrifices.</w:t>
      </w:r>
      <w:r>
        <w:rPr>
          <w:rStyle w:val="FootnoteReference"/>
        </w:rPr>
        <w:footnoteReference w:id="83"/>
      </w:r>
      <w:r>
        <w:t xml:space="preserve">  This conclusion has never lost its significance, and is equally a warning to the Church as it was to the Jews.</w:t>
      </w:r>
      <w:r>
        <w:rPr>
          <w:rStyle w:val="FootnoteReference"/>
        </w:rPr>
        <w:footnoteReference w:id="84"/>
      </w:r>
    </w:p>
    <w:p w:rsidR="009808C9" w:rsidRDefault="001B560E" w:rsidP="009808C9">
      <w:pPr>
        <w:pStyle w:val="NormalWeb"/>
        <w:spacing w:before="0" w:beforeAutospacing="0" w:after="0" w:afterAutospacing="0" w:line="480" w:lineRule="auto"/>
        <w:ind w:firstLine="720"/>
      </w:pPr>
      <w:r>
        <w:t>That brings it down to us.  We with faith in Jesus need to examine our own hearts.  The Jews of Malachi’s day were guilty of offering their second or third best</w:t>
      </w:r>
      <w:r w:rsidR="00747265">
        <w:t xml:space="preserve"> in sacrifices to God</w:t>
      </w:r>
      <w:r>
        <w:t xml:space="preserve">.  For them these offerings were animal sacrifices.  For us, under the New Covenant, the sacrifices are something more personal; </w:t>
      </w:r>
      <w:r w:rsidR="009808C9">
        <w:t xml:space="preserve">these sacrifices are </w:t>
      </w:r>
      <w:r w:rsidR="009808C9" w:rsidRPr="00B41548">
        <w:t>living sacrifice</w:t>
      </w:r>
      <w:r w:rsidR="009808C9">
        <w:t xml:space="preserve">s </w:t>
      </w:r>
      <w:r w:rsidR="009808C9" w:rsidRPr="00B41548">
        <w:t xml:space="preserve">to </w:t>
      </w:r>
      <w:r w:rsidR="009808C9">
        <w:t>God;</w:t>
      </w:r>
      <w:r w:rsidR="009808C9" w:rsidRPr="00B41548">
        <w:rPr>
          <w:vertAlign w:val="superscript"/>
        </w:rPr>
        <w:footnoteReference w:id="85"/>
      </w:r>
      <w:r w:rsidR="009808C9">
        <w:t xml:space="preserve"> Romans 12:1 ~ </w:t>
      </w:r>
    </w:p>
    <w:p w:rsidR="009808C9" w:rsidRDefault="009808C9" w:rsidP="009808C9">
      <w:pPr>
        <w:pStyle w:val="NormalWeb"/>
        <w:spacing w:before="0" w:beforeAutospacing="0" w:after="0" w:afterAutospacing="0"/>
        <w:ind w:left="720" w:right="720" w:firstLine="720"/>
      </w:pPr>
      <w:r w:rsidRPr="00B41548">
        <w:rPr>
          <w:b/>
        </w:rPr>
        <w:t>12</w:t>
      </w:r>
      <w:r w:rsidRPr="00B41548">
        <w:t xml:space="preserve"> I beseech you therefore, brethren, by the mercies of God, that you present your bodies a living sacrifice, holy, acceptable to God, </w:t>
      </w:r>
      <w:r w:rsidRPr="00B41548">
        <w:rPr>
          <w:i/>
        </w:rPr>
        <w:t>which is</w:t>
      </w:r>
      <w:r w:rsidRPr="00B41548">
        <w:t xml:space="preserve"> your reasonable service</w:t>
      </w:r>
      <w:r>
        <w:t>.</w:t>
      </w:r>
      <w:r w:rsidRPr="00B41548">
        <w:rPr>
          <w:vertAlign w:val="superscript"/>
        </w:rPr>
        <w:footnoteReference w:id="86"/>
      </w:r>
    </w:p>
    <w:p w:rsidR="009808C9" w:rsidRDefault="009808C9" w:rsidP="009808C9">
      <w:pPr>
        <w:pStyle w:val="NormalWeb"/>
        <w:spacing w:before="0" w:beforeAutospacing="0" w:after="0" w:afterAutospacing="0"/>
        <w:ind w:left="720" w:right="720" w:firstLine="720"/>
      </w:pPr>
    </w:p>
    <w:p w:rsidR="00747265" w:rsidRDefault="009808C9" w:rsidP="00642ECF">
      <w:pPr>
        <w:autoSpaceDE w:val="0"/>
        <w:autoSpaceDN w:val="0"/>
        <w:adjustRightInd w:val="0"/>
        <w:spacing w:line="480" w:lineRule="auto"/>
        <w:ind w:firstLine="720"/>
      </w:pPr>
      <w:r>
        <w:t>Is God pleased with your sacrifice?  Is all of your life now laid before Him, ready for His review and use?  That’s what the Jews failed to recognize</w:t>
      </w:r>
      <w:r w:rsidR="00747265">
        <w:t>, it was always supposed to be more than keeping the rules</w:t>
      </w:r>
      <w:r>
        <w:t xml:space="preserve">.  Their sacrifices reflected their heart’s attitude.  </w:t>
      </w:r>
    </w:p>
    <w:p w:rsidR="00642ECF" w:rsidRDefault="009808C9" w:rsidP="00642ECF">
      <w:pPr>
        <w:autoSpaceDE w:val="0"/>
        <w:autoSpaceDN w:val="0"/>
        <w:adjustRightInd w:val="0"/>
        <w:spacing w:line="480" w:lineRule="auto"/>
        <w:ind w:firstLine="720"/>
      </w:pPr>
      <w:r>
        <w:t>The same is true today.</w:t>
      </w:r>
    </w:p>
    <w:sectPr w:rsidR="00642ECF"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72" w:rsidRDefault="00191B72">
      <w:r>
        <w:separator/>
      </w:r>
    </w:p>
  </w:endnote>
  <w:endnote w:type="continuationSeparator" w:id="0">
    <w:p w:rsidR="00191B72" w:rsidRDefault="001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90" w:rsidRDefault="00DE6690"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690" w:rsidRDefault="00DE6690"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90" w:rsidRDefault="00DE6690"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53D">
      <w:rPr>
        <w:rStyle w:val="PageNumber"/>
        <w:noProof/>
      </w:rPr>
      <w:t>15</w:t>
    </w:r>
    <w:r>
      <w:rPr>
        <w:rStyle w:val="PageNumber"/>
      </w:rPr>
      <w:fldChar w:fldCharType="end"/>
    </w:r>
  </w:p>
  <w:p w:rsidR="00DE6690" w:rsidRDefault="00DE6690"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72" w:rsidRDefault="00191B72">
      <w:r>
        <w:separator/>
      </w:r>
    </w:p>
  </w:footnote>
  <w:footnote w:type="continuationSeparator" w:id="0">
    <w:p w:rsidR="00191B72" w:rsidRDefault="00191B72">
      <w:r>
        <w:continuationSeparator/>
      </w:r>
    </w:p>
  </w:footnote>
  <w:footnote w:id="1">
    <w:p w:rsidR="00DE6690" w:rsidRDefault="00DE6690" w:rsidP="00791B92">
      <w:pPr>
        <w:pStyle w:val="FootnoteText"/>
        <w:ind w:firstLine="720"/>
      </w:pPr>
      <w:r>
        <w:rPr>
          <w:rStyle w:val="FootnoteReference"/>
        </w:rPr>
        <w:footnoteRef/>
      </w:r>
      <w:r>
        <w:t xml:space="preserve"> Michael Hodgin, </w:t>
      </w:r>
      <w:r w:rsidRPr="00791B92">
        <w:rPr>
          <w:i/>
        </w:rPr>
        <w:t>1001 More Humorous Illustrations for Public Speaking</w:t>
      </w:r>
      <w:r>
        <w:t>, (ZondervanPublishingHouse, Grand Rapids, MI.: 1998), 81.</w:t>
      </w:r>
    </w:p>
  </w:footnote>
  <w:footnote w:id="2">
    <w:p w:rsidR="00DE6690" w:rsidRPr="00791B92" w:rsidRDefault="00DE6690" w:rsidP="00791B92">
      <w:pPr>
        <w:ind w:firstLine="720"/>
        <w:rPr>
          <w:sz w:val="20"/>
          <w:szCs w:val="20"/>
        </w:rPr>
      </w:pPr>
      <w:r w:rsidRPr="00791B92">
        <w:rPr>
          <w:sz w:val="20"/>
          <w:szCs w:val="20"/>
          <w:vertAlign w:val="superscript"/>
        </w:rPr>
        <w:footnoteRef/>
      </w:r>
      <w:r w:rsidRPr="00791B92">
        <w:rPr>
          <w:sz w:val="20"/>
          <w:szCs w:val="20"/>
        </w:rPr>
        <w:t xml:space="preserve"> </w:t>
      </w:r>
      <w:hyperlink r:id="rId1" w:history="1">
        <w:r w:rsidRPr="00791B92">
          <w:rPr>
            <w:i/>
            <w:color w:val="0000FF"/>
            <w:sz w:val="20"/>
            <w:szCs w:val="20"/>
            <w:u w:val="single"/>
          </w:rPr>
          <w:t>The New King James Version</w:t>
        </w:r>
      </w:hyperlink>
      <w:r w:rsidRPr="00791B92">
        <w:rPr>
          <w:sz w:val="20"/>
          <w:szCs w:val="20"/>
        </w:rPr>
        <w:t xml:space="preserve"> (Nashville: Thomas Nelson, 1982), Mal 1:5.</w:t>
      </w:r>
    </w:p>
  </w:footnote>
  <w:footnote w:id="3">
    <w:p w:rsidR="00DE6690" w:rsidRPr="00791B92" w:rsidRDefault="00DE6690" w:rsidP="00791B92">
      <w:pPr>
        <w:ind w:firstLine="720"/>
        <w:rPr>
          <w:sz w:val="20"/>
          <w:szCs w:val="20"/>
        </w:rPr>
      </w:pPr>
      <w:r w:rsidRPr="00791B92">
        <w:rPr>
          <w:sz w:val="20"/>
          <w:szCs w:val="20"/>
          <w:vertAlign w:val="superscript"/>
        </w:rPr>
        <w:footnoteRef/>
      </w:r>
      <w:r w:rsidRPr="00791B92">
        <w:rPr>
          <w:sz w:val="20"/>
          <w:szCs w:val="20"/>
        </w:rPr>
        <w:t xml:space="preserve"> </w:t>
      </w:r>
      <w:hyperlink r:id="rId2" w:history="1">
        <w:r w:rsidRPr="00791B92">
          <w:rPr>
            <w:i/>
            <w:color w:val="0000FF"/>
            <w:sz w:val="20"/>
            <w:szCs w:val="20"/>
            <w:u w:val="single"/>
          </w:rPr>
          <w:t>The New King James Version</w:t>
        </w:r>
      </w:hyperlink>
      <w:r w:rsidRPr="00791B92">
        <w:rPr>
          <w:sz w:val="20"/>
          <w:szCs w:val="20"/>
        </w:rPr>
        <w:t xml:space="preserve"> (Nashville: Thomas Nelson, 1982), Mal 1:11.</w:t>
      </w:r>
    </w:p>
  </w:footnote>
  <w:footnote w:id="4">
    <w:p w:rsidR="00DE6690" w:rsidRPr="002747CA" w:rsidRDefault="00DE6690" w:rsidP="00C331EE">
      <w:pPr>
        <w:ind w:firstLine="720"/>
        <w:rPr>
          <w:sz w:val="20"/>
          <w:szCs w:val="20"/>
        </w:rPr>
      </w:pPr>
      <w:r w:rsidRPr="002747CA">
        <w:rPr>
          <w:sz w:val="20"/>
          <w:szCs w:val="20"/>
          <w:vertAlign w:val="superscript"/>
        </w:rPr>
        <w:footnoteRef/>
      </w:r>
      <w:r w:rsidRPr="002747CA">
        <w:rPr>
          <w:sz w:val="20"/>
          <w:szCs w:val="20"/>
        </w:rPr>
        <w:t xml:space="preserve"> Ralph L. Smith, </w:t>
      </w:r>
      <w:hyperlink r:id="rId3" w:history="1">
        <w:r w:rsidRPr="002747CA">
          <w:rPr>
            <w:i/>
            <w:color w:val="0000FF"/>
            <w:sz w:val="20"/>
            <w:szCs w:val="20"/>
            <w:u w:val="single"/>
          </w:rPr>
          <w:t>Micah–Malachi</w:t>
        </w:r>
      </w:hyperlink>
      <w:r w:rsidRPr="002747CA">
        <w:rPr>
          <w:sz w:val="20"/>
          <w:szCs w:val="20"/>
        </w:rPr>
        <w:t>, vol. 32, Word Biblical Commentary (Dallas: Word, Incorporated, 1984), 312.</w:t>
      </w:r>
    </w:p>
  </w:footnote>
  <w:footnote w:id="5">
    <w:p w:rsidR="00DE6690" w:rsidRPr="002747CA" w:rsidRDefault="00DE6690" w:rsidP="00C331EE">
      <w:pPr>
        <w:ind w:firstLine="720"/>
        <w:rPr>
          <w:sz w:val="20"/>
          <w:szCs w:val="20"/>
        </w:rPr>
      </w:pPr>
      <w:r w:rsidRPr="002747CA">
        <w:rPr>
          <w:sz w:val="20"/>
          <w:szCs w:val="20"/>
          <w:vertAlign w:val="superscript"/>
        </w:rPr>
        <w:footnoteRef/>
      </w:r>
      <w:r w:rsidRPr="002747CA">
        <w:rPr>
          <w:sz w:val="20"/>
          <w:szCs w:val="20"/>
        </w:rPr>
        <w:t xml:space="preserve"> Ralph L. Smith, </w:t>
      </w:r>
      <w:hyperlink r:id="rId4" w:history="1">
        <w:r w:rsidRPr="002747CA">
          <w:rPr>
            <w:i/>
            <w:color w:val="0000FF"/>
            <w:sz w:val="20"/>
            <w:szCs w:val="20"/>
            <w:u w:val="single"/>
          </w:rPr>
          <w:t>Micah–Malachi</w:t>
        </w:r>
      </w:hyperlink>
      <w:r w:rsidRPr="002747CA">
        <w:rPr>
          <w:sz w:val="20"/>
          <w:szCs w:val="20"/>
        </w:rPr>
        <w:t>, vol. 32, Word Biblical Commentary (Dallas: Word, Incorporated, 1984), 312.</w:t>
      </w:r>
    </w:p>
  </w:footnote>
  <w:footnote w:id="6">
    <w:p w:rsidR="00DE6690" w:rsidRPr="00AA0628" w:rsidRDefault="00DE6690" w:rsidP="00C331EE">
      <w:pPr>
        <w:ind w:firstLine="720"/>
        <w:rPr>
          <w:sz w:val="20"/>
          <w:szCs w:val="20"/>
        </w:rPr>
      </w:pPr>
      <w:r w:rsidRPr="00AA0628">
        <w:rPr>
          <w:sz w:val="20"/>
          <w:szCs w:val="20"/>
          <w:vertAlign w:val="superscript"/>
        </w:rPr>
        <w:footnoteRef/>
      </w:r>
      <w:r w:rsidRPr="00AA0628">
        <w:rPr>
          <w:sz w:val="20"/>
          <w:szCs w:val="20"/>
        </w:rPr>
        <w:t xml:space="preserve"> Ralph L. Smith, </w:t>
      </w:r>
      <w:hyperlink r:id="rId5" w:history="1">
        <w:r w:rsidRPr="00AA0628">
          <w:rPr>
            <w:i/>
            <w:color w:val="0000FF"/>
            <w:sz w:val="20"/>
            <w:szCs w:val="20"/>
            <w:u w:val="single"/>
          </w:rPr>
          <w:t>Micah–Malachi</w:t>
        </w:r>
      </w:hyperlink>
      <w:r w:rsidRPr="00AA0628">
        <w:rPr>
          <w:sz w:val="20"/>
          <w:szCs w:val="20"/>
        </w:rPr>
        <w:t>, vol. 32, Word Biblical Commentary (Dallas: Word, Incorporated, 1984), 315.</w:t>
      </w:r>
    </w:p>
  </w:footnote>
  <w:footnote w:id="7">
    <w:p w:rsidR="00DE6690" w:rsidRDefault="00DE6690" w:rsidP="00EC2970">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164.</w:t>
      </w:r>
    </w:p>
  </w:footnote>
  <w:footnote w:id="8">
    <w:p w:rsidR="00DE6690" w:rsidRPr="001F4CA8" w:rsidRDefault="00DE6690" w:rsidP="001F4CA8">
      <w:pPr>
        <w:ind w:firstLine="720"/>
        <w:rPr>
          <w:sz w:val="20"/>
          <w:szCs w:val="20"/>
        </w:rPr>
      </w:pPr>
      <w:r w:rsidRPr="001F4CA8">
        <w:rPr>
          <w:sz w:val="20"/>
          <w:szCs w:val="20"/>
          <w:vertAlign w:val="superscript"/>
        </w:rPr>
        <w:footnoteRef/>
      </w:r>
      <w:r w:rsidRPr="001F4CA8">
        <w:rPr>
          <w:sz w:val="20"/>
          <w:szCs w:val="20"/>
        </w:rPr>
        <w:t xml:space="preserve"> </w:t>
      </w:r>
      <w:hyperlink r:id="rId6" w:history="1">
        <w:r w:rsidRPr="001F4CA8">
          <w:rPr>
            <w:i/>
            <w:color w:val="0000FF"/>
            <w:sz w:val="20"/>
            <w:szCs w:val="20"/>
            <w:u w:val="single"/>
          </w:rPr>
          <w:t>The New King James Version</w:t>
        </w:r>
      </w:hyperlink>
      <w:r w:rsidRPr="001F4CA8">
        <w:rPr>
          <w:sz w:val="20"/>
          <w:szCs w:val="20"/>
        </w:rPr>
        <w:t xml:space="preserve"> (Nashville: Thomas Nelson, 1982), Je 29:10.</w:t>
      </w:r>
    </w:p>
  </w:footnote>
  <w:footnote w:id="9">
    <w:p w:rsidR="00DE6690" w:rsidRPr="009A7C47" w:rsidRDefault="00DE6690" w:rsidP="00B41548">
      <w:pPr>
        <w:ind w:firstLine="720"/>
        <w:rPr>
          <w:sz w:val="20"/>
          <w:szCs w:val="20"/>
        </w:rPr>
      </w:pPr>
      <w:r w:rsidRPr="009A7C47">
        <w:rPr>
          <w:sz w:val="20"/>
          <w:szCs w:val="20"/>
          <w:vertAlign w:val="superscript"/>
        </w:rPr>
        <w:footnoteRef/>
      </w:r>
      <w:r w:rsidRPr="009A7C47">
        <w:rPr>
          <w:sz w:val="20"/>
          <w:szCs w:val="20"/>
        </w:rPr>
        <w:t xml:space="preserve"> Ralph L. Smith, </w:t>
      </w:r>
      <w:hyperlink r:id="rId7" w:history="1">
        <w:r w:rsidRPr="009A7C47">
          <w:rPr>
            <w:i/>
            <w:color w:val="0000FF"/>
            <w:sz w:val="20"/>
            <w:szCs w:val="20"/>
            <w:u w:val="single"/>
          </w:rPr>
          <w:t>Micah–Malachi</w:t>
        </w:r>
      </w:hyperlink>
      <w:r w:rsidRPr="009A7C47">
        <w:rPr>
          <w:sz w:val="20"/>
          <w:szCs w:val="20"/>
        </w:rPr>
        <w:t>, vol. 32, Word Biblical Commentary (Dallas: Word, Incorporated, 1984), 305.</w:t>
      </w:r>
    </w:p>
  </w:footnote>
  <w:footnote w:id="10">
    <w:p w:rsidR="00DE6690" w:rsidRPr="0077622E" w:rsidRDefault="00DE6690" w:rsidP="00B41548">
      <w:pPr>
        <w:ind w:firstLine="720"/>
        <w:rPr>
          <w:sz w:val="20"/>
          <w:szCs w:val="20"/>
        </w:rPr>
      </w:pPr>
      <w:r w:rsidRPr="0077622E">
        <w:rPr>
          <w:sz w:val="20"/>
          <w:szCs w:val="20"/>
          <w:vertAlign w:val="superscript"/>
        </w:rPr>
        <w:footnoteRef/>
      </w:r>
      <w:r w:rsidRPr="0077622E">
        <w:rPr>
          <w:sz w:val="20"/>
          <w:szCs w:val="20"/>
        </w:rPr>
        <w:t xml:space="preserve"> </w:t>
      </w:r>
      <w:hyperlink r:id="rId8" w:history="1">
        <w:r w:rsidRPr="0077622E">
          <w:rPr>
            <w:i/>
            <w:color w:val="0000FF"/>
            <w:sz w:val="20"/>
            <w:szCs w:val="20"/>
            <w:u w:val="single"/>
          </w:rPr>
          <w:t>The New King James Version</w:t>
        </w:r>
      </w:hyperlink>
      <w:r w:rsidRPr="0077622E">
        <w:rPr>
          <w:sz w:val="20"/>
          <w:szCs w:val="20"/>
        </w:rPr>
        <w:t xml:space="preserve"> (Nashville: Thomas Nelson, 1982), Mal 1:2s.</w:t>
      </w:r>
    </w:p>
  </w:footnote>
  <w:footnote w:id="11">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Christo van der Merwe, </w:t>
      </w:r>
      <w:hyperlink r:id="rId9" w:history="1">
        <w:r w:rsidRPr="00C41DD8">
          <w:rPr>
            <w:rStyle w:val="Hyperlink"/>
            <w:i/>
            <w:iCs/>
            <w:sz w:val="20"/>
            <w:szCs w:val="20"/>
          </w:rPr>
          <w:t>The Lexham Hebrew-English Interlinear Bible</w:t>
        </w:r>
      </w:hyperlink>
      <w:r w:rsidRPr="00C41DD8">
        <w:rPr>
          <w:sz w:val="20"/>
          <w:szCs w:val="20"/>
        </w:rPr>
        <w:t xml:space="preserve"> (Bellingham, WA: Lexham Press, 2004), Mal 1:2.</w:t>
      </w:r>
    </w:p>
  </w:footnote>
  <w:footnote w:id="12">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Christo van der Merwe, </w:t>
      </w:r>
      <w:hyperlink r:id="rId10" w:history="1">
        <w:r w:rsidRPr="00C41DD8">
          <w:rPr>
            <w:rStyle w:val="Hyperlink"/>
            <w:i/>
            <w:iCs/>
            <w:sz w:val="20"/>
            <w:szCs w:val="20"/>
          </w:rPr>
          <w:t>The Lexham Hebrew-English Interlinear Bible</w:t>
        </w:r>
      </w:hyperlink>
      <w:r w:rsidRPr="00C41DD8">
        <w:rPr>
          <w:sz w:val="20"/>
          <w:szCs w:val="20"/>
        </w:rPr>
        <w:t xml:space="preserve"> (Bellingham, WA: Lexham Press, 2004), Mal 1:2.</w:t>
      </w:r>
    </w:p>
  </w:footnote>
  <w:footnote w:id="13">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 Ernst Jenni and Claus Westermann, </w:t>
      </w:r>
      <w:hyperlink r:id="rId11" w:history="1">
        <w:r w:rsidRPr="00C41DD8">
          <w:rPr>
            <w:i/>
            <w:color w:val="0000FF"/>
            <w:sz w:val="20"/>
            <w:szCs w:val="20"/>
            <w:u w:val="single"/>
          </w:rPr>
          <w:t>Theological Lexicon of the Old Testament</w:t>
        </w:r>
      </w:hyperlink>
      <w:r w:rsidRPr="00C41DD8">
        <w:rPr>
          <w:sz w:val="20"/>
          <w:szCs w:val="20"/>
        </w:rPr>
        <w:t xml:space="preserve"> (Peabody, MA: Hendrickson Publishers, 1997), 45.</w:t>
      </w:r>
    </w:p>
  </w:footnote>
  <w:footnote w:id="14">
    <w:p w:rsidR="00DE6690" w:rsidRPr="00C41DD8" w:rsidRDefault="00DE6690" w:rsidP="00EC2970">
      <w:pPr>
        <w:ind w:firstLine="720"/>
        <w:rPr>
          <w:sz w:val="20"/>
          <w:szCs w:val="20"/>
        </w:rPr>
      </w:pPr>
      <w:r w:rsidRPr="00C41DD8">
        <w:rPr>
          <w:sz w:val="20"/>
          <w:szCs w:val="20"/>
          <w:vertAlign w:val="superscript"/>
        </w:rPr>
        <w:footnoteRef/>
      </w:r>
      <w:r w:rsidRPr="00C41DD8">
        <w:rPr>
          <w:sz w:val="20"/>
          <w:szCs w:val="20"/>
        </w:rPr>
        <w:t xml:space="preserve">Christo van der Merwe, </w:t>
      </w:r>
      <w:hyperlink r:id="rId12" w:history="1">
        <w:r w:rsidRPr="00C41DD8">
          <w:rPr>
            <w:rStyle w:val="Hyperlink"/>
            <w:i/>
            <w:iCs/>
            <w:sz w:val="20"/>
            <w:szCs w:val="20"/>
          </w:rPr>
          <w:t>The Lexham Hebrew-English Interlinear Bible</w:t>
        </w:r>
      </w:hyperlink>
      <w:r w:rsidRPr="00C41DD8">
        <w:rPr>
          <w:sz w:val="20"/>
          <w:szCs w:val="20"/>
        </w:rPr>
        <w:t xml:space="preserve"> (Bellingham, WA: Lexham Press, 2004), Mal 1:2.</w:t>
      </w:r>
    </w:p>
  </w:footnote>
  <w:footnote w:id="15">
    <w:p w:rsidR="00DE6690" w:rsidRPr="00C41DD8" w:rsidRDefault="00DE6690" w:rsidP="00EC2970">
      <w:pPr>
        <w:ind w:firstLine="720"/>
        <w:rPr>
          <w:sz w:val="20"/>
          <w:szCs w:val="20"/>
        </w:rPr>
      </w:pPr>
      <w:r w:rsidRPr="00C41DD8">
        <w:rPr>
          <w:sz w:val="20"/>
          <w:szCs w:val="20"/>
          <w:vertAlign w:val="superscript"/>
        </w:rPr>
        <w:footnoteRef/>
      </w:r>
      <w:r w:rsidRPr="00C41DD8">
        <w:rPr>
          <w:sz w:val="20"/>
          <w:szCs w:val="20"/>
        </w:rPr>
        <w:t xml:space="preserve"> Ralph L. Smith, </w:t>
      </w:r>
      <w:hyperlink r:id="rId13" w:history="1">
        <w:r w:rsidRPr="00C41DD8">
          <w:rPr>
            <w:i/>
            <w:color w:val="0000FF"/>
            <w:sz w:val="20"/>
            <w:szCs w:val="20"/>
            <w:u w:val="single"/>
          </w:rPr>
          <w:t>Micah–Malachi</w:t>
        </w:r>
      </w:hyperlink>
      <w:r w:rsidRPr="00C41DD8">
        <w:rPr>
          <w:sz w:val="20"/>
          <w:szCs w:val="20"/>
        </w:rPr>
        <w:t>, vol. 32, Word Biblical Commentary (Dallas: Word, Incorporated, 1984), 305.</w:t>
      </w:r>
    </w:p>
  </w:footnote>
  <w:footnote w:id="16">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 Ralph L. Smith, </w:t>
      </w:r>
      <w:hyperlink r:id="rId14" w:history="1">
        <w:r w:rsidRPr="00C41DD8">
          <w:rPr>
            <w:i/>
            <w:color w:val="0000FF"/>
            <w:sz w:val="20"/>
            <w:szCs w:val="20"/>
            <w:u w:val="single"/>
          </w:rPr>
          <w:t>Micah–Malachi</w:t>
        </w:r>
      </w:hyperlink>
      <w:r w:rsidRPr="00C41DD8">
        <w:rPr>
          <w:sz w:val="20"/>
          <w:szCs w:val="20"/>
        </w:rPr>
        <w:t>, vol. 32, Word Biblical Commentary (Dallas: Word, Incorporated, 1984), 305.</w:t>
      </w:r>
    </w:p>
  </w:footnote>
  <w:footnote w:id="17">
    <w:p w:rsidR="00DE6690" w:rsidRPr="00EC2970" w:rsidRDefault="00DE6690" w:rsidP="00EC2970">
      <w:pPr>
        <w:ind w:firstLine="720"/>
        <w:rPr>
          <w:sz w:val="20"/>
          <w:szCs w:val="20"/>
        </w:rPr>
      </w:pPr>
      <w:r w:rsidRPr="00EC2970">
        <w:rPr>
          <w:sz w:val="20"/>
          <w:szCs w:val="20"/>
          <w:vertAlign w:val="superscript"/>
        </w:rPr>
        <w:footnoteRef/>
      </w:r>
      <w:r w:rsidRPr="00EC2970">
        <w:rPr>
          <w:sz w:val="20"/>
          <w:szCs w:val="20"/>
        </w:rPr>
        <w:t xml:space="preserve"> </w:t>
      </w:r>
      <w:hyperlink r:id="rId15" w:history="1">
        <w:r w:rsidRPr="00EC2970">
          <w:rPr>
            <w:i/>
            <w:color w:val="0000FF"/>
            <w:sz w:val="20"/>
            <w:szCs w:val="20"/>
            <w:u w:val="single"/>
          </w:rPr>
          <w:t>The New King James Version</w:t>
        </w:r>
      </w:hyperlink>
      <w:r w:rsidRPr="00EC2970">
        <w:rPr>
          <w:sz w:val="20"/>
          <w:szCs w:val="20"/>
        </w:rPr>
        <w:t xml:space="preserve"> (Nashville: Thomas Nelson, 1982), </w:t>
      </w:r>
      <w:proofErr w:type="gramStart"/>
      <w:r w:rsidRPr="00EC2970">
        <w:rPr>
          <w:sz w:val="20"/>
          <w:szCs w:val="20"/>
        </w:rPr>
        <w:t>Dt</w:t>
      </w:r>
      <w:proofErr w:type="gramEnd"/>
      <w:r w:rsidRPr="00EC2970">
        <w:rPr>
          <w:sz w:val="20"/>
          <w:szCs w:val="20"/>
        </w:rPr>
        <w:t xml:space="preserve"> 7:6–</w:t>
      </w:r>
      <w:r>
        <w:rPr>
          <w:sz w:val="20"/>
          <w:szCs w:val="20"/>
        </w:rPr>
        <w:t>7</w:t>
      </w:r>
      <w:r w:rsidRPr="00EC2970">
        <w:rPr>
          <w:sz w:val="20"/>
          <w:szCs w:val="20"/>
        </w:rPr>
        <w:t>.</w:t>
      </w:r>
    </w:p>
  </w:footnote>
  <w:footnote w:id="18">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 Ralph L. Smith, </w:t>
      </w:r>
      <w:hyperlink r:id="rId16" w:history="1">
        <w:r w:rsidRPr="00C41DD8">
          <w:rPr>
            <w:i/>
            <w:color w:val="0000FF"/>
            <w:sz w:val="20"/>
            <w:szCs w:val="20"/>
            <w:u w:val="single"/>
          </w:rPr>
          <w:t>Micah–Malachi</w:t>
        </w:r>
      </w:hyperlink>
      <w:r w:rsidRPr="00C41DD8">
        <w:rPr>
          <w:sz w:val="20"/>
          <w:szCs w:val="20"/>
        </w:rPr>
        <w:t>, vol. 32, Word Biblical Commentary (Dallas: Word, Incorporated, 1984), 306.</w:t>
      </w:r>
    </w:p>
  </w:footnote>
  <w:footnote w:id="19">
    <w:p w:rsidR="00DE6690" w:rsidRDefault="00DE6690" w:rsidP="009A5476">
      <w:pPr>
        <w:pStyle w:val="FootnoteText"/>
        <w:ind w:firstLine="720"/>
      </w:pPr>
      <w:r>
        <w:rPr>
          <w:rStyle w:val="FootnoteReference"/>
        </w:rPr>
        <w:footnoteRef/>
      </w:r>
      <w:r>
        <w:t xml:space="preserve"> Michael Hodgin, </w:t>
      </w:r>
      <w:r w:rsidRPr="009A5476">
        <w:rPr>
          <w:i/>
        </w:rPr>
        <w:t>1002 Humorous Illustrations for Public Speaking</w:t>
      </w:r>
      <w:r>
        <w:t>, (Zondervan, Grand Rapids, MI.: 2004), 65.</w:t>
      </w:r>
    </w:p>
  </w:footnote>
  <w:footnote w:id="20">
    <w:p w:rsidR="00DE6690" w:rsidRPr="00DB0D26" w:rsidRDefault="00DE6690" w:rsidP="00DB0D26">
      <w:pPr>
        <w:ind w:firstLine="720"/>
        <w:rPr>
          <w:sz w:val="20"/>
          <w:szCs w:val="20"/>
        </w:rPr>
      </w:pPr>
      <w:r w:rsidRPr="00DB0D26">
        <w:rPr>
          <w:sz w:val="20"/>
          <w:szCs w:val="20"/>
          <w:vertAlign w:val="superscript"/>
        </w:rPr>
        <w:footnoteRef/>
      </w:r>
      <w:r w:rsidRPr="00DB0D26">
        <w:rPr>
          <w:sz w:val="20"/>
          <w:szCs w:val="20"/>
        </w:rPr>
        <w:t xml:space="preserve"> </w:t>
      </w:r>
      <w:hyperlink r:id="rId17" w:history="1">
        <w:r w:rsidRPr="00DB0D26">
          <w:rPr>
            <w:i/>
            <w:color w:val="0000FF"/>
            <w:sz w:val="20"/>
            <w:szCs w:val="20"/>
            <w:u w:val="single"/>
          </w:rPr>
          <w:t>The New King James Version</w:t>
        </w:r>
      </w:hyperlink>
      <w:r w:rsidRPr="00DB0D26">
        <w:rPr>
          <w:sz w:val="20"/>
          <w:szCs w:val="20"/>
        </w:rPr>
        <w:t xml:space="preserve"> (Nashville: Thomas Nelson, 1982), Mal 1:8.</w:t>
      </w:r>
    </w:p>
  </w:footnote>
  <w:footnote w:id="21">
    <w:p w:rsidR="00DE6690" w:rsidRPr="00C41DD8" w:rsidRDefault="00DE6690" w:rsidP="00B41548">
      <w:pPr>
        <w:ind w:firstLine="720"/>
        <w:rPr>
          <w:sz w:val="20"/>
          <w:szCs w:val="20"/>
        </w:rPr>
      </w:pPr>
      <w:r w:rsidRPr="00C41DD8">
        <w:rPr>
          <w:sz w:val="20"/>
          <w:szCs w:val="20"/>
          <w:vertAlign w:val="superscript"/>
        </w:rPr>
        <w:footnoteRef/>
      </w:r>
      <w:r w:rsidRPr="00C41DD8">
        <w:rPr>
          <w:sz w:val="20"/>
          <w:szCs w:val="20"/>
        </w:rPr>
        <w:t xml:space="preserve"> Ralph L. Smith, </w:t>
      </w:r>
      <w:hyperlink r:id="rId18" w:history="1">
        <w:r w:rsidRPr="00C41DD8">
          <w:rPr>
            <w:i/>
            <w:color w:val="0000FF"/>
            <w:sz w:val="20"/>
            <w:szCs w:val="20"/>
            <w:u w:val="single"/>
          </w:rPr>
          <w:t>Micah–Malachi</w:t>
        </w:r>
      </w:hyperlink>
      <w:r w:rsidRPr="00C41DD8">
        <w:rPr>
          <w:sz w:val="20"/>
          <w:szCs w:val="20"/>
        </w:rPr>
        <w:t>, vol. 32, Word Biblical Commentary (Dallas: Word, Incorporated, 1984), 311.</w:t>
      </w:r>
    </w:p>
  </w:footnote>
  <w:footnote w:id="22">
    <w:p w:rsidR="00DE6690" w:rsidRPr="002747CA" w:rsidRDefault="00DE6690" w:rsidP="00B41548">
      <w:pPr>
        <w:ind w:firstLine="720"/>
        <w:rPr>
          <w:sz w:val="20"/>
          <w:szCs w:val="20"/>
        </w:rPr>
      </w:pPr>
      <w:r w:rsidRPr="002747CA">
        <w:rPr>
          <w:sz w:val="20"/>
          <w:szCs w:val="20"/>
          <w:vertAlign w:val="superscript"/>
        </w:rPr>
        <w:footnoteRef/>
      </w:r>
      <w:r w:rsidRPr="002747CA">
        <w:rPr>
          <w:sz w:val="20"/>
          <w:szCs w:val="20"/>
        </w:rPr>
        <w:t xml:space="preserve">Christo van der Merwe, </w:t>
      </w:r>
      <w:hyperlink r:id="rId19" w:history="1">
        <w:r w:rsidRPr="002747CA">
          <w:rPr>
            <w:rStyle w:val="Hyperlink"/>
            <w:i/>
            <w:iCs/>
            <w:sz w:val="20"/>
            <w:szCs w:val="20"/>
          </w:rPr>
          <w:t>The Lexham Hebrew-English Interlinear Bible</w:t>
        </w:r>
      </w:hyperlink>
      <w:r w:rsidRPr="002747CA">
        <w:rPr>
          <w:sz w:val="20"/>
          <w:szCs w:val="20"/>
        </w:rPr>
        <w:t xml:space="preserve"> (Bellingham, WA: Lexham Press, 2004), Mal 1:6.</w:t>
      </w:r>
    </w:p>
  </w:footnote>
  <w:footnote w:id="23">
    <w:p w:rsidR="00DE6690" w:rsidRPr="002747CA" w:rsidRDefault="00DE6690" w:rsidP="00B41548">
      <w:pPr>
        <w:ind w:firstLine="720"/>
        <w:rPr>
          <w:sz w:val="20"/>
          <w:szCs w:val="20"/>
        </w:rPr>
      </w:pPr>
      <w:r w:rsidRPr="002747CA">
        <w:rPr>
          <w:sz w:val="20"/>
          <w:szCs w:val="20"/>
          <w:vertAlign w:val="superscript"/>
        </w:rPr>
        <w:footnoteRef/>
      </w:r>
      <w:r w:rsidRPr="002747CA">
        <w:rPr>
          <w:sz w:val="20"/>
          <w:szCs w:val="20"/>
        </w:rPr>
        <w:t xml:space="preserve"> Ralph L. Smith, </w:t>
      </w:r>
      <w:hyperlink r:id="rId20" w:history="1">
        <w:r w:rsidRPr="002747CA">
          <w:rPr>
            <w:i/>
            <w:color w:val="0000FF"/>
            <w:sz w:val="20"/>
            <w:szCs w:val="20"/>
            <w:u w:val="single"/>
          </w:rPr>
          <w:t>Micah–Malachi</w:t>
        </w:r>
      </w:hyperlink>
      <w:r w:rsidRPr="002747CA">
        <w:rPr>
          <w:sz w:val="20"/>
          <w:szCs w:val="20"/>
        </w:rPr>
        <w:t>, vol. 32, Word Biblical Commentary (Dallas: Word, Incorporated, 1984), 311.</w:t>
      </w:r>
    </w:p>
  </w:footnote>
  <w:footnote w:id="24">
    <w:p w:rsidR="00DE6690" w:rsidRPr="002747CA" w:rsidRDefault="00DE6690" w:rsidP="00B41548">
      <w:pPr>
        <w:ind w:firstLine="720"/>
        <w:rPr>
          <w:sz w:val="20"/>
          <w:szCs w:val="20"/>
        </w:rPr>
      </w:pPr>
      <w:r w:rsidRPr="002747CA">
        <w:rPr>
          <w:sz w:val="20"/>
          <w:szCs w:val="20"/>
          <w:vertAlign w:val="superscript"/>
        </w:rPr>
        <w:footnoteRef/>
      </w:r>
      <w:r w:rsidRPr="002747CA">
        <w:rPr>
          <w:sz w:val="20"/>
          <w:szCs w:val="20"/>
        </w:rPr>
        <w:t xml:space="preserve"> Ralph L. Smith, </w:t>
      </w:r>
      <w:hyperlink r:id="rId21" w:history="1">
        <w:r w:rsidRPr="002747CA">
          <w:rPr>
            <w:i/>
            <w:color w:val="0000FF"/>
            <w:sz w:val="20"/>
            <w:szCs w:val="20"/>
            <w:u w:val="single"/>
          </w:rPr>
          <w:t>Micah–Malachi</w:t>
        </w:r>
      </w:hyperlink>
      <w:r w:rsidRPr="002747CA">
        <w:rPr>
          <w:sz w:val="20"/>
          <w:szCs w:val="20"/>
        </w:rPr>
        <w:t>, vol. 32, Word Biblical Commentary (Dallas: Word, Incorporated, 1984), 311.</w:t>
      </w:r>
    </w:p>
  </w:footnote>
  <w:footnote w:id="25">
    <w:p w:rsidR="00DE6690" w:rsidRPr="002747CA" w:rsidRDefault="00DE6690" w:rsidP="00DB0D26">
      <w:pPr>
        <w:ind w:firstLine="720"/>
        <w:rPr>
          <w:sz w:val="20"/>
          <w:szCs w:val="20"/>
        </w:rPr>
      </w:pPr>
      <w:r w:rsidRPr="002747CA">
        <w:rPr>
          <w:sz w:val="20"/>
          <w:szCs w:val="20"/>
          <w:vertAlign w:val="superscript"/>
        </w:rPr>
        <w:footnoteRef/>
      </w:r>
      <w:r w:rsidRPr="002747CA">
        <w:rPr>
          <w:sz w:val="20"/>
          <w:szCs w:val="20"/>
        </w:rPr>
        <w:t xml:space="preserve"> </w:t>
      </w:r>
      <w:hyperlink r:id="rId22" w:history="1">
        <w:r w:rsidRPr="002747CA">
          <w:rPr>
            <w:i/>
            <w:color w:val="0000FF"/>
            <w:sz w:val="20"/>
            <w:szCs w:val="20"/>
            <w:u w:val="single"/>
          </w:rPr>
          <w:t>The New King James Version</w:t>
        </w:r>
      </w:hyperlink>
      <w:r w:rsidRPr="002747CA">
        <w:rPr>
          <w:sz w:val="20"/>
          <w:szCs w:val="20"/>
        </w:rPr>
        <w:t xml:space="preserve"> (Nashville: Thomas Nelson, 1982), Mal 1:11.</w:t>
      </w:r>
    </w:p>
  </w:footnote>
  <w:footnote w:id="26">
    <w:p w:rsidR="00DE6690" w:rsidRPr="008A606B" w:rsidRDefault="00DE6690" w:rsidP="00B41548">
      <w:pPr>
        <w:ind w:firstLine="720"/>
        <w:rPr>
          <w:sz w:val="20"/>
          <w:szCs w:val="20"/>
        </w:rPr>
      </w:pPr>
      <w:r w:rsidRPr="008A606B">
        <w:rPr>
          <w:sz w:val="20"/>
          <w:szCs w:val="20"/>
          <w:vertAlign w:val="superscript"/>
        </w:rPr>
        <w:footnoteRef/>
      </w:r>
      <w:r w:rsidRPr="008A606B">
        <w:rPr>
          <w:sz w:val="20"/>
          <w:szCs w:val="20"/>
        </w:rPr>
        <w:t xml:space="preserve"> Ralph L. Smith, </w:t>
      </w:r>
      <w:hyperlink r:id="rId23" w:history="1">
        <w:r w:rsidRPr="008A606B">
          <w:rPr>
            <w:i/>
            <w:color w:val="0000FF"/>
            <w:sz w:val="20"/>
            <w:szCs w:val="20"/>
            <w:u w:val="single"/>
          </w:rPr>
          <w:t>Micah–Malachi</w:t>
        </w:r>
      </w:hyperlink>
      <w:r w:rsidRPr="008A606B">
        <w:rPr>
          <w:sz w:val="20"/>
          <w:szCs w:val="20"/>
        </w:rPr>
        <w:t>, vol. 32, Word Biblical Commentary (Dallas: Word, Incorporated, 1984), 305.</w:t>
      </w:r>
    </w:p>
  </w:footnote>
  <w:footnote w:id="27">
    <w:p w:rsidR="00DE6690" w:rsidRPr="00AA0628" w:rsidRDefault="00DE6690" w:rsidP="00C331EE">
      <w:pPr>
        <w:ind w:firstLine="720"/>
        <w:rPr>
          <w:sz w:val="20"/>
          <w:szCs w:val="20"/>
        </w:rPr>
      </w:pPr>
      <w:r w:rsidRPr="00AA0628">
        <w:rPr>
          <w:sz w:val="20"/>
          <w:szCs w:val="20"/>
          <w:vertAlign w:val="superscript"/>
        </w:rPr>
        <w:footnoteRef/>
      </w:r>
      <w:r w:rsidRPr="00AA0628">
        <w:rPr>
          <w:sz w:val="20"/>
          <w:szCs w:val="20"/>
        </w:rPr>
        <w:t xml:space="preserve"> John Peter Lange, Philip Schaff, and Joseph Packard, </w:t>
      </w:r>
      <w:hyperlink r:id="rId24" w:history="1">
        <w:r w:rsidRPr="00AA0628">
          <w:rPr>
            <w:i/>
            <w:color w:val="0000FF"/>
            <w:sz w:val="20"/>
            <w:szCs w:val="20"/>
            <w:u w:val="single"/>
          </w:rPr>
          <w:t>A Commentary on the Holy Scriptures: Malachi</w:t>
        </w:r>
      </w:hyperlink>
      <w:r w:rsidRPr="00AA0628">
        <w:rPr>
          <w:sz w:val="20"/>
          <w:szCs w:val="20"/>
        </w:rPr>
        <w:t xml:space="preserve"> (Bellingham, WA: Logos Bible Software, 2008), 8.</w:t>
      </w:r>
    </w:p>
  </w:footnote>
  <w:footnote w:id="28">
    <w:p w:rsidR="00DE6690" w:rsidRPr="00AA0628" w:rsidRDefault="00DE6690" w:rsidP="00C331EE">
      <w:pPr>
        <w:ind w:firstLine="720"/>
        <w:rPr>
          <w:sz w:val="20"/>
          <w:szCs w:val="20"/>
        </w:rPr>
      </w:pPr>
      <w:r w:rsidRPr="00AA0628">
        <w:rPr>
          <w:sz w:val="20"/>
          <w:szCs w:val="20"/>
          <w:vertAlign w:val="superscript"/>
        </w:rPr>
        <w:footnoteRef/>
      </w:r>
      <w:r w:rsidRPr="00AA0628">
        <w:rPr>
          <w:sz w:val="20"/>
          <w:szCs w:val="20"/>
        </w:rPr>
        <w:t xml:space="preserve"> John Peter Lange, Philip Schaff, and Joseph Packard, </w:t>
      </w:r>
      <w:hyperlink r:id="rId25" w:history="1">
        <w:r w:rsidRPr="00AA0628">
          <w:rPr>
            <w:i/>
            <w:color w:val="0000FF"/>
            <w:sz w:val="20"/>
            <w:szCs w:val="20"/>
            <w:u w:val="single"/>
          </w:rPr>
          <w:t>A Commentary on the Holy Scriptures: Malachi</w:t>
        </w:r>
      </w:hyperlink>
      <w:r w:rsidRPr="00AA0628">
        <w:rPr>
          <w:sz w:val="20"/>
          <w:szCs w:val="20"/>
        </w:rPr>
        <w:t xml:space="preserve"> (Bellingham, WA: Logos Bible Software, 2008), 8.</w:t>
      </w:r>
    </w:p>
  </w:footnote>
  <w:footnote w:id="29">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222.</w:t>
      </w:r>
    </w:p>
  </w:footnote>
  <w:footnote w:id="30">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231.</w:t>
      </w:r>
    </w:p>
  </w:footnote>
  <w:footnote w:id="31">
    <w:p w:rsidR="00DE6690" w:rsidRPr="00B650FB" w:rsidRDefault="00DE6690" w:rsidP="00B41548">
      <w:pPr>
        <w:ind w:firstLine="720"/>
        <w:rPr>
          <w:sz w:val="20"/>
          <w:szCs w:val="20"/>
        </w:rPr>
      </w:pPr>
      <w:r w:rsidRPr="00B650FB">
        <w:rPr>
          <w:sz w:val="20"/>
          <w:szCs w:val="20"/>
          <w:vertAlign w:val="superscript"/>
        </w:rPr>
        <w:footnoteRef/>
      </w:r>
      <w:r w:rsidRPr="00B650FB">
        <w:rPr>
          <w:sz w:val="20"/>
          <w:szCs w:val="20"/>
        </w:rPr>
        <w:t xml:space="preserve"> </w:t>
      </w:r>
      <w:hyperlink r:id="rId26" w:history="1">
        <w:r w:rsidRPr="00B650FB">
          <w:rPr>
            <w:i/>
            <w:color w:val="0000FF"/>
            <w:sz w:val="20"/>
            <w:szCs w:val="20"/>
            <w:u w:val="single"/>
          </w:rPr>
          <w:t>The New King James Version</w:t>
        </w:r>
      </w:hyperlink>
      <w:r w:rsidRPr="00B650FB">
        <w:rPr>
          <w:sz w:val="20"/>
          <w:szCs w:val="20"/>
        </w:rPr>
        <w:t xml:space="preserve"> (Nashville: Thomas Nelson, 1982), Jn 4:23–24.</w:t>
      </w:r>
    </w:p>
  </w:footnote>
  <w:footnote w:id="32">
    <w:p w:rsidR="00DE6690" w:rsidRPr="00B41548" w:rsidRDefault="00DE6690" w:rsidP="00C331EE">
      <w:pPr>
        <w:ind w:firstLine="720"/>
        <w:rPr>
          <w:sz w:val="20"/>
          <w:szCs w:val="20"/>
        </w:rPr>
      </w:pPr>
      <w:r w:rsidRPr="00B41548">
        <w:rPr>
          <w:sz w:val="20"/>
          <w:szCs w:val="20"/>
          <w:vertAlign w:val="superscript"/>
        </w:rPr>
        <w:footnoteRef/>
      </w:r>
      <w:r w:rsidRPr="00B41548">
        <w:rPr>
          <w:sz w:val="20"/>
          <w:szCs w:val="20"/>
        </w:rPr>
        <w:t xml:space="preserve"> John Peter Lange, Philip Schaff, and Joseph Packard, </w:t>
      </w:r>
      <w:hyperlink r:id="rId27" w:history="1">
        <w:r w:rsidRPr="00B41548">
          <w:rPr>
            <w:i/>
            <w:color w:val="0000FF"/>
            <w:sz w:val="20"/>
            <w:szCs w:val="20"/>
            <w:u w:val="single"/>
          </w:rPr>
          <w:t>A Commentary on the Holy Scriptures: Malachi</w:t>
        </w:r>
      </w:hyperlink>
      <w:r w:rsidRPr="00B41548">
        <w:rPr>
          <w:sz w:val="20"/>
          <w:szCs w:val="20"/>
        </w:rPr>
        <w:t xml:space="preserve"> (Bellingham, WA: Logos Bible Software, 2008), 12.</w:t>
      </w:r>
    </w:p>
  </w:footnote>
  <w:footnote w:id="33">
    <w:p w:rsidR="00DE6690" w:rsidRPr="00B41548" w:rsidRDefault="00DE6690" w:rsidP="00C331EE">
      <w:pPr>
        <w:ind w:firstLine="720"/>
        <w:rPr>
          <w:sz w:val="20"/>
          <w:szCs w:val="20"/>
        </w:rPr>
      </w:pPr>
      <w:r w:rsidRPr="00B41548">
        <w:rPr>
          <w:sz w:val="20"/>
          <w:szCs w:val="20"/>
          <w:vertAlign w:val="superscript"/>
        </w:rPr>
        <w:footnoteRef/>
      </w:r>
      <w:r w:rsidRPr="00B41548">
        <w:rPr>
          <w:sz w:val="20"/>
          <w:szCs w:val="20"/>
        </w:rPr>
        <w:t xml:space="preserve"> John Peter Lange, Philip Schaff, and Joseph Packard, </w:t>
      </w:r>
      <w:hyperlink r:id="rId28" w:history="1">
        <w:r w:rsidRPr="00B41548">
          <w:rPr>
            <w:i/>
            <w:color w:val="0000FF"/>
            <w:sz w:val="20"/>
            <w:szCs w:val="20"/>
            <w:u w:val="single"/>
          </w:rPr>
          <w:t>A Commentary on the Holy Scriptures: Malachi</w:t>
        </w:r>
      </w:hyperlink>
      <w:r w:rsidRPr="00B41548">
        <w:rPr>
          <w:sz w:val="20"/>
          <w:szCs w:val="20"/>
        </w:rPr>
        <w:t xml:space="preserve"> (Bellingham, WA: Logos Bible Software, 2008), 12.</w:t>
      </w:r>
    </w:p>
  </w:footnote>
  <w:footnote w:id="34">
    <w:p w:rsidR="00DE6690" w:rsidRPr="00713401" w:rsidRDefault="00DE6690" w:rsidP="00713401">
      <w:pPr>
        <w:ind w:firstLine="720"/>
        <w:rPr>
          <w:sz w:val="20"/>
          <w:szCs w:val="20"/>
        </w:rPr>
      </w:pPr>
      <w:r w:rsidRPr="00713401">
        <w:rPr>
          <w:sz w:val="20"/>
          <w:szCs w:val="20"/>
          <w:vertAlign w:val="superscript"/>
        </w:rPr>
        <w:footnoteRef/>
      </w:r>
      <w:r w:rsidRPr="00713401">
        <w:rPr>
          <w:sz w:val="20"/>
          <w:szCs w:val="20"/>
        </w:rPr>
        <w:t xml:space="preserve"> </w:t>
      </w:r>
      <w:hyperlink r:id="rId29" w:history="1">
        <w:r w:rsidRPr="00713401">
          <w:rPr>
            <w:i/>
            <w:color w:val="0000FF"/>
            <w:sz w:val="20"/>
            <w:szCs w:val="20"/>
            <w:u w:val="single"/>
          </w:rPr>
          <w:t>The New King James Version</w:t>
        </w:r>
      </w:hyperlink>
      <w:r w:rsidRPr="00713401">
        <w:rPr>
          <w:sz w:val="20"/>
          <w:szCs w:val="20"/>
        </w:rPr>
        <w:t xml:space="preserve"> (Nashville: Thomas Nelson, 1982), 1 </w:t>
      </w:r>
      <w:proofErr w:type="spellStart"/>
      <w:r w:rsidRPr="00713401">
        <w:rPr>
          <w:sz w:val="20"/>
          <w:szCs w:val="20"/>
        </w:rPr>
        <w:t>Pe</w:t>
      </w:r>
      <w:proofErr w:type="spellEnd"/>
      <w:r w:rsidRPr="00713401">
        <w:rPr>
          <w:sz w:val="20"/>
          <w:szCs w:val="20"/>
        </w:rPr>
        <w:t xml:space="preserve"> 2:4–5.</w:t>
      </w:r>
    </w:p>
  </w:footnote>
  <w:footnote w:id="35">
    <w:p w:rsidR="00DE6690" w:rsidRDefault="00DE6690" w:rsidP="002E7E8F">
      <w:pPr>
        <w:pStyle w:val="FootnoteText"/>
        <w:ind w:firstLine="720"/>
      </w:pPr>
      <w:r>
        <w:rPr>
          <w:rStyle w:val="FootnoteReference"/>
        </w:rPr>
        <w:footnoteRef/>
      </w:r>
      <w:r>
        <w:t xml:space="preserve"> Michael Hodgin, </w:t>
      </w:r>
      <w:r w:rsidRPr="002E7E8F">
        <w:rPr>
          <w:i/>
        </w:rPr>
        <w:t>1002 Humorous Illustrations for Public Speaking</w:t>
      </w:r>
      <w:r>
        <w:t>, (Zondervan, Grand Rapids, MI.: 2004), 179,</w:t>
      </w:r>
    </w:p>
  </w:footnote>
  <w:footnote w:id="36">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w:t>
      </w:r>
      <w:hyperlink r:id="rId30" w:history="1">
        <w:r w:rsidRPr="004B5B73">
          <w:rPr>
            <w:i/>
            <w:color w:val="0000FF"/>
            <w:sz w:val="20"/>
            <w:szCs w:val="20"/>
            <w:u w:val="single"/>
          </w:rPr>
          <w:t>The New King James Version</w:t>
        </w:r>
      </w:hyperlink>
      <w:r w:rsidRPr="004B5B73">
        <w:rPr>
          <w:sz w:val="20"/>
          <w:szCs w:val="20"/>
        </w:rPr>
        <w:t xml:space="preserve"> (Nashville: Thomas Nelson, 1982), Mal 1:5.</w:t>
      </w:r>
    </w:p>
  </w:footnote>
  <w:footnote w:id="37">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Richard A. Taylor and E. Ray Clendenen, </w:t>
      </w:r>
      <w:hyperlink r:id="rId31" w:history="1">
        <w:r w:rsidRPr="004B5B73">
          <w:rPr>
            <w:i/>
            <w:color w:val="0000FF"/>
            <w:sz w:val="20"/>
            <w:szCs w:val="20"/>
            <w:u w:val="single"/>
          </w:rPr>
          <w:t>Haggai, Malachi</w:t>
        </w:r>
      </w:hyperlink>
      <w:r w:rsidRPr="004B5B73">
        <w:rPr>
          <w:sz w:val="20"/>
          <w:szCs w:val="20"/>
        </w:rPr>
        <w:t xml:space="preserve">, vol. 21A, </w:t>
      </w:r>
      <w:proofErr w:type="gramStart"/>
      <w:r w:rsidRPr="004B5B73">
        <w:rPr>
          <w:sz w:val="20"/>
          <w:szCs w:val="20"/>
        </w:rPr>
        <w:t>The</w:t>
      </w:r>
      <w:proofErr w:type="gramEnd"/>
      <w:r w:rsidRPr="004B5B73">
        <w:rPr>
          <w:sz w:val="20"/>
          <w:szCs w:val="20"/>
        </w:rPr>
        <w:t xml:space="preserve"> New American Commentary (Nashville: Broadman &amp; Holman Publishers, 2004), 258.</w:t>
      </w:r>
    </w:p>
  </w:footnote>
  <w:footnote w:id="38">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w:t>
      </w:r>
      <w:hyperlink r:id="rId32" w:history="1">
        <w:r w:rsidRPr="004B5B73">
          <w:rPr>
            <w:i/>
            <w:color w:val="0000FF"/>
            <w:sz w:val="20"/>
            <w:szCs w:val="20"/>
            <w:u w:val="single"/>
          </w:rPr>
          <w:t>The New King James Version</w:t>
        </w:r>
      </w:hyperlink>
      <w:r w:rsidRPr="004B5B73">
        <w:rPr>
          <w:sz w:val="20"/>
          <w:szCs w:val="20"/>
        </w:rPr>
        <w:t xml:space="preserve"> (Nashville: Thomas Nelson, 1982), Mal 1:11.</w:t>
      </w:r>
    </w:p>
  </w:footnote>
  <w:footnote w:id="39">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Richard A. Taylor and E. Ray Clendenen, </w:t>
      </w:r>
      <w:hyperlink r:id="rId33" w:history="1">
        <w:r w:rsidRPr="004B5B73">
          <w:rPr>
            <w:i/>
            <w:color w:val="0000FF"/>
            <w:sz w:val="20"/>
            <w:szCs w:val="20"/>
            <w:u w:val="single"/>
          </w:rPr>
          <w:t>Haggai, Malachi</w:t>
        </w:r>
      </w:hyperlink>
      <w:r w:rsidRPr="004B5B73">
        <w:rPr>
          <w:sz w:val="20"/>
          <w:szCs w:val="20"/>
        </w:rPr>
        <w:t xml:space="preserve">, vol. 21A, </w:t>
      </w:r>
      <w:proofErr w:type="gramStart"/>
      <w:r w:rsidRPr="004B5B73">
        <w:rPr>
          <w:sz w:val="20"/>
          <w:szCs w:val="20"/>
        </w:rPr>
        <w:t>The</w:t>
      </w:r>
      <w:proofErr w:type="gramEnd"/>
      <w:r w:rsidRPr="004B5B73">
        <w:rPr>
          <w:sz w:val="20"/>
          <w:szCs w:val="20"/>
        </w:rPr>
        <w:t xml:space="preserve"> New American Commentary (Nashville: Broadman &amp; Holman Publishers, 2004), 258.</w:t>
      </w:r>
    </w:p>
  </w:footnote>
  <w:footnote w:id="40">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206.</w:t>
      </w:r>
    </w:p>
  </w:footnote>
  <w:footnote w:id="41">
    <w:p w:rsidR="00DE6690" w:rsidRDefault="00DE6690" w:rsidP="00713401">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42">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43">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44">
    <w:p w:rsidR="00DE6690" w:rsidRPr="00D21515" w:rsidRDefault="00DE6690" w:rsidP="00B41548">
      <w:pPr>
        <w:ind w:firstLine="720"/>
        <w:rPr>
          <w:sz w:val="20"/>
          <w:szCs w:val="20"/>
        </w:rPr>
      </w:pPr>
      <w:r w:rsidRPr="00D21515">
        <w:rPr>
          <w:sz w:val="20"/>
          <w:szCs w:val="20"/>
          <w:vertAlign w:val="superscript"/>
        </w:rPr>
        <w:footnoteRef/>
      </w:r>
      <w:r w:rsidRPr="00D21515">
        <w:rPr>
          <w:sz w:val="20"/>
          <w:szCs w:val="20"/>
        </w:rPr>
        <w:t xml:space="preserve"> </w:t>
      </w:r>
      <w:hyperlink r:id="rId34" w:history="1">
        <w:r w:rsidRPr="00D21515">
          <w:rPr>
            <w:i/>
            <w:color w:val="0000FF"/>
            <w:sz w:val="20"/>
            <w:szCs w:val="20"/>
            <w:u w:val="single"/>
          </w:rPr>
          <w:t>The New King James Version</w:t>
        </w:r>
      </w:hyperlink>
      <w:r w:rsidRPr="00D21515">
        <w:rPr>
          <w:sz w:val="20"/>
          <w:szCs w:val="20"/>
        </w:rPr>
        <w:t xml:space="preserve"> (Nashville: Thomas Nelson, 1982), Ex 19:6.</w:t>
      </w:r>
    </w:p>
  </w:footnote>
  <w:footnote w:id="45">
    <w:p w:rsidR="00DE6690" w:rsidRPr="00D21515" w:rsidRDefault="00DE6690" w:rsidP="00B41548">
      <w:pPr>
        <w:ind w:firstLine="720"/>
        <w:rPr>
          <w:sz w:val="20"/>
          <w:szCs w:val="20"/>
        </w:rPr>
      </w:pPr>
      <w:r w:rsidRPr="00D21515">
        <w:rPr>
          <w:sz w:val="20"/>
          <w:szCs w:val="20"/>
          <w:vertAlign w:val="superscript"/>
        </w:rPr>
        <w:footnoteRef/>
      </w:r>
      <w:r w:rsidRPr="00D21515">
        <w:rPr>
          <w:sz w:val="20"/>
          <w:szCs w:val="20"/>
        </w:rPr>
        <w:t xml:space="preserve"> </w:t>
      </w:r>
      <w:hyperlink r:id="rId35" w:history="1">
        <w:r w:rsidRPr="00D21515">
          <w:rPr>
            <w:i/>
            <w:color w:val="0000FF"/>
            <w:sz w:val="20"/>
            <w:szCs w:val="20"/>
            <w:u w:val="single"/>
          </w:rPr>
          <w:t>The New King James Version</w:t>
        </w:r>
      </w:hyperlink>
      <w:r w:rsidRPr="00D21515">
        <w:rPr>
          <w:sz w:val="20"/>
          <w:szCs w:val="20"/>
        </w:rPr>
        <w:t xml:space="preserve"> (Nashville: Thomas Nelson, 1982), 1 </w:t>
      </w:r>
      <w:proofErr w:type="spellStart"/>
      <w:r w:rsidRPr="00D21515">
        <w:rPr>
          <w:sz w:val="20"/>
          <w:szCs w:val="20"/>
        </w:rPr>
        <w:t>Pe</w:t>
      </w:r>
      <w:proofErr w:type="spellEnd"/>
      <w:r w:rsidRPr="00D21515">
        <w:rPr>
          <w:sz w:val="20"/>
          <w:szCs w:val="20"/>
        </w:rPr>
        <w:t xml:space="preserve"> 2:9–10.</w:t>
      </w:r>
    </w:p>
  </w:footnote>
  <w:footnote w:id="46">
    <w:p w:rsidR="00DE6690" w:rsidRDefault="00DE6690" w:rsidP="00713401">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47">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48">
    <w:p w:rsidR="00DE6690" w:rsidRPr="00B41548" w:rsidRDefault="00DE6690" w:rsidP="00B41548">
      <w:pPr>
        <w:ind w:firstLine="720"/>
        <w:rPr>
          <w:sz w:val="20"/>
          <w:szCs w:val="20"/>
        </w:rPr>
      </w:pPr>
      <w:r w:rsidRPr="00B41548">
        <w:rPr>
          <w:sz w:val="20"/>
          <w:szCs w:val="20"/>
          <w:vertAlign w:val="superscript"/>
        </w:rPr>
        <w:footnoteRef/>
      </w:r>
      <w:r w:rsidRPr="00B41548">
        <w:rPr>
          <w:sz w:val="20"/>
          <w:szCs w:val="20"/>
        </w:rPr>
        <w:t xml:space="preserve"> </w:t>
      </w:r>
      <w:hyperlink r:id="rId36" w:history="1">
        <w:r w:rsidRPr="00B41548">
          <w:rPr>
            <w:i/>
            <w:color w:val="0000FF"/>
            <w:sz w:val="20"/>
            <w:szCs w:val="20"/>
            <w:u w:val="single"/>
          </w:rPr>
          <w:t>The New King James Version</w:t>
        </w:r>
      </w:hyperlink>
      <w:r w:rsidRPr="00B41548">
        <w:rPr>
          <w:sz w:val="20"/>
          <w:szCs w:val="20"/>
        </w:rPr>
        <w:t xml:space="preserve"> (Nashville: Thomas Nelson, 1982), Zep 2:11.</w:t>
      </w:r>
    </w:p>
  </w:footnote>
  <w:footnote w:id="49">
    <w:p w:rsidR="00DE6690" w:rsidRDefault="00DE6690" w:rsidP="00713401">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50">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224.</w:t>
      </w:r>
    </w:p>
  </w:footnote>
  <w:footnote w:id="51">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Richard A. Taylor and E. Ray Clendenen, </w:t>
      </w:r>
      <w:hyperlink r:id="rId37" w:history="1">
        <w:r w:rsidRPr="004B5B73">
          <w:rPr>
            <w:i/>
            <w:color w:val="0000FF"/>
            <w:sz w:val="20"/>
            <w:szCs w:val="20"/>
            <w:u w:val="single"/>
          </w:rPr>
          <w:t>Haggai, Malachi</w:t>
        </w:r>
      </w:hyperlink>
      <w:r w:rsidRPr="004B5B73">
        <w:rPr>
          <w:sz w:val="20"/>
          <w:szCs w:val="20"/>
        </w:rPr>
        <w:t xml:space="preserve">, vol. 21A, </w:t>
      </w:r>
      <w:proofErr w:type="gramStart"/>
      <w:r w:rsidRPr="004B5B73">
        <w:rPr>
          <w:sz w:val="20"/>
          <w:szCs w:val="20"/>
        </w:rPr>
        <w:t>The</w:t>
      </w:r>
      <w:proofErr w:type="gramEnd"/>
      <w:r w:rsidRPr="004B5B73">
        <w:rPr>
          <w:sz w:val="20"/>
          <w:szCs w:val="20"/>
        </w:rPr>
        <w:t xml:space="preserve"> New American Commentary (Nashville: Broadman &amp; Holman Publishers, 2004), 258.</w:t>
      </w:r>
    </w:p>
  </w:footnote>
  <w:footnote w:id="52">
    <w:p w:rsidR="00DE6690" w:rsidRPr="00FA3643" w:rsidRDefault="00DE6690" w:rsidP="00FA3643">
      <w:pPr>
        <w:ind w:firstLine="720"/>
        <w:rPr>
          <w:sz w:val="20"/>
          <w:szCs w:val="20"/>
        </w:rPr>
      </w:pPr>
      <w:r w:rsidRPr="00FA3643">
        <w:rPr>
          <w:sz w:val="20"/>
          <w:szCs w:val="20"/>
          <w:vertAlign w:val="superscript"/>
        </w:rPr>
        <w:footnoteRef/>
      </w:r>
      <w:r w:rsidRPr="00FA3643">
        <w:rPr>
          <w:sz w:val="20"/>
          <w:szCs w:val="20"/>
        </w:rPr>
        <w:t xml:space="preserve"> </w:t>
      </w:r>
      <w:hyperlink r:id="rId38" w:history="1">
        <w:r w:rsidRPr="00FA3643">
          <w:rPr>
            <w:i/>
            <w:color w:val="0000FF"/>
            <w:sz w:val="20"/>
            <w:szCs w:val="20"/>
            <w:u w:val="single"/>
          </w:rPr>
          <w:t>The New King James Version</w:t>
        </w:r>
      </w:hyperlink>
      <w:r w:rsidRPr="00FA3643">
        <w:rPr>
          <w:sz w:val="20"/>
          <w:szCs w:val="20"/>
        </w:rPr>
        <w:t xml:space="preserve"> (Nashville: Thomas Nelson, 1982), Re 15:4.</w:t>
      </w:r>
    </w:p>
  </w:footnote>
  <w:footnote w:id="53">
    <w:p w:rsidR="00DE6690" w:rsidRPr="004B5B73" w:rsidRDefault="00DE6690" w:rsidP="00B41548">
      <w:pPr>
        <w:ind w:firstLine="720"/>
        <w:rPr>
          <w:sz w:val="20"/>
          <w:szCs w:val="20"/>
        </w:rPr>
      </w:pPr>
      <w:r w:rsidRPr="004B5B73">
        <w:rPr>
          <w:sz w:val="20"/>
          <w:szCs w:val="20"/>
          <w:vertAlign w:val="superscript"/>
        </w:rPr>
        <w:footnoteRef/>
      </w:r>
      <w:r w:rsidRPr="004B5B73">
        <w:rPr>
          <w:sz w:val="20"/>
          <w:szCs w:val="20"/>
        </w:rPr>
        <w:t xml:space="preserve"> Richard A. Taylor and E. Ray Clendenen, </w:t>
      </w:r>
      <w:hyperlink r:id="rId39" w:history="1">
        <w:r w:rsidRPr="004B5B73">
          <w:rPr>
            <w:i/>
            <w:color w:val="0000FF"/>
            <w:sz w:val="20"/>
            <w:szCs w:val="20"/>
            <w:u w:val="single"/>
          </w:rPr>
          <w:t>Haggai, Malachi</w:t>
        </w:r>
      </w:hyperlink>
      <w:r w:rsidRPr="004B5B73">
        <w:rPr>
          <w:sz w:val="20"/>
          <w:szCs w:val="20"/>
        </w:rPr>
        <w:t xml:space="preserve">, vol. 21A, </w:t>
      </w:r>
      <w:proofErr w:type="gramStart"/>
      <w:r w:rsidRPr="004B5B73">
        <w:rPr>
          <w:sz w:val="20"/>
          <w:szCs w:val="20"/>
        </w:rPr>
        <w:t>The</w:t>
      </w:r>
      <w:proofErr w:type="gramEnd"/>
      <w:r w:rsidRPr="004B5B73">
        <w:rPr>
          <w:sz w:val="20"/>
          <w:szCs w:val="20"/>
        </w:rPr>
        <w:t xml:space="preserve"> New American Commentary (Nashville: Broadman &amp; Holman Publishers, 2004), 258–259.</w:t>
      </w:r>
    </w:p>
  </w:footnote>
  <w:footnote w:id="54">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225.</w:t>
      </w:r>
    </w:p>
  </w:footnote>
  <w:footnote w:id="55">
    <w:p w:rsidR="00DE6690" w:rsidRPr="00074D95" w:rsidRDefault="00DE6690" w:rsidP="00B41548">
      <w:pPr>
        <w:ind w:firstLine="720"/>
        <w:rPr>
          <w:sz w:val="20"/>
          <w:szCs w:val="20"/>
        </w:rPr>
      </w:pPr>
      <w:r w:rsidRPr="00074D95">
        <w:rPr>
          <w:sz w:val="20"/>
          <w:szCs w:val="20"/>
          <w:vertAlign w:val="superscript"/>
        </w:rPr>
        <w:footnoteRef/>
      </w:r>
      <w:r w:rsidRPr="00074D95">
        <w:rPr>
          <w:sz w:val="20"/>
          <w:szCs w:val="20"/>
        </w:rPr>
        <w:t xml:space="preserve"> </w:t>
      </w:r>
      <w:hyperlink r:id="rId40" w:history="1">
        <w:r w:rsidRPr="00074D95">
          <w:rPr>
            <w:i/>
            <w:color w:val="0000FF"/>
            <w:sz w:val="20"/>
            <w:szCs w:val="20"/>
            <w:u w:val="single"/>
          </w:rPr>
          <w:t>The New King James Version</w:t>
        </w:r>
      </w:hyperlink>
      <w:r w:rsidRPr="00074D95">
        <w:rPr>
          <w:sz w:val="20"/>
          <w:szCs w:val="20"/>
        </w:rPr>
        <w:t xml:space="preserve"> (Nashville: Thomas Nelson, 1982), Eph 2:14–16.</w:t>
      </w:r>
    </w:p>
  </w:footnote>
  <w:footnote w:id="56">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228.</w:t>
      </w:r>
    </w:p>
  </w:footnote>
  <w:footnote w:id="57">
    <w:p w:rsidR="00DE6690" w:rsidRPr="00074D95" w:rsidRDefault="00DE6690" w:rsidP="00B41548">
      <w:pPr>
        <w:ind w:firstLine="720"/>
        <w:rPr>
          <w:sz w:val="20"/>
          <w:szCs w:val="20"/>
        </w:rPr>
      </w:pPr>
      <w:r w:rsidRPr="00074D95">
        <w:rPr>
          <w:sz w:val="20"/>
          <w:szCs w:val="20"/>
          <w:vertAlign w:val="superscript"/>
        </w:rPr>
        <w:footnoteRef/>
      </w:r>
      <w:r w:rsidRPr="00074D95">
        <w:rPr>
          <w:sz w:val="20"/>
          <w:szCs w:val="20"/>
        </w:rPr>
        <w:t xml:space="preserve"> </w:t>
      </w:r>
      <w:hyperlink r:id="rId41" w:history="1">
        <w:r w:rsidRPr="00074D95">
          <w:rPr>
            <w:i/>
            <w:color w:val="0000FF"/>
            <w:sz w:val="20"/>
            <w:szCs w:val="20"/>
            <w:u w:val="single"/>
          </w:rPr>
          <w:t>The New King James Version</w:t>
        </w:r>
      </w:hyperlink>
      <w:r w:rsidRPr="00074D95">
        <w:rPr>
          <w:sz w:val="20"/>
          <w:szCs w:val="20"/>
        </w:rPr>
        <w:t xml:space="preserve"> (Nashville: Thomas Nelson, 1982), Je 3:17.</w:t>
      </w:r>
    </w:p>
  </w:footnote>
  <w:footnote w:id="58">
    <w:p w:rsidR="00DE6690" w:rsidRPr="00192D94" w:rsidRDefault="00DE6690" w:rsidP="00192D94">
      <w:pPr>
        <w:ind w:firstLine="720"/>
        <w:rPr>
          <w:sz w:val="20"/>
          <w:szCs w:val="20"/>
        </w:rPr>
      </w:pPr>
      <w:r w:rsidRPr="00192D94">
        <w:rPr>
          <w:sz w:val="20"/>
          <w:szCs w:val="20"/>
          <w:vertAlign w:val="superscript"/>
        </w:rPr>
        <w:footnoteRef/>
      </w:r>
      <w:r w:rsidRPr="00192D94">
        <w:rPr>
          <w:sz w:val="20"/>
          <w:szCs w:val="20"/>
        </w:rPr>
        <w:t xml:space="preserve"> </w:t>
      </w:r>
      <w:hyperlink r:id="rId42" w:history="1">
        <w:r w:rsidRPr="00192D94">
          <w:rPr>
            <w:i/>
            <w:color w:val="0000FF"/>
            <w:sz w:val="20"/>
            <w:szCs w:val="20"/>
            <w:u w:val="single"/>
          </w:rPr>
          <w:t>The New King James Version</w:t>
        </w:r>
      </w:hyperlink>
      <w:r w:rsidRPr="00192D94">
        <w:rPr>
          <w:sz w:val="20"/>
          <w:szCs w:val="20"/>
        </w:rPr>
        <w:t xml:space="preserve"> (Nashville: Thomas Nelson, 1982), Mal 1:11.</w:t>
      </w:r>
    </w:p>
  </w:footnote>
  <w:footnote w:id="59">
    <w:p w:rsidR="00DE6690" w:rsidRPr="00C617E6" w:rsidRDefault="00DE6690" w:rsidP="00B41548">
      <w:pPr>
        <w:ind w:firstLine="720"/>
        <w:rPr>
          <w:sz w:val="20"/>
          <w:szCs w:val="20"/>
        </w:rPr>
      </w:pPr>
      <w:r w:rsidRPr="00C617E6">
        <w:rPr>
          <w:sz w:val="20"/>
          <w:szCs w:val="20"/>
          <w:vertAlign w:val="superscript"/>
        </w:rPr>
        <w:footnoteRef/>
      </w:r>
      <w:r w:rsidRPr="00C617E6">
        <w:rPr>
          <w:sz w:val="20"/>
          <w:szCs w:val="20"/>
        </w:rPr>
        <w:t xml:space="preserve">Christo van der Merwe, </w:t>
      </w:r>
      <w:hyperlink r:id="rId43" w:history="1">
        <w:r w:rsidRPr="00C617E6">
          <w:rPr>
            <w:rStyle w:val="Hyperlink"/>
            <w:i/>
            <w:iCs/>
            <w:sz w:val="20"/>
            <w:szCs w:val="20"/>
          </w:rPr>
          <w:t>The Lexham Hebrew-English Interlinear Bible</w:t>
        </w:r>
      </w:hyperlink>
      <w:r w:rsidRPr="00C617E6">
        <w:rPr>
          <w:sz w:val="20"/>
          <w:szCs w:val="20"/>
        </w:rPr>
        <w:t xml:space="preserve"> (Bellingham, WA: Lexham Press, 2004), Mal 1:5.</w:t>
      </w:r>
    </w:p>
  </w:footnote>
  <w:footnote w:id="60">
    <w:p w:rsidR="00DE6690" w:rsidRPr="005E43D2" w:rsidRDefault="00DE6690" w:rsidP="005E43D2">
      <w:pPr>
        <w:ind w:firstLine="720"/>
        <w:rPr>
          <w:sz w:val="20"/>
          <w:szCs w:val="20"/>
        </w:rPr>
      </w:pPr>
      <w:r w:rsidRPr="005E43D2">
        <w:rPr>
          <w:sz w:val="20"/>
          <w:szCs w:val="20"/>
          <w:vertAlign w:val="superscript"/>
        </w:rPr>
        <w:footnoteRef/>
      </w:r>
      <w:r w:rsidRPr="005E43D2">
        <w:rPr>
          <w:sz w:val="20"/>
          <w:szCs w:val="20"/>
        </w:rPr>
        <w:t xml:space="preserve"> James Strong, </w:t>
      </w:r>
      <w:hyperlink r:id="rId44" w:history="1">
        <w:r w:rsidRPr="005E43D2">
          <w:rPr>
            <w:i/>
            <w:color w:val="0000FF"/>
            <w:sz w:val="20"/>
            <w:szCs w:val="20"/>
            <w:u w:val="single"/>
          </w:rPr>
          <w:t>Enhanced Strong’s Lexicon</w:t>
        </w:r>
      </w:hyperlink>
      <w:r w:rsidRPr="005E43D2">
        <w:rPr>
          <w:sz w:val="20"/>
          <w:szCs w:val="20"/>
        </w:rPr>
        <w:t xml:space="preserve"> (Woodside Bible Fellowship, 1995).</w:t>
      </w:r>
    </w:p>
  </w:footnote>
  <w:footnote w:id="61">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206.</w:t>
      </w:r>
    </w:p>
  </w:footnote>
  <w:footnote w:id="62">
    <w:p w:rsidR="00DE6690" w:rsidRPr="00564E47" w:rsidRDefault="00DE6690" w:rsidP="00564E47">
      <w:pPr>
        <w:ind w:firstLine="720"/>
        <w:rPr>
          <w:sz w:val="20"/>
          <w:szCs w:val="20"/>
        </w:rPr>
      </w:pPr>
      <w:r w:rsidRPr="00564E47">
        <w:rPr>
          <w:sz w:val="20"/>
          <w:szCs w:val="20"/>
          <w:vertAlign w:val="superscript"/>
        </w:rPr>
        <w:footnoteRef/>
      </w:r>
      <w:r w:rsidRPr="00564E47">
        <w:rPr>
          <w:sz w:val="20"/>
          <w:szCs w:val="20"/>
        </w:rPr>
        <w:t xml:space="preserve"> </w:t>
      </w:r>
      <w:hyperlink r:id="rId45" w:history="1">
        <w:r w:rsidRPr="00564E47">
          <w:rPr>
            <w:i/>
            <w:color w:val="0000FF"/>
            <w:sz w:val="20"/>
            <w:szCs w:val="20"/>
            <w:u w:val="single"/>
          </w:rPr>
          <w:t>The New King James Version</w:t>
        </w:r>
      </w:hyperlink>
      <w:r w:rsidRPr="00564E47">
        <w:rPr>
          <w:sz w:val="20"/>
          <w:szCs w:val="20"/>
        </w:rPr>
        <w:t xml:space="preserve"> (Nashville: Thomas Nelson, 1982), Ro 5:8–10.</w:t>
      </w:r>
    </w:p>
  </w:footnote>
  <w:footnote w:id="63">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223.</w:t>
      </w:r>
    </w:p>
  </w:footnote>
  <w:footnote w:id="64">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223.</w:t>
      </w:r>
    </w:p>
  </w:footnote>
  <w:footnote w:id="65">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223.</w:t>
      </w:r>
    </w:p>
  </w:footnote>
  <w:footnote w:id="66">
    <w:p w:rsidR="00DE6690" w:rsidRPr="00BF5EC6" w:rsidRDefault="00DE6690" w:rsidP="00B41548">
      <w:pPr>
        <w:ind w:firstLine="720"/>
        <w:rPr>
          <w:sz w:val="20"/>
          <w:szCs w:val="20"/>
        </w:rPr>
      </w:pPr>
      <w:r w:rsidRPr="00BF5EC6">
        <w:rPr>
          <w:sz w:val="20"/>
          <w:szCs w:val="20"/>
          <w:vertAlign w:val="superscript"/>
        </w:rPr>
        <w:footnoteRef/>
      </w:r>
      <w:r w:rsidRPr="00BF5EC6">
        <w:rPr>
          <w:sz w:val="20"/>
          <w:szCs w:val="20"/>
        </w:rPr>
        <w:t xml:space="preserve"> </w:t>
      </w:r>
      <w:hyperlink r:id="rId46" w:history="1">
        <w:r w:rsidRPr="00BF5EC6">
          <w:rPr>
            <w:i/>
            <w:color w:val="0000FF"/>
            <w:sz w:val="20"/>
            <w:szCs w:val="20"/>
            <w:u w:val="single"/>
          </w:rPr>
          <w:t>The New King James Version</w:t>
        </w:r>
      </w:hyperlink>
      <w:r w:rsidRPr="00BF5EC6">
        <w:rPr>
          <w:sz w:val="20"/>
          <w:szCs w:val="20"/>
        </w:rPr>
        <w:t xml:space="preserve"> (Nashville: Thomas Nelson, 1982), Ps 50:1–6.</w:t>
      </w:r>
    </w:p>
  </w:footnote>
  <w:footnote w:id="67">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207.</w:t>
      </w:r>
    </w:p>
  </w:footnote>
  <w:footnote w:id="68">
    <w:p w:rsidR="00DE6690" w:rsidRPr="00C617E6" w:rsidRDefault="00DE6690" w:rsidP="00B41548">
      <w:pPr>
        <w:ind w:firstLine="720"/>
        <w:rPr>
          <w:sz w:val="20"/>
          <w:szCs w:val="20"/>
        </w:rPr>
      </w:pPr>
      <w:r w:rsidRPr="00C617E6">
        <w:rPr>
          <w:sz w:val="20"/>
          <w:szCs w:val="20"/>
          <w:vertAlign w:val="superscript"/>
        </w:rPr>
        <w:footnoteRef/>
      </w:r>
      <w:r w:rsidRPr="00C617E6">
        <w:rPr>
          <w:sz w:val="20"/>
          <w:szCs w:val="20"/>
        </w:rPr>
        <w:t xml:space="preserve"> </w:t>
      </w:r>
      <w:hyperlink r:id="rId47" w:history="1">
        <w:r w:rsidRPr="00C617E6">
          <w:rPr>
            <w:i/>
            <w:color w:val="0000FF"/>
            <w:sz w:val="20"/>
            <w:szCs w:val="20"/>
            <w:u w:val="single"/>
          </w:rPr>
          <w:t>The New King James Version</w:t>
        </w:r>
      </w:hyperlink>
      <w:r w:rsidRPr="00C617E6">
        <w:rPr>
          <w:sz w:val="20"/>
          <w:szCs w:val="20"/>
        </w:rPr>
        <w:t xml:space="preserve"> (Nashville: Thomas Nelson, 1982), Jn 3:16.</w:t>
      </w:r>
    </w:p>
  </w:footnote>
  <w:footnote w:id="69">
    <w:p w:rsidR="00DE6690" w:rsidRDefault="00DE6690" w:rsidP="000E6B3C">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207.</w:t>
      </w:r>
    </w:p>
  </w:footnote>
  <w:footnote w:id="70">
    <w:p w:rsidR="00DE6690" w:rsidRDefault="00DE6690" w:rsidP="00B41548">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231.</w:t>
      </w:r>
    </w:p>
  </w:footnote>
  <w:footnote w:id="71">
    <w:p w:rsidR="00DE6690" w:rsidRPr="00074D95" w:rsidRDefault="00DE6690" w:rsidP="00B41548">
      <w:pPr>
        <w:ind w:firstLine="720"/>
        <w:rPr>
          <w:sz w:val="20"/>
          <w:szCs w:val="20"/>
        </w:rPr>
      </w:pPr>
      <w:r w:rsidRPr="00074D95">
        <w:rPr>
          <w:sz w:val="20"/>
          <w:szCs w:val="20"/>
          <w:vertAlign w:val="superscript"/>
        </w:rPr>
        <w:footnoteRef/>
      </w:r>
      <w:r w:rsidRPr="00074D95">
        <w:rPr>
          <w:sz w:val="20"/>
          <w:szCs w:val="20"/>
        </w:rPr>
        <w:t xml:space="preserve"> </w:t>
      </w:r>
      <w:hyperlink r:id="rId48" w:history="1">
        <w:r w:rsidRPr="00074D95">
          <w:rPr>
            <w:i/>
            <w:color w:val="0000FF"/>
            <w:sz w:val="20"/>
            <w:szCs w:val="20"/>
            <w:u w:val="single"/>
          </w:rPr>
          <w:t>The New King James Version</w:t>
        </w:r>
      </w:hyperlink>
      <w:r w:rsidRPr="00074D95">
        <w:rPr>
          <w:sz w:val="20"/>
          <w:szCs w:val="20"/>
        </w:rPr>
        <w:t xml:space="preserve"> (Nashville: Thomas Nelson, 1982), Ac 2:4.</w:t>
      </w:r>
    </w:p>
  </w:footnote>
  <w:footnote w:id="72">
    <w:p w:rsidR="00DE6690" w:rsidRPr="001206F6" w:rsidRDefault="00DE6690" w:rsidP="00B41548">
      <w:pPr>
        <w:ind w:firstLine="720"/>
        <w:rPr>
          <w:sz w:val="20"/>
          <w:szCs w:val="20"/>
        </w:rPr>
      </w:pPr>
      <w:r w:rsidRPr="001206F6">
        <w:rPr>
          <w:sz w:val="20"/>
          <w:szCs w:val="20"/>
          <w:vertAlign w:val="superscript"/>
        </w:rPr>
        <w:footnoteRef/>
      </w:r>
      <w:r w:rsidRPr="001206F6">
        <w:rPr>
          <w:sz w:val="20"/>
          <w:szCs w:val="20"/>
        </w:rPr>
        <w:t xml:space="preserve"> Richard A. Taylor and E. Ray Clendenen, </w:t>
      </w:r>
      <w:hyperlink r:id="rId49" w:history="1">
        <w:r w:rsidRPr="001206F6">
          <w:rPr>
            <w:i/>
            <w:color w:val="0000FF"/>
            <w:sz w:val="20"/>
            <w:szCs w:val="20"/>
            <w:u w:val="single"/>
          </w:rPr>
          <w:t>Haggai, Malachi</w:t>
        </w:r>
      </w:hyperlink>
      <w:r w:rsidRPr="001206F6">
        <w:rPr>
          <w:sz w:val="20"/>
          <w:szCs w:val="20"/>
        </w:rPr>
        <w:t xml:space="preserve">, vol. 21A, </w:t>
      </w:r>
      <w:proofErr w:type="gramStart"/>
      <w:r w:rsidRPr="001206F6">
        <w:rPr>
          <w:sz w:val="20"/>
          <w:szCs w:val="20"/>
        </w:rPr>
        <w:t>The</w:t>
      </w:r>
      <w:proofErr w:type="gramEnd"/>
      <w:r w:rsidRPr="001206F6">
        <w:rPr>
          <w:sz w:val="20"/>
          <w:szCs w:val="20"/>
        </w:rPr>
        <w:t xml:space="preserve"> New American Commentary (Nashville: Broadman &amp; Holman Publishers, 2004), 276.</w:t>
      </w:r>
    </w:p>
  </w:footnote>
  <w:footnote w:id="73">
    <w:p w:rsidR="00DE6690" w:rsidRPr="001206F6" w:rsidRDefault="00DE6690" w:rsidP="00B41548">
      <w:pPr>
        <w:ind w:firstLine="720"/>
        <w:rPr>
          <w:sz w:val="20"/>
          <w:szCs w:val="20"/>
        </w:rPr>
      </w:pPr>
      <w:r w:rsidRPr="001206F6">
        <w:rPr>
          <w:sz w:val="20"/>
          <w:szCs w:val="20"/>
          <w:vertAlign w:val="superscript"/>
        </w:rPr>
        <w:footnoteRef/>
      </w:r>
      <w:r w:rsidRPr="001206F6">
        <w:rPr>
          <w:sz w:val="20"/>
          <w:szCs w:val="20"/>
        </w:rPr>
        <w:t xml:space="preserve"> Richard A. Taylor and E. Ray Clendenen, </w:t>
      </w:r>
      <w:hyperlink r:id="rId50" w:history="1">
        <w:r w:rsidRPr="001206F6">
          <w:rPr>
            <w:i/>
            <w:color w:val="0000FF"/>
            <w:sz w:val="20"/>
            <w:szCs w:val="20"/>
            <w:u w:val="single"/>
          </w:rPr>
          <w:t>Haggai, Malachi</w:t>
        </w:r>
      </w:hyperlink>
      <w:r w:rsidRPr="001206F6">
        <w:rPr>
          <w:sz w:val="20"/>
          <w:szCs w:val="20"/>
        </w:rPr>
        <w:t xml:space="preserve">, vol. 21A, </w:t>
      </w:r>
      <w:proofErr w:type="gramStart"/>
      <w:r w:rsidRPr="001206F6">
        <w:rPr>
          <w:sz w:val="20"/>
          <w:szCs w:val="20"/>
        </w:rPr>
        <w:t>The</w:t>
      </w:r>
      <w:proofErr w:type="gramEnd"/>
      <w:r w:rsidRPr="001206F6">
        <w:rPr>
          <w:sz w:val="20"/>
          <w:szCs w:val="20"/>
        </w:rPr>
        <w:t xml:space="preserve"> New American Commentary (Nashville: Broadman &amp; Holman Publishers, 2004), 276.</w:t>
      </w:r>
    </w:p>
  </w:footnote>
  <w:footnote w:id="74">
    <w:p w:rsidR="00DE6690" w:rsidRPr="001206F6" w:rsidRDefault="00DE6690" w:rsidP="00B41548">
      <w:pPr>
        <w:ind w:firstLine="720"/>
        <w:rPr>
          <w:sz w:val="20"/>
          <w:szCs w:val="20"/>
        </w:rPr>
      </w:pPr>
      <w:r w:rsidRPr="001206F6">
        <w:rPr>
          <w:sz w:val="20"/>
          <w:szCs w:val="20"/>
          <w:vertAlign w:val="superscript"/>
        </w:rPr>
        <w:footnoteRef/>
      </w:r>
      <w:r w:rsidRPr="001206F6">
        <w:rPr>
          <w:sz w:val="20"/>
          <w:szCs w:val="20"/>
        </w:rPr>
        <w:t xml:space="preserve"> </w:t>
      </w:r>
      <w:hyperlink r:id="rId51" w:history="1">
        <w:r w:rsidRPr="001206F6">
          <w:rPr>
            <w:i/>
            <w:color w:val="0000FF"/>
            <w:sz w:val="20"/>
            <w:szCs w:val="20"/>
            <w:u w:val="single"/>
          </w:rPr>
          <w:t>The New King James Version</w:t>
        </w:r>
      </w:hyperlink>
      <w:r w:rsidRPr="001206F6">
        <w:rPr>
          <w:sz w:val="20"/>
          <w:szCs w:val="20"/>
        </w:rPr>
        <w:t xml:space="preserve"> (Nashville: Thomas Nelson, 1982), Ro 11:11–12.</w:t>
      </w:r>
    </w:p>
  </w:footnote>
  <w:footnote w:id="75">
    <w:p w:rsidR="00DE6690" w:rsidRPr="005D684A" w:rsidRDefault="00DE6690" w:rsidP="00B41548">
      <w:pPr>
        <w:ind w:firstLine="720"/>
        <w:rPr>
          <w:sz w:val="20"/>
          <w:szCs w:val="20"/>
        </w:rPr>
      </w:pPr>
      <w:r w:rsidRPr="005D684A">
        <w:rPr>
          <w:sz w:val="20"/>
          <w:szCs w:val="20"/>
          <w:vertAlign w:val="superscript"/>
        </w:rPr>
        <w:footnoteRef/>
      </w:r>
      <w:r w:rsidRPr="005D684A">
        <w:rPr>
          <w:sz w:val="20"/>
          <w:szCs w:val="20"/>
        </w:rPr>
        <w:t xml:space="preserve"> Richard A. Taylor and E. Ray Clendenen, </w:t>
      </w:r>
      <w:hyperlink r:id="rId52" w:history="1">
        <w:r w:rsidRPr="005D684A">
          <w:rPr>
            <w:i/>
            <w:color w:val="0000FF"/>
            <w:sz w:val="20"/>
            <w:szCs w:val="20"/>
            <w:u w:val="single"/>
          </w:rPr>
          <w:t>Haggai, Malachi</w:t>
        </w:r>
      </w:hyperlink>
      <w:r w:rsidRPr="005D684A">
        <w:rPr>
          <w:sz w:val="20"/>
          <w:szCs w:val="20"/>
        </w:rPr>
        <w:t xml:space="preserve">, vol. 21A, </w:t>
      </w:r>
      <w:proofErr w:type="gramStart"/>
      <w:r w:rsidRPr="005D684A">
        <w:rPr>
          <w:sz w:val="20"/>
          <w:szCs w:val="20"/>
        </w:rPr>
        <w:t>The</w:t>
      </w:r>
      <w:proofErr w:type="gramEnd"/>
      <w:r w:rsidRPr="005D684A">
        <w:rPr>
          <w:sz w:val="20"/>
          <w:szCs w:val="20"/>
        </w:rPr>
        <w:t xml:space="preserve"> New American Commentary (Nashville: Broadman &amp; Holman Publishers, 2004), 276.</w:t>
      </w:r>
    </w:p>
  </w:footnote>
  <w:footnote w:id="76">
    <w:p w:rsidR="00DE6690" w:rsidRPr="005D684A" w:rsidRDefault="00DE6690" w:rsidP="00B41548">
      <w:pPr>
        <w:ind w:firstLine="720"/>
        <w:rPr>
          <w:sz w:val="20"/>
          <w:szCs w:val="20"/>
        </w:rPr>
      </w:pPr>
      <w:r w:rsidRPr="005D684A">
        <w:rPr>
          <w:sz w:val="20"/>
          <w:szCs w:val="20"/>
          <w:vertAlign w:val="superscript"/>
        </w:rPr>
        <w:footnoteRef/>
      </w:r>
      <w:r w:rsidRPr="005D684A">
        <w:rPr>
          <w:sz w:val="20"/>
          <w:szCs w:val="20"/>
        </w:rPr>
        <w:t xml:space="preserve"> Richard A. Taylor and E. Ray Clendenen, </w:t>
      </w:r>
      <w:hyperlink r:id="rId53" w:history="1">
        <w:r w:rsidRPr="005D684A">
          <w:rPr>
            <w:i/>
            <w:color w:val="0000FF"/>
            <w:sz w:val="20"/>
            <w:szCs w:val="20"/>
            <w:u w:val="single"/>
          </w:rPr>
          <w:t>Haggai, Malachi</w:t>
        </w:r>
      </w:hyperlink>
      <w:r w:rsidRPr="005D684A">
        <w:rPr>
          <w:sz w:val="20"/>
          <w:szCs w:val="20"/>
        </w:rPr>
        <w:t xml:space="preserve">, vol. 21A, </w:t>
      </w:r>
      <w:proofErr w:type="gramStart"/>
      <w:r w:rsidRPr="005D684A">
        <w:rPr>
          <w:sz w:val="20"/>
          <w:szCs w:val="20"/>
        </w:rPr>
        <w:t>The</w:t>
      </w:r>
      <w:proofErr w:type="gramEnd"/>
      <w:r w:rsidRPr="005D684A">
        <w:rPr>
          <w:sz w:val="20"/>
          <w:szCs w:val="20"/>
        </w:rPr>
        <w:t xml:space="preserve"> New American Commentary (Nashville: Broadman &amp; Holman Publishers, 2004), 276.</w:t>
      </w:r>
    </w:p>
  </w:footnote>
  <w:footnote w:id="77">
    <w:p w:rsidR="00DE6690" w:rsidRPr="005D684A" w:rsidRDefault="00DE6690" w:rsidP="00B41548">
      <w:pPr>
        <w:ind w:firstLine="720"/>
        <w:rPr>
          <w:sz w:val="20"/>
          <w:szCs w:val="20"/>
        </w:rPr>
      </w:pPr>
      <w:r w:rsidRPr="005D684A">
        <w:rPr>
          <w:sz w:val="20"/>
          <w:szCs w:val="20"/>
          <w:vertAlign w:val="superscript"/>
        </w:rPr>
        <w:footnoteRef/>
      </w:r>
      <w:r w:rsidRPr="005D684A">
        <w:rPr>
          <w:sz w:val="20"/>
          <w:szCs w:val="20"/>
        </w:rPr>
        <w:t xml:space="preserve"> </w:t>
      </w:r>
      <w:hyperlink r:id="rId54" w:history="1">
        <w:r w:rsidRPr="005D684A">
          <w:rPr>
            <w:i/>
            <w:color w:val="0000FF"/>
            <w:sz w:val="20"/>
            <w:szCs w:val="20"/>
            <w:u w:val="single"/>
          </w:rPr>
          <w:t>The New King James Version</w:t>
        </w:r>
      </w:hyperlink>
      <w:r w:rsidRPr="005D684A">
        <w:rPr>
          <w:sz w:val="20"/>
          <w:szCs w:val="20"/>
        </w:rPr>
        <w:t xml:space="preserve"> (Nashville: Thomas Nelson, 1982), Is 42:6–7.</w:t>
      </w:r>
    </w:p>
  </w:footnote>
  <w:footnote w:id="78">
    <w:p w:rsidR="00DE6690" w:rsidRPr="005D684A" w:rsidRDefault="00DE6690" w:rsidP="00B41548">
      <w:pPr>
        <w:ind w:firstLine="720"/>
        <w:rPr>
          <w:sz w:val="20"/>
          <w:szCs w:val="20"/>
        </w:rPr>
      </w:pPr>
      <w:r w:rsidRPr="005D684A">
        <w:rPr>
          <w:sz w:val="20"/>
          <w:szCs w:val="20"/>
          <w:vertAlign w:val="superscript"/>
        </w:rPr>
        <w:footnoteRef/>
      </w:r>
      <w:r w:rsidRPr="005D684A">
        <w:rPr>
          <w:sz w:val="20"/>
          <w:szCs w:val="20"/>
        </w:rPr>
        <w:t xml:space="preserve"> Richard A. Taylor and E. Ray Clendenen, </w:t>
      </w:r>
      <w:hyperlink r:id="rId55" w:history="1">
        <w:r w:rsidRPr="005D684A">
          <w:rPr>
            <w:i/>
            <w:color w:val="0000FF"/>
            <w:sz w:val="20"/>
            <w:szCs w:val="20"/>
            <w:u w:val="single"/>
          </w:rPr>
          <w:t>Haggai, Malachi</w:t>
        </w:r>
      </w:hyperlink>
      <w:r w:rsidRPr="005D684A">
        <w:rPr>
          <w:sz w:val="20"/>
          <w:szCs w:val="20"/>
        </w:rPr>
        <w:t xml:space="preserve">, vol. 21A, </w:t>
      </w:r>
      <w:proofErr w:type="gramStart"/>
      <w:r w:rsidRPr="005D684A">
        <w:rPr>
          <w:sz w:val="20"/>
          <w:szCs w:val="20"/>
        </w:rPr>
        <w:t>The</w:t>
      </w:r>
      <w:proofErr w:type="gramEnd"/>
      <w:r w:rsidRPr="005D684A">
        <w:rPr>
          <w:sz w:val="20"/>
          <w:szCs w:val="20"/>
        </w:rPr>
        <w:t xml:space="preserve"> New American Commentary (Nashville: Broadman &amp; Holman Publishers, 2004), 279.</w:t>
      </w:r>
    </w:p>
  </w:footnote>
  <w:footnote w:id="79">
    <w:p w:rsidR="00DE6690" w:rsidRPr="000E6B3C" w:rsidRDefault="00DE6690" w:rsidP="000E6B3C">
      <w:pPr>
        <w:ind w:firstLine="720"/>
        <w:rPr>
          <w:sz w:val="20"/>
          <w:szCs w:val="20"/>
        </w:rPr>
      </w:pPr>
      <w:r w:rsidRPr="000E6B3C">
        <w:rPr>
          <w:sz w:val="20"/>
          <w:szCs w:val="20"/>
          <w:vertAlign w:val="superscript"/>
        </w:rPr>
        <w:footnoteRef/>
      </w:r>
      <w:r w:rsidRPr="000E6B3C">
        <w:rPr>
          <w:sz w:val="20"/>
          <w:szCs w:val="20"/>
        </w:rPr>
        <w:t xml:space="preserve"> </w:t>
      </w:r>
      <w:hyperlink r:id="rId56" w:history="1">
        <w:r w:rsidRPr="000E6B3C">
          <w:rPr>
            <w:i/>
            <w:color w:val="0000FF"/>
            <w:sz w:val="20"/>
            <w:szCs w:val="20"/>
            <w:u w:val="single"/>
          </w:rPr>
          <w:t>The New King James Version</w:t>
        </w:r>
      </w:hyperlink>
      <w:r w:rsidRPr="000E6B3C">
        <w:rPr>
          <w:sz w:val="20"/>
          <w:szCs w:val="20"/>
        </w:rPr>
        <w:t xml:space="preserve"> (Nashville: Thomas Nelson, 1982), 1 Jn 1:8.</w:t>
      </w:r>
    </w:p>
  </w:footnote>
  <w:footnote w:id="80">
    <w:p w:rsidR="00DE6690" w:rsidRPr="000E6B3C" w:rsidRDefault="00DE6690" w:rsidP="000E6B3C">
      <w:pPr>
        <w:ind w:firstLine="720"/>
        <w:rPr>
          <w:sz w:val="20"/>
          <w:szCs w:val="20"/>
        </w:rPr>
      </w:pPr>
      <w:r w:rsidRPr="000E6B3C">
        <w:rPr>
          <w:sz w:val="20"/>
          <w:szCs w:val="20"/>
          <w:vertAlign w:val="superscript"/>
        </w:rPr>
        <w:footnoteRef/>
      </w:r>
      <w:r w:rsidRPr="000E6B3C">
        <w:rPr>
          <w:sz w:val="20"/>
          <w:szCs w:val="20"/>
        </w:rPr>
        <w:t xml:space="preserve"> </w:t>
      </w:r>
      <w:hyperlink r:id="rId57" w:history="1">
        <w:r w:rsidRPr="000E6B3C">
          <w:rPr>
            <w:i/>
            <w:color w:val="0000FF"/>
            <w:sz w:val="20"/>
            <w:szCs w:val="20"/>
            <w:u w:val="single"/>
          </w:rPr>
          <w:t>The New King James Version</w:t>
        </w:r>
      </w:hyperlink>
      <w:r w:rsidRPr="000E6B3C">
        <w:rPr>
          <w:sz w:val="20"/>
          <w:szCs w:val="20"/>
        </w:rPr>
        <w:t xml:space="preserve"> (Nashville: Thomas Nelson, 1982), Ro 6:23.</w:t>
      </w:r>
    </w:p>
  </w:footnote>
  <w:footnote w:id="81">
    <w:p w:rsidR="00DE6690" w:rsidRPr="00B550FB" w:rsidRDefault="00DE6690" w:rsidP="00B550FB">
      <w:pPr>
        <w:ind w:firstLine="720"/>
        <w:rPr>
          <w:sz w:val="20"/>
          <w:szCs w:val="20"/>
        </w:rPr>
      </w:pPr>
      <w:r w:rsidRPr="00B550FB">
        <w:rPr>
          <w:sz w:val="20"/>
          <w:szCs w:val="20"/>
          <w:vertAlign w:val="superscript"/>
        </w:rPr>
        <w:footnoteRef/>
      </w:r>
      <w:r w:rsidRPr="00B550FB">
        <w:rPr>
          <w:sz w:val="20"/>
          <w:szCs w:val="20"/>
        </w:rPr>
        <w:t xml:space="preserve"> </w:t>
      </w:r>
      <w:hyperlink r:id="rId58" w:history="1">
        <w:r w:rsidRPr="00B550FB">
          <w:rPr>
            <w:i/>
            <w:color w:val="0000FF"/>
            <w:sz w:val="20"/>
            <w:szCs w:val="20"/>
            <w:u w:val="single"/>
          </w:rPr>
          <w:t>The New King James Version</w:t>
        </w:r>
      </w:hyperlink>
      <w:r w:rsidRPr="00B550FB">
        <w:rPr>
          <w:sz w:val="20"/>
          <w:szCs w:val="20"/>
        </w:rPr>
        <w:t xml:space="preserve"> (Nashville: Thomas Nelson, 1982), Eph 2:8–9.</w:t>
      </w:r>
    </w:p>
  </w:footnote>
  <w:footnote w:id="82">
    <w:p w:rsidR="00DE6690" w:rsidRPr="00B550FB" w:rsidRDefault="00DE6690" w:rsidP="00B550FB">
      <w:pPr>
        <w:ind w:firstLine="720"/>
        <w:rPr>
          <w:sz w:val="20"/>
          <w:szCs w:val="20"/>
        </w:rPr>
      </w:pPr>
      <w:r w:rsidRPr="00B550FB">
        <w:rPr>
          <w:sz w:val="20"/>
          <w:szCs w:val="20"/>
          <w:vertAlign w:val="superscript"/>
        </w:rPr>
        <w:footnoteRef/>
      </w:r>
      <w:r w:rsidRPr="00B550FB">
        <w:rPr>
          <w:sz w:val="20"/>
          <w:szCs w:val="20"/>
        </w:rPr>
        <w:t xml:space="preserve"> </w:t>
      </w:r>
      <w:hyperlink r:id="rId59" w:history="1">
        <w:r w:rsidRPr="00B550FB">
          <w:rPr>
            <w:i/>
            <w:color w:val="0000FF"/>
            <w:sz w:val="20"/>
            <w:szCs w:val="20"/>
            <w:u w:val="single"/>
          </w:rPr>
          <w:t>The New King James Version</w:t>
        </w:r>
      </w:hyperlink>
      <w:r w:rsidRPr="00B550FB">
        <w:rPr>
          <w:sz w:val="20"/>
          <w:szCs w:val="20"/>
        </w:rPr>
        <w:t xml:space="preserve"> (Nashville: Thomas Nelson, 1982), Mal 1:11c.</w:t>
      </w:r>
    </w:p>
  </w:footnote>
  <w:footnote w:id="83">
    <w:p w:rsidR="00DE6690" w:rsidRDefault="00DE6690" w:rsidP="000E6B3C">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232.</w:t>
      </w:r>
    </w:p>
  </w:footnote>
  <w:footnote w:id="84">
    <w:p w:rsidR="00DE6690" w:rsidRDefault="00DE6690" w:rsidP="000E6B3C">
      <w:pPr>
        <w:pStyle w:val="FootnoteText"/>
        <w:ind w:firstLine="720"/>
      </w:pPr>
      <w:r>
        <w:rPr>
          <w:rStyle w:val="FootnoteReference"/>
        </w:rPr>
        <w:footnoteRef/>
      </w:r>
      <w:r>
        <w:t xml:space="preserve"> Pieter Verhoef, </w:t>
      </w:r>
      <w:r w:rsidRPr="003520DC">
        <w:rPr>
          <w:i/>
        </w:rPr>
        <w:t>The Books of Haggai and Malachi</w:t>
      </w:r>
      <w:r>
        <w:t>, The New International Commentary on the Old Testament, gen. eds., R.K. Harrison and Robert Hubbard Jr., (William B. Eerdmans Publishing Company, Grand Rapids, MI.: 1987), 232.</w:t>
      </w:r>
    </w:p>
  </w:footnote>
  <w:footnote w:id="85">
    <w:p w:rsidR="00DE6690" w:rsidRPr="00B41548" w:rsidRDefault="00DE6690" w:rsidP="009808C9">
      <w:pPr>
        <w:ind w:firstLine="720"/>
        <w:rPr>
          <w:sz w:val="20"/>
          <w:szCs w:val="20"/>
        </w:rPr>
      </w:pPr>
      <w:r w:rsidRPr="00B41548">
        <w:rPr>
          <w:sz w:val="20"/>
          <w:szCs w:val="20"/>
          <w:vertAlign w:val="superscript"/>
        </w:rPr>
        <w:footnoteRef/>
      </w:r>
      <w:r w:rsidRPr="00B41548">
        <w:rPr>
          <w:sz w:val="20"/>
          <w:szCs w:val="20"/>
        </w:rPr>
        <w:t xml:space="preserve"> John Peter Lange, Philip Schaff, and Joseph Packard, </w:t>
      </w:r>
      <w:hyperlink r:id="rId60" w:history="1">
        <w:r w:rsidRPr="00B41548">
          <w:rPr>
            <w:i/>
            <w:color w:val="0000FF"/>
            <w:sz w:val="20"/>
            <w:szCs w:val="20"/>
            <w:u w:val="single"/>
          </w:rPr>
          <w:t>A Commentary on the Holy Scriptures: Malachi</w:t>
        </w:r>
      </w:hyperlink>
      <w:r w:rsidRPr="00B41548">
        <w:rPr>
          <w:sz w:val="20"/>
          <w:szCs w:val="20"/>
        </w:rPr>
        <w:t xml:space="preserve"> (Bellingham, WA: Logos Bible Software, 2008), 12.</w:t>
      </w:r>
    </w:p>
  </w:footnote>
  <w:footnote w:id="86">
    <w:p w:rsidR="00DE6690" w:rsidRPr="00B41548" w:rsidRDefault="00DE6690" w:rsidP="009808C9">
      <w:pPr>
        <w:ind w:firstLine="720"/>
        <w:rPr>
          <w:sz w:val="20"/>
          <w:szCs w:val="20"/>
        </w:rPr>
      </w:pPr>
      <w:r w:rsidRPr="00B41548">
        <w:rPr>
          <w:sz w:val="20"/>
          <w:szCs w:val="20"/>
          <w:vertAlign w:val="superscript"/>
        </w:rPr>
        <w:footnoteRef/>
      </w:r>
      <w:r w:rsidRPr="00B41548">
        <w:rPr>
          <w:sz w:val="20"/>
          <w:szCs w:val="20"/>
        </w:rPr>
        <w:t xml:space="preserve"> </w:t>
      </w:r>
      <w:hyperlink r:id="rId61" w:history="1">
        <w:r w:rsidRPr="00B41548">
          <w:rPr>
            <w:i/>
            <w:color w:val="0000FF"/>
            <w:sz w:val="20"/>
            <w:szCs w:val="20"/>
            <w:u w:val="single"/>
          </w:rPr>
          <w:t>The New King James Version</w:t>
        </w:r>
      </w:hyperlink>
      <w:r w:rsidRPr="00B41548">
        <w:rPr>
          <w:sz w:val="20"/>
          <w:szCs w:val="20"/>
        </w:rPr>
        <w:t xml:space="preserve"> (Nashville: Thomas Nelson, 1982), Ro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61B2"/>
    <w:rsid w:val="000269FC"/>
    <w:rsid w:val="00026E20"/>
    <w:rsid w:val="000278E0"/>
    <w:rsid w:val="00032E55"/>
    <w:rsid w:val="00034025"/>
    <w:rsid w:val="00035413"/>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56BC4"/>
    <w:rsid w:val="0006050F"/>
    <w:rsid w:val="00060E36"/>
    <w:rsid w:val="00061328"/>
    <w:rsid w:val="00061C88"/>
    <w:rsid w:val="00063DB9"/>
    <w:rsid w:val="0006426D"/>
    <w:rsid w:val="00064E8A"/>
    <w:rsid w:val="000650F7"/>
    <w:rsid w:val="000654C6"/>
    <w:rsid w:val="00066075"/>
    <w:rsid w:val="00067D61"/>
    <w:rsid w:val="000704C7"/>
    <w:rsid w:val="0007157C"/>
    <w:rsid w:val="00071B9F"/>
    <w:rsid w:val="00074D95"/>
    <w:rsid w:val="00075AD6"/>
    <w:rsid w:val="00076AF0"/>
    <w:rsid w:val="00076FE6"/>
    <w:rsid w:val="00081A0D"/>
    <w:rsid w:val="0008233F"/>
    <w:rsid w:val="000825A7"/>
    <w:rsid w:val="00083644"/>
    <w:rsid w:val="00085B80"/>
    <w:rsid w:val="00087109"/>
    <w:rsid w:val="00087689"/>
    <w:rsid w:val="00087E01"/>
    <w:rsid w:val="00090E6F"/>
    <w:rsid w:val="000911A7"/>
    <w:rsid w:val="000932E7"/>
    <w:rsid w:val="00093BDA"/>
    <w:rsid w:val="00094C0A"/>
    <w:rsid w:val="00094FFE"/>
    <w:rsid w:val="000961AD"/>
    <w:rsid w:val="00096334"/>
    <w:rsid w:val="00096C7A"/>
    <w:rsid w:val="000976BF"/>
    <w:rsid w:val="000A251B"/>
    <w:rsid w:val="000A2887"/>
    <w:rsid w:val="000A338D"/>
    <w:rsid w:val="000A64CC"/>
    <w:rsid w:val="000B23C1"/>
    <w:rsid w:val="000B27E8"/>
    <w:rsid w:val="000B2D16"/>
    <w:rsid w:val="000B5160"/>
    <w:rsid w:val="000B7873"/>
    <w:rsid w:val="000C0192"/>
    <w:rsid w:val="000C15B9"/>
    <w:rsid w:val="000C17D3"/>
    <w:rsid w:val="000C6EE2"/>
    <w:rsid w:val="000C6F1C"/>
    <w:rsid w:val="000C767B"/>
    <w:rsid w:val="000D0791"/>
    <w:rsid w:val="000D238A"/>
    <w:rsid w:val="000D2619"/>
    <w:rsid w:val="000D2D6A"/>
    <w:rsid w:val="000D4D15"/>
    <w:rsid w:val="000D5B24"/>
    <w:rsid w:val="000D6315"/>
    <w:rsid w:val="000E07DD"/>
    <w:rsid w:val="000E158F"/>
    <w:rsid w:val="000E2DD1"/>
    <w:rsid w:val="000E4D84"/>
    <w:rsid w:val="000E513A"/>
    <w:rsid w:val="000E6B3C"/>
    <w:rsid w:val="000E7EFE"/>
    <w:rsid w:val="000F0853"/>
    <w:rsid w:val="000F1FE5"/>
    <w:rsid w:val="000F24AB"/>
    <w:rsid w:val="000F34C4"/>
    <w:rsid w:val="000F40DE"/>
    <w:rsid w:val="000F5FAF"/>
    <w:rsid w:val="000F6140"/>
    <w:rsid w:val="000F71CF"/>
    <w:rsid w:val="000F72FC"/>
    <w:rsid w:val="000F766F"/>
    <w:rsid w:val="00101FC1"/>
    <w:rsid w:val="00104057"/>
    <w:rsid w:val="001043D2"/>
    <w:rsid w:val="001057D0"/>
    <w:rsid w:val="00105E7B"/>
    <w:rsid w:val="0010626D"/>
    <w:rsid w:val="00106444"/>
    <w:rsid w:val="001078FD"/>
    <w:rsid w:val="00112303"/>
    <w:rsid w:val="001130D7"/>
    <w:rsid w:val="00114CDC"/>
    <w:rsid w:val="00115FCA"/>
    <w:rsid w:val="00117280"/>
    <w:rsid w:val="00120383"/>
    <w:rsid w:val="001206F6"/>
    <w:rsid w:val="00120C64"/>
    <w:rsid w:val="00122E47"/>
    <w:rsid w:val="00123380"/>
    <w:rsid w:val="00123E95"/>
    <w:rsid w:val="00126EDC"/>
    <w:rsid w:val="001302E5"/>
    <w:rsid w:val="001321AF"/>
    <w:rsid w:val="001329D8"/>
    <w:rsid w:val="00132C49"/>
    <w:rsid w:val="00132EDD"/>
    <w:rsid w:val="00134D76"/>
    <w:rsid w:val="00135E13"/>
    <w:rsid w:val="00136C1E"/>
    <w:rsid w:val="00137EC4"/>
    <w:rsid w:val="00137FDD"/>
    <w:rsid w:val="001409E4"/>
    <w:rsid w:val="001410EB"/>
    <w:rsid w:val="00141699"/>
    <w:rsid w:val="00142846"/>
    <w:rsid w:val="00143902"/>
    <w:rsid w:val="0014473B"/>
    <w:rsid w:val="00145AE3"/>
    <w:rsid w:val="001501D4"/>
    <w:rsid w:val="0015198A"/>
    <w:rsid w:val="00152BCD"/>
    <w:rsid w:val="001548BD"/>
    <w:rsid w:val="00156D56"/>
    <w:rsid w:val="00156FE3"/>
    <w:rsid w:val="00160ACC"/>
    <w:rsid w:val="001625D2"/>
    <w:rsid w:val="001634FF"/>
    <w:rsid w:val="00164A78"/>
    <w:rsid w:val="00166F0B"/>
    <w:rsid w:val="00167470"/>
    <w:rsid w:val="001709A5"/>
    <w:rsid w:val="00172400"/>
    <w:rsid w:val="001724E8"/>
    <w:rsid w:val="001746D1"/>
    <w:rsid w:val="00176A57"/>
    <w:rsid w:val="001772D1"/>
    <w:rsid w:val="00177B86"/>
    <w:rsid w:val="00180172"/>
    <w:rsid w:val="00181B0F"/>
    <w:rsid w:val="00181DAF"/>
    <w:rsid w:val="00181E78"/>
    <w:rsid w:val="00184ABD"/>
    <w:rsid w:val="00184FDF"/>
    <w:rsid w:val="001859C2"/>
    <w:rsid w:val="00187165"/>
    <w:rsid w:val="00187DBD"/>
    <w:rsid w:val="00191B72"/>
    <w:rsid w:val="001927EF"/>
    <w:rsid w:val="00192D94"/>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560E"/>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226D"/>
    <w:rsid w:val="001F392D"/>
    <w:rsid w:val="001F3A76"/>
    <w:rsid w:val="001F4CA8"/>
    <w:rsid w:val="001F7223"/>
    <w:rsid w:val="00200314"/>
    <w:rsid w:val="00202ABC"/>
    <w:rsid w:val="00203EA9"/>
    <w:rsid w:val="00204635"/>
    <w:rsid w:val="00205AEA"/>
    <w:rsid w:val="00206F7C"/>
    <w:rsid w:val="0021546A"/>
    <w:rsid w:val="002161CC"/>
    <w:rsid w:val="00220A7B"/>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3D3C"/>
    <w:rsid w:val="00254618"/>
    <w:rsid w:val="00254642"/>
    <w:rsid w:val="00254F60"/>
    <w:rsid w:val="0026017B"/>
    <w:rsid w:val="0026238D"/>
    <w:rsid w:val="00262D0D"/>
    <w:rsid w:val="00262E54"/>
    <w:rsid w:val="00264D97"/>
    <w:rsid w:val="00265C86"/>
    <w:rsid w:val="0026734C"/>
    <w:rsid w:val="002702B5"/>
    <w:rsid w:val="002704CC"/>
    <w:rsid w:val="00271375"/>
    <w:rsid w:val="002723B8"/>
    <w:rsid w:val="00272AF9"/>
    <w:rsid w:val="00273BE7"/>
    <w:rsid w:val="00274136"/>
    <w:rsid w:val="002741D4"/>
    <w:rsid w:val="002747CA"/>
    <w:rsid w:val="00277709"/>
    <w:rsid w:val="00277B8A"/>
    <w:rsid w:val="00280896"/>
    <w:rsid w:val="002815D7"/>
    <w:rsid w:val="002827D5"/>
    <w:rsid w:val="00285CB4"/>
    <w:rsid w:val="00287C9E"/>
    <w:rsid w:val="00290F2E"/>
    <w:rsid w:val="00294A76"/>
    <w:rsid w:val="00294FE7"/>
    <w:rsid w:val="00295877"/>
    <w:rsid w:val="00296D35"/>
    <w:rsid w:val="00297B31"/>
    <w:rsid w:val="00297C58"/>
    <w:rsid w:val="002A0480"/>
    <w:rsid w:val="002A14C7"/>
    <w:rsid w:val="002A438C"/>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15D1"/>
    <w:rsid w:val="002D491A"/>
    <w:rsid w:val="002D4D06"/>
    <w:rsid w:val="002D51E5"/>
    <w:rsid w:val="002E1C02"/>
    <w:rsid w:val="002E23CB"/>
    <w:rsid w:val="002E2954"/>
    <w:rsid w:val="002E3E2D"/>
    <w:rsid w:val="002E4101"/>
    <w:rsid w:val="002E4F70"/>
    <w:rsid w:val="002E5E91"/>
    <w:rsid w:val="002E787F"/>
    <w:rsid w:val="002E7C38"/>
    <w:rsid w:val="002E7E8F"/>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1433"/>
    <w:rsid w:val="00311522"/>
    <w:rsid w:val="00313F03"/>
    <w:rsid w:val="003142FF"/>
    <w:rsid w:val="00314492"/>
    <w:rsid w:val="003145A7"/>
    <w:rsid w:val="00320EF8"/>
    <w:rsid w:val="00323CD8"/>
    <w:rsid w:val="00326FA4"/>
    <w:rsid w:val="0033180E"/>
    <w:rsid w:val="003319B7"/>
    <w:rsid w:val="00333171"/>
    <w:rsid w:val="00333C28"/>
    <w:rsid w:val="003348D8"/>
    <w:rsid w:val="0033673B"/>
    <w:rsid w:val="00337FC5"/>
    <w:rsid w:val="003417F4"/>
    <w:rsid w:val="00342323"/>
    <w:rsid w:val="00344802"/>
    <w:rsid w:val="00344F42"/>
    <w:rsid w:val="0034564F"/>
    <w:rsid w:val="00345911"/>
    <w:rsid w:val="0034591A"/>
    <w:rsid w:val="003459F5"/>
    <w:rsid w:val="00345D1F"/>
    <w:rsid w:val="00347EA0"/>
    <w:rsid w:val="00350072"/>
    <w:rsid w:val="00350BB2"/>
    <w:rsid w:val="00350EC8"/>
    <w:rsid w:val="003520DC"/>
    <w:rsid w:val="00353956"/>
    <w:rsid w:val="003547C3"/>
    <w:rsid w:val="00355BC2"/>
    <w:rsid w:val="003609A2"/>
    <w:rsid w:val="0036177B"/>
    <w:rsid w:val="0036203D"/>
    <w:rsid w:val="00362120"/>
    <w:rsid w:val="00363065"/>
    <w:rsid w:val="0036490E"/>
    <w:rsid w:val="003656F9"/>
    <w:rsid w:val="00366C7C"/>
    <w:rsid w:val="003707DF"/>
    <w:rsid w:val="00375D13"/>
    <w:rsid w:val="003761BC"/>
    <w:rsid w:val="003766E6"/>
    <w:rsid w:val="00381430"/>
    <w:rsid w:val="003822F0"/>
    <w:rsid w:val="0038235A"/>
    <w:rsid w:val="003824EC"/>
    <w:rsid w:val="0038253D"/>
    <w:rsid w:val="003859D2"/>
    <w:rsid w:val="003863BD"/>
    <w:rsid w:val="003910FF"/>
    <w:rsid w:val="00394904"/>
    <w:rsid w:val="00395A84"/>
    <w:rsid w:val="00396308"/>
    <w:rsid w:val="00397A8E"/>
    <w:rsid w:val="003A14D7"/>
    <w:rsid w:val="003A29E0"/>
    <w:rsid w:val="003A42BE"/>
    <w:rsid w:val="003A4F61"/>
    <w:rsid w:val="003A56F6"/>
    <w:rsid w:val="003A5C8B"/>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3F677B"/>
    <w:rsid w:val="004017F7"/>
    <w:rsid w:val="0040243B"/>
    <w:rsid w:val="0040265B"/>
    <w:rsid w:val="00402EF1"/>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5DDB"/>
    <w:rsid w:val="00426B8F"/>
    <w:rsid w:val="00432871"/>
    <w:rsid w:val="00432EC7"/>
    <w:rsid w:val="00433A62"/>
    <w:rsid w:val="00434984"/>
    <w:rsid w:val="004351AB"/>
    <w:rsid w:val="004404BE"/>
    <w:rsid w:val="0044240C"/>
    <w:rsid w:val="00442604"/>
    <w:rsid w:val="00442611"/>
    <w:rsid w:val="00442B20"/>
    <w:rsid w:val="004432AB"/>
    <w:rsid w:val="00443E84"/>
    <w:rsid w:val="00446099"/>
    <w:rsid w:val="0044643D"/>
    <w:rsid w:val="00446E13"/>
    <w:rsid w:val="004470EA"/>
    <w:rsid w:val="0045066C"/>
    <w:rsid w:val="004508D9"/>
    <w:rsid w:val="00451F97"/>
    <w:rsid w:val="004525A3"/>
    <w:rsid w:val="00453B59"/>
    <w:rsid w:val="0045710B"/>
    <w:rsid w:val="00457E2D"/>
    <w:rsid w:val="00457F0C"/>
    <w:rsid w:val="00461365"/>
    <w:rsid w:val="0046267A"/>
    <w:rsid w:val="0046311C"/>
    <w:rsid w:val="0046460E"/>
    <w:rsid w:val="00465B0B"/>
    <w:rsid w:val="00466764"/>
    <w:rsid w:val="004674AA"/>
    <w:rsid w:val="004679C6"/>
    <w:rsid w:val="00473359"/>
    <w:rsid w:val="004736A9"/>
    <w:rsid w:val="00474AD6"/>
    <w:rsid w:val="004762AB"/>
    <w:rsid w:val="004773DA"/>
    <w:rsid w:val="004807AC"/>
    <w:rsid w:val="004820B4"/>
    <w:rsid w:val="0048371E"/>
    <w:rsid w:val="0048608D"/>
    <w:rsid w:val="00486667"/>
    <w:rsid w:val="00486D7B"/>
    <w:rsid w:val="00486E90"/>
    <w:rsid w:val="00490756"/>
    <w:rsid w:val="0049119D"/>
    <w:rsid w:val="0049164F"/>
    <w:rsid w:val="0049488C"/>
    <w:rsid w:val="0049518C"/>
    <w:rsid w:val="00495D0A"/>
    <w:rsid w:val="004A0491"/>
    <w:rsid w:val="004A173E"/>
    <w:rsid w:val="004A1C59"/>
    <w:rsid w:val="004A3259"/>
    <w:rsid w:val="004A3FE3"/>
    <w:rsid w:val="004A4938"/>
    <w:rsid w:val="004A4E2C"/>
    <w:rsid w:val="004A532C"/>
    <w:rsid w:val="004A646B"/>
    <w:rsid w:val="004A792C"/>
    <w:rsid w:val="004B0549"/>
    <w:rsid w:val="004B07D9"/>
    <w:rsid w:val="004B1111"/>
    <w:rsid w:val="004B536D"/>
    <w:rsid w:val="004B5B73"/>
    <w:rsid w:val="004B6503"/>
    <w:rsid w:val="004B6F05"/>
    <w:rsid w:val="004B7224"/>
    <w:rsid w:val="004B7692"/>
    <w:rsid w:val="004C05C0"/>
    <w:rsid w:val="004C21F6"/>
    <w:rsid w:val="004C3098"/>
    <w:rsid w:val="004C3744"/>
    <w:rsid w:val="004C5B36"/>
    <w:rsid w:val="004D0F57"/>
    <w:rsid w:val="004D176A"/>
    <w:rsid w:val="004D3591"/>
    <w:rsid w:val="004D4662"/>
    <w:rsid w:val="004D5FFA"/>
    <w:rsid w:val="004D6D66"/>
    <w:rsid w:val="004D6DE2"/>
    <w:rsid w:val="004D76B2"/>
    <w:rsid w:val="004E1B12"/>
    <w:rsid w:val="004E27E2"/>
    <w:rsid w:val="004E3768"/>
    <w:rsid w:val="004E3B59"/>
    <w:rsid w:val="004E4087"/>
    <w:rsid w:val="004F0575"/>
    <w:rsid w:val="004F1247"/>
    <w:rsid w:val="004F1324"/>
    <w:rsid w:val="004F646C"/>
    <w:rsid w:val="00501C3A"/>
    <w:rsid w:val="00501D14"/>
    <w:rsid w:val="00502FBE"/>
    <w:rsid w:val="005034A9"/>
    <w:rsid w:val="00503963"/>
    <w:rsid w:val="00504BE2"/>
    <w:rsid w:val="00504C24"/>
    <w:rsid w:val="00504E19"/>
    <w:rsid w:val="00506B0D"/>
    <w:rsid w:val="00511672"/>
    <w:rsid w:val="005122A5"/>
    <w:rsid w:val="0051399C"/>
    <w:rsid w:val="0051420B"/>
    <w:rsid w:val="00514B63"/>
    <w:rsid w:val="0051522D"/>
    <w:rsid w:val="00515F4E"/>
    <w:rsid w:val="0051681A"/>
    <w:rsid w:val="00520E41"/>
    <w:rsid w:val="00521B18"/>
    <w:rsid w:val="00522A16"/>
    <w:rsid w:val="00525483"/>
    <w:rsid w:val="005300C2"/>
    <w:rsid w:val="00530375"/>
    <w:rsid w:val="00531F45"/>
    <w:rsid w:val="00532751"/>
    <w:rsid w:val="00533083"/>
    <w:rsid w:val="0053417F"/>
    <w:rsid w:val="00534970"/>
    <w:rsid w:val="00536747"/>
    <w:rsid w:val="00537DBD"/>
    <w:rsid w:val="0054130F"/>
    <w:rsid w:val="0054299D"/>
    <w:rsid w:val="005435F1"/>
    <w:rsid w:val="0054527A"/>
    <w:rsid w:val="00546395"/>
    <w:rsid w:val="005469C3"/>
    <w:rsid w:val="005478F3"/>
    <w:rsid w:val="00547FED"/>
    <w:rsid w:val="00550C37"/>
    <w:rsid w:val="00553806"/>
    <w:rsid w:val="00553B2D"/>
    <w:rsid w:val="00555871"/>
    <w:rsid w:val="00557B9E"/>
    <w:rsid w:val="0056109C"/>
    <w:rsid w:val="00561DB6"/>
    <w:rsid w:val="00562E3D"/>
    <w:rsid w:val="0056341E"/>
    <w:rsid w:val="00564C67"/>
    <w:rsid w:val="00564CDF"/>
    <w:rsid w:val="00564E47"/>
    <w:rsid w:val="00565AD1"/>
    <w:rsid w:val="0056702A"/>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97F6F"/>
    <w:rsid w:val="005A2C17"/>
    <w:rsid w:val="005A2D1A"/>
    <w:rsid w:val="005A37E3"/>
    <w:rsid w:val="005A75D4"/>
    <w:rsid w:val="005A7F14"/>
    <w:rsid w:val="005B037D"/>
    <w:rsid w:val="005B1A14"/>
    <w:rsid w:val="005B2FAA"/>
    <w:rsid w:val="005B3DFA"/>
    <w:rsid w:val="005C0165"/>
    <w:rsid w:val="005C1C09"/>
    <w:rsid w:val="005C21A1"/>
    <w:rsid w:val="005C2A88"/>
    <w:rsid w:val="005C2CDC"/>
    <w:rsid w:val="005C2FC6"/>
    <w:rsid w:val="005C3997"/>
    <w:rsid w:val="005C4839"/>
    <w:rsid w:val="005D11E8"/>
    <w:rsid w:val="005D226F"/>
    <w:rsid w:val="005D22F3"/>
    <w:rsid w:val="005D36DB"/>
    <w:rsid w:val="005D3A20"/>
    <w:rsid w:val="005D3B8F"/>
    <w:rsid w:val="005D4D25"/>
    <w:rsid w:val="005D4E78"/>
    <w:rsid w:val="005D684A"/>
    <w:rsid w:val="005E26EC"/>
    <w:rsid w:val="005E43D2"/>
    <w:rsid w:val="005E4E91"/>
    <w:rsid w:val="005E54E6"/>
    <w:rsid w:val="005E5781"/>
    <w:rsid w:val="005E5874"/>
    <w:rsid w:val="005E629E"/>
    <w:rsid w:val="005E66C4"/>
    <w:rsid w:val="005F0895"/>
    <w:rsid w:val="005F0C7F"/>
    <w:rsid w:val="005F20F9"/>
    <w:rsid w:val="005F68EE"/>
    <w:rsid w:val="005F6971"/>
    <w:rsid w:val="005F6EC5"/>
    <w:rsid w:val="006003C9"/>
    <w:rsid w:val="00603484"/>
    <w:rsid w:val="00604E97"/>
    <w:rsid w:val="006057AC"/>
    <w:rsid w:val="006104C1"/>
    <w:rsid w:val="0061218A"/>
    <w:rsid w:val="006129B7"/>
    <w:rsid w:val="00612BFC"/>
    <w:rsid w:val="00613C2E"/>
    <w:rsid w:val="00614C32"/>
    <w:rsid w:val="00614E03"/>
    <w:rsid w:val="00615110"/>
    <w:rsid w:val="0061585B"/>
    <w:rsid w:val="006163AA"/>
    <w:rsid w:val="0061787C"/>
    <w:rsid w:val="00617BDC"/>
    <w:rsid w:val="0062096F"/>
    <w:rsid w:val="0062297F"/>
    <w:rsid w:val="00623E44"/>
    <w:rsid w:val="0062528A"/>
    <w:rsid w:val="00627FB9"/>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77F2A"/>
    <w:rsid w:val="00683B73"/>
    <w:rsid w:val="00685597"/>
    <w:rsid w:val="00686417"/>
    <w:rsid w:val="00687FB0"/>
    <w:rsid w:val="00690070"/>
    <w:rsid w:val="00691D44"/>
    <w:rsid w:val="006927A1"/>
    <w:rsid w:val="0069324E"/>
    <w:rsid w:val="0069669A"/>
    <w:rsid w:val="00696AD4"/>
    <w:rsid w:val="00696F90"/>
    <w:rsid w:val="006A0886"/>
    <w:rsid w:val="006A0D5A"/>
    <w:rsid w:val="006A409A"/>
    <w:rsid w:val="006A4948"/>
    <w:rsid w:val="006A519F"/>
    <w:rsid w:val="006A5EC4"/>
    <w:rsid w:val="006A6ACA"/>
    <w:rsid w:val="006A6D06"/>
    <w:rsid w:val="006B2AD4"/>
    <w:rsid w:val="006B384F"/>
    <w:rsid w:val="006B405C"/>
    <w:rsid w:val="006B429B"/>
    <w:rsid w:val="006B4A89"/>
    <w:rsid w:val="006B54BB"/>
    <w:rsid w:val="006B5A8E"/>
    <w:rsid w:val="006B5D48"/>
    <w:rsid w:val="006B7A1B"/>
    <w:rsid w:val="006C26AA"/>
    <w:rsid w:val="006C2FB1"/>
    <w:rsid w:val="006C400E"/>
    <w:rsid w:val="006C41D5"/>
    <w:rsid w:val="006C4398"/>
    <w:rsid w:val="006C4C27"/>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226A"/>
    <w:rsid w:val="006F23C3"/>
    <w:rsid w:val="006F312E"/>
    <w:rsid w:val="006F3A6C"/>
    <w:rsid w:val="006F5060"/>
    <w:rsid w:val="006F6260"/>
    <w:rsid w:val="006F658F"/>
    <w:rsid w:val="0070007F"/>
    <w:rsid w:val="00700B78"/>
    <w:rsid w:val="00701ABE"/>
    <w:rsid w:val="00701D8A"/>
    <w:rsid w:val="00702996"/>
    <w:rsid w:val="007033A6"/>
    <w:rsid w:val="00705B22"/>
    <w:rsid w:val="007074F1"/>
    <w:rsid w:val="007109DA"/>
    <w:rsid w:val="00713401"/>
    <w:rsid w:val="00713568"/>
    <w:rsid w:val="00713764"/>
    <w:rsid w:val="00714598"/>
    <w:rsid w:val="00714C47"/>
    <w:rsid w:val="0071550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265"/>
    <w:rsid w:val="00747DC6"/>
    <w:rsid w:val="007518BC"/>
    <w:rsid w:val="007524D8"/>
    <w:rsid w:val="007526EB"/>
    <w:rsid w:val="0075371C"/>
    <w:rsid w:val="00754D13"/>
    <w:rsid w:val="00755501"/>
    <w:rsid w:val="00757438"/>
    <w:rsid w:val="00757F77"/>
    <w:rsid w:val="00761170"/>
    <w:rsid w:val="00762FAF"/>
    <w:rsid w:val="0076396C"/>
    <w:rsid w:val="00764209"/>
    <w:rsid w:val="007642B8"/>
    <w:rsid w:val="007644A4"/>
    <w:rsid w:val="00764A52"/>
    <w:rsid w:val="00764EA9"/>
    <w:rsid w:val="00765DEC"/>
    <w:rsid w:val="00766182"/>
    <w:rsid w:val="00772355"/>
    <w:rsid w:val="00772CEF"/>
    <w:rsid w:val="0077353F"/>
    <w:rsid w:val="00773DD5"/>
    <w:rsid w:val="007748B1"/>
    <w:rsid w:val="007749EA"/>
    <w:rsid w:val="00775D20"/>
    <w:rsid w:val="0077622E"/>
    <w:rsid w:val="00776BD8"/>
    <w:rsid w:val="0078155A"/>
    <w:rsid w:val="00782D67"/>
    <w:rsid w:val="00783914"/>
    <w:rsid w:val="00784259"/>
    <w:rsid w:val="0078446C"/>
    <w:rsid w:val="0078457D"/>
    <w:rsid w:val="007858D7"/>
    <w:rsid w:val="00786618"/>
    <w:rsid w:val="00787023"/>
    <w:rsid w:val="00791B92"/>
    <w:rsid w:val="00792D8C"/>
    <w:rsid w:val="00793DD6"/>
    <w:rsid w:val="00794296"/>
    <w:rsid w:val="00794D4B"/>
    <w:rsid w:val="00795663"/>
    <w:rsid w:val="00795878"/>
    <w:rsid w:val="00795A5E"/>
    <w:rsid w:val="007A0C77"/>
    <w:rsid w:val="007A26DF"/>
    <w:rsid w:val="007A47AD"/>
    <w:rsid w:val="007A5C9B"/>
    <w:rsid w:val="007A62C8"/>
    <w:rsid w:val="007A6378"/>
    <w:rsid w:val="007A6854"/>
    <w:rsid w:val="007B0E18"/>
    <w:rsid w:val="007B2C20"/>
    <w:rsid w:val="007B3322"/>
    <w:rsid w:val="007B3617"/>
    <w:rsid w:val="007B3FBA"/>
    <w:rsid w:val="007B47D0"/>
    <w:rsid w:val="007B4A06"/>
    <w:rsid w:val="007B684D"/>
    <w:rsid w:val="007B6F92"/>
    <w:rsid w:val="007C1370"/>
    <w:rsid w:val="007C255C"/>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62EC"/>
    <w:rsid w:val="007E6BB4"/>
    <w:rsid w:val="007E75E0"/>
    <w:rsid w:val="007F0BE8"/>
    <w:rsid w:val="007F0FDC"/>
    <w:rsid w:val="007F1957"/>
    <w:rsid w:val="007F3452"/>
    <w:rsid w:val="007F364E"/>
    <w:rsid w:val="007F4A63"/>
    <w:rsid w:val="007F5A86"/>
    <w:rsid w:val="007F5CAB"/>
    <w:rsid w:val="007F5E41"/>
    <w:rsid w:val="0080005B"/>
    <w:rsid w:val="00801EB6"/>
    <w:rsid w:val="008038DE"/>
    <w:rsid w:val="00803AD3"/>
    <w:rsid w:val="0080571E"/>
    <w:rsid w:val="00807477"/>
    <w:rsid w:val="0080799B"/>
    <w:rsid w:val="00807CCE"/>
    <w:rsid w:val="0081075B"/>
    <w:rsid w:val="00811920"/>
    <w:rsid w:val="00812811"/>
    <w:rsid w:val="00813E6D"/>
    <w:rsid w:val="008141AA"/>
    <w:rsid w:val="00814D21"/>
    <w:rsid w:val="0081776C"/>
    <w:rsid w:val="0081799C"/>
    <w:rsid w:val="00817BEB"/>
    <w:rsid w:val="008209FB"/>
    <w:rsid w:val="00821198"/>
    <w:rsid w:val="00821C8F"/>
    <w:rsid w:val="008231ED"/>
    <w:rsid w:val="0082416F"/>
    <w:rsid w:val="00825FC0"/>
    <w:rsid w:val="008278A2"/>
    <w:rsid w:val="0083007F"/>
    <w:rsid w:val="00831236"/>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1C8B"/>
    <w:rsid w:val="00852BCC"/>
    <w:rsid w:val="0085358B"/>
    <w:rsid w:val="008539F6"/>
    <w:rsid w:val="00853E7E"/>
    <w:rsid w:val="00854454"/>
    <w:rsid w:val="008550E8"/>
    <w:rsid w:val="00855294"/>
    <w:rsid w:val="008566FE"/>
    <w:rsid w:val="00856828"/>
    <w:rsid w:val="008602E6"/>
    <w:rsid w:val="0086082F"/>
    <w:rsid w:val="008614F9"/>
    <w:rsid w:val="008646FC"/>
    <w:rsid w:val="0086580F"/>
    <w:rsid w:val="00865EF8"/>
    <w:rsid w:val="0086698A"/>
    <w:rsid w:val="0087333A"/>
    <w:rsid w:val="008734ED"/>
    <w:rsid w:val="00873596"/>
    <w:rsid w:val="00873FFF"/>
    <w:rsid w:val="00876290"/>
    <w:rsid w:val="00876528"/>
    <w:rsid w:val="00877033"/>
    <w:rsid w:val="00877401"/>
    <w:rsid w:val="00882E09"/>
    <w:rsid w:val="0088481D"/>
    <w:rsid w:val="00890016"/>
    <w:rsid w:val="008924B9"/>
    <w:rsid w:val="00892ECE"/>
    <w:rsid w:val="00894601"/>
    <w:rsid w:val="00895BB9"/>
    <w:rsid w:val="0089713A"/>
    <w:rsid w:val="00897FB0"/>
    <w:rsid w:val="008A1BCB"/>
    <w:rsid w:val="008A2C0D"/>
    <w:rsid w:val="008A3FFE"/>
    <w:rsid w:val="008A4001"/>
    <w:rsid w:val="008A49C5"/>
    <w:rsid w:val="008A51E6"/>
    <w:rsid w:val="008A5B94"/>
    <w:rsid w:val="008A606B"/>
    <w:rsid w:val="008A60CF"/>
    <w:rsid w:val="008A74EF"/>
    <w:rsid w:val="008A7733"/>
    <w:rsid w:val="008A7BA3"/>
    <w:rsid w:val="008B1A45"/>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752E"/>
    <w:rsid w:val="00900108"/>
    <w:rsid w:val="009003C7"/>
    <w:rsid w:val="00902737"/>
    <w:rsid w:val="009032DA"/>
    <w:rsid w:val="009035E1"/>
    <w:rsid w:val="0090460A"/>
    <w:rsid w:val="00904B75"/>
    <w:rsid w:val="00904F81"/>
    <w:rsid w:val="00905272"/>
    <w:rsid w:val="00907F35"/>
    <w:rsid w:val="00910517"/>
    <w:rsid w:val="0091190A"/>
    <w:rsid w:val="00911EC9"/>
    <w:rsid w:val="00912FE5"/>
    <w:rsid w:val="0091716F"/>
    <w:rsid w:val="00917913"/>
    <w:rsid w:val="00920500"/>
    <w:rsid w:val="00920529"/>
    <w:rsid w:val="0092398C"/>
    <w:rsid w:val="00924132"/>
    <w:rsid w:val="00925FBE"/>
    <w:rsid w:val="00926415"/>
    <w:rsid w:val="00926DBD"/>
    <w:rsid w:val="00927700"/>
    <w:rsid w:val="00931068"/>
    <w:rsid w:val="009317D0"/>
    <w:rsid w:val="00931FF7"/>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5051C"/>
    <w:rsid w:val="00952799"/>
    <w:rsid w:val="00952961"/>
    <w:rsid w:val="009551B8"/>
    <w:rsid w:val="00955D9C"/>
    <w:rsid w:val="00956CE2"/>
    <w:rsid w:val="0095749C"/>
    <w:rsid w:val="00957A19"/>
    <w:rsid w:val="00957E59"/>
    <w:rsid w:val="00960030"/>
    <w:rsid w:val="0096047E"/>
    <w:rsid w:val="00966CA4"/>
    <w:rsid w:val="0097008A"/>
    <w:rsid w:val="00970441"/>
    <w:rsid w:val="0097144E"/>
    <w:rsid w:val="00972E34"/>
    <w:rsid w:val="00973EC6"/>
    <w:rsid w:val="00974389"/>
    <w:rsid w:val="00975295"/>
    <w:rsid w:val="0097738F"/>
    <w:rsid w:val="009808C9"/>
    <w:rsid w:val="00980F8E"/>
    <w:rsid w:val="009842D8"/>
    <w:rsid w:val="00984D64"/>
    <w:rsid w:val="00985503"/>
    <w:rsid w:val="00985CB9"/>
    <w:rsid w:val="009861E8"/>
    <w:rsid w:val="00986BD6"/>
    <w:rsid w:val="00992F59"/>
    <w:rsid w:val="00995710"/>
    <w:rsid w:val="00995EE8"/>
    <w:rsid w:val="00996C6D"/>
    <w:rsid w:val="0099778D"/>
    <w:rsid w:val="00997CE6"/>
    <w:rsid w:val="009A062C"/>
    <w:rsid w:val="009A083D"/>
    <w:rsid w:val="009A2254"/>
    <w:rsid w:val="009A2761"/>
    <w:rsid w:val="009A2F89"/>
    <w:rsid w:val="009A4C9F"/>
    <w:rsid w:val="009A5476"/>
    <w:rsid w:val="009A5E10"/>
    <w:rsid w:val="009A6AF8"/>
    <w:rsid w:val="009A74BA"/>
    <w:rsid w:val="009A7C47"/>
    <w:rsid w:val="009B0228"/>
    <w:rsid w:val="009B040D"/>
    <w:rsid w:val="009B153A"/>
    <w:rsid w:val="009B1C48"/>
    <w:rsid w:val="009B4249"/>
    <w:rsid w:val="009B5A55"/>
    <w:rsid w:val="009B65E9"/>
    <w:rsid w:val="009C281F"/>
    <w:rsid w:val="009C3739"/>
    <w:rsid w:val="009C5893"/>
    <w:rsid w:val="009D2DAD"/>
    <w:rsid w:val="009D3F4B"/>
    <w:rsid w:val="009D50F1"/>
    <w:rsid w:val="009D5C1A"/>
    <w:rsid w:val="009D5F65"/>
    <w:rsid w:val="009D6CC3"/>
    <w:rsid w:val="009D76BC"/>
    <w:rsid w:val="009E100A"/>
    <w:rsid w:val="009E1BD2"/>
    <w:rsid w:val="009E1DF0"/>
    <w:rsid w:val="009E3C3E"/>
    <w:rsid w:val="009E4333"/>
    <w:rsid w:val="009E47CD"/>
    <w:rsid w:val="009E6265"/>
    <w:rsid w:val="009F1FE7"/>
    <w:rsid w:val="009F578C"/>
    <w:rsid w:val="009F6170"/>
    <w:rsid w:val="009F6A7F"/>
    <w:rsid w:val="00A005BD"/>
    <w:rsid w:val="00A02719"/>
    <w:rsid w:val="00A0373D"/>
    <w:rsid w:val="00A039B1"/>
    <w:rsid w:val="00A03CD7"/>
    <w:rsid w:val="00A04C0F"/>
    <w:rsid w:val="00A050E5"/>
    <w:rsid w:val="00A069C5"/>
    <w:rsid w:val="00A06A5A"/>
    <w:rsid w:val="00A06AF3"/>
    <w:rsid w:val="00A11B9C"/>
    <w:rsid w:val="00A16FA4"/>
    <w:rsid w:val="00A22C61"/>
    <w:rsid w:val="00A23DED"/>
    <w:rsid w:val="00A240D6"/>
    <w:rsid w:val="00A2538F"/>
    <w:rsid w:val="00A25BC1"/>
    <w:rsid w:val="00A302AF"/>
    <w:rsid w:val="00A30626"/>
    <w:rsid w:val="00A31D4B"/>
    <w:rsid w:val="00A3285F"/>
    <w:rsid w:val="00A33ADF"/>
    <w:rsid w:val="00A347D3"/>
    <w:rsid w:val="00A34CAD"/>
    <w:rsid w:val="00A35CA9"/>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6034D"/>
    <w:rsid w:val="00A6076C"/>
    <w:rsid w:val="00A61575"/>
    <w:rsid w:val="00A62732"/>
    <w:rsid w:val="00A62FB3"/>
    <w:rsid w:val="00A66545"/>
    <w:rsid w:val="00A67D51"/>
    <w:rsid w:val="00A716EA"/>
    <w:rsid w:val="00A73352"/>
    <w:rsid w:val="00A735CD"/>
    <w:rsid w:val="00A74E60"/>
    <w:rsid w:val="00A7536D"/>
    <w:rsid w:val="00A76D2B"/>
    <w:rsid w:val="00A7745B"/>
    <w:rsid w:val="00A77860"/>
    <w:rsid w:val="00A81B75"/>
    <w:rsid w:val="00A83EF7"/>
    <w:rsid w:val="00A849DD"/>
    <w:rsid w:val="00A86D5B"/>
    <w:rsid w:val="00A90661"/>
    <w:rsid w:val="00A91C05"/>
    <w:rsid w:val="00A937A8"/>
    <w:rsid w:val="00A944C6"/>
    <w:rsid w:val="00A95DEC"/>
    <w:rsid w:val="00A961E2"/>
    <w:rsid w:val="00A979AB"/>
    <w:rsid w:val="00AA0628"/>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D06F7"/>
    <w:rsid w:val="00AD1E08"/>
    <w:rsid w:val="00AD1FBE"/>
    <w:rsid w:val="00AD22EC"/>
    <w:rsid w:val="00AD2958"/>
    <w:rsid w:val="00AD316E"/>
    <w:rsid w:val="00AD393D"/>
    <w:rsid w:val="00AD3EEB"/>
    <w:rsid w:val="00AD5290"/>
    <w:rsid w:val="00AD7B88"/>
    <w:rsid w:val="00AE1130"/>
    <w:rsid w:val="00AE269F"/>
    <w:rsid w:val="00AE26CF"/>
    <w:rsid w:val="00AF111D"/>
    <w:rsid w:val="00AF2D76"/>
    <w:rsid w:val="00AF55E4"/>
    <w:rsid w:val="00AF702F"/>
    <w:rsid w:val="00B0015E"/>
    <w:rsid w:val="00B01B4F"/>
    <w:rsid w:val="00B03762"/>
    <w:rsid w:val="00B04F9C"/>
    <w:rsid w:val="00B04FCF"/>
    <w:rsid w:val="00B05538"/>
    <w:rsid w:val="00B05E55"/>
    <w:rsid w:val="00B06DF6"/>
    <w:rsid w:val="00B1218B"/>
    <w:rsid w:val="00B123B7"/>
    <w:rsid w:val="00B12EC8"/>
    <w:rsid w:val="00B14D5E"/>
    <w:rsid w:val="00B15A9D"/>
    <w:rsid w:val="00B17364"/>
    <w:rsid w:val="00B179AE"/>
    <w:rsid w:val="00B22FEC"/>
    <w:rsid w:val="00B2395C"/>
    <w:rsid w:val="00B23B62"/>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1364"/>
    <w:rsid w:val="00B41548"/>
    <w:rsid w:val="00B4378B"/>
    <w:rsid w:val="00B44EA5"/>
    <w:rsid w:val="00B458CD"/>
    <w:rsid w:val="00B45D2A"/>
    <w:rsid w:val="00B45F88"/>
    <w:rsid w:val="00B46706"/>
    <w:rsid w:val="00B47EA8"/>
    <w:rsid w:val="00B514EB"/>
    <w:rsid w:val="00B53078"/>
    <w:rsid w:val="00B532D2"/>
    <w:rsid w:val="00B5338C"/>
    <w:rsid w:val="00B5489C"/>
    <w:rsid w:val="00B550FB"/>
    <w:rsid w:val="00B61985"/>
    <w:rsid w:val="00B6335F"/>
    <w:rsid w:val="00B640B8"/>
    <w:rsid w:val="00B650FB"/>
    <w:rsid w:val="00B65517"/>
    <w:rsid w:val="00B65AB2"/>
    <w:rsid w:val="00B65E2C"/>
    <w:rsid w:val="00B66E43"/>
    <w:rsid w:val="00B66F92"/>
    <w:rsid w:val="00B70996"/>
    <w:rsid w:val="00B71EEE"/>
    <w:rsid w:val="00B72CBD"/>
    <w:rsid w:val="00B74A8B"/>
    <w:rsid w:val="00B75ADE"/>
    <w:rsid w:val="00B82ADF"/>
    <w:rsid w:val="00B8495C"/>
    <w:rsid w:val="00B84D74"/>
    <w:rsid w:val="00B862AB"/>
    <w:rsid w:val="00B864E3"/>
    <w:rsid w:val="00B90D2A"/>
    <w:rsid w:val="00B90F5F"/>
    <w:rsid w:val="00B9135E"/>
    <w:rsid w:val="00B9246B"/>
    <w:rsid w:val="00B94D33"/>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4B0A"/>
    <w:rsid w:val="00BF565D"/>
    <w:rsid w:val="00BF5A4A"/>
    <w:rsid w:val="00BF5EC6"/>
    <w:rsid w:val="00BF6A15"/>
    <w:rsid w:val="00C022FB"/>
    <w:rsid w:val="00C03896"/>
    <w:rsid w:val="00C0493D"/>
    <w:rsid w:val="00C04A9F"/>
    <w:rsid w:val="00C0517F"/>
    <w:rsid w:val="00C06F57"/>
    <w:rsid w:val="00C073C3"/>
    <w:rsid w:val="00C11C57"/>
    <w:rsid w:val="00C125F1"/>
    <w:rsid w:val="00C12C99"/>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7316"/>
    <w:rsid w:val="00C3046F"/>
    <w:rsid w:val="00C30A44"/>
    <w:rsid w:val="00C30E17"/>
    <w:rsid w:val="00C331EE"/>
    <w:rsid w:val="00C34729"/>
    <w:rsid w:val="00C34C3A"/>
    <w:rsid w:val="00C35197"/>
    <w:rsid w:val="00C351B6"/>
    <w:rsid w:val="00C351FE"/>
    <w:rsid w:val="00C35705"/>
    <w:rsid w:val="00C41C2E"/>
    <w:rsid w:val="00C41DD8"/>
    <w:rsid w:val="00C43346"/>
    <w:rsid w:val="00C4495B"/>
    <w:rsid w:val="00C45CD1"/>
    <w:rsid w:val="00C46443"/>
    <w:rsid w:val="00C52442"/>
    <w:rsid w:val="00C5307E"/>
    <w:rsid w:val="00C56879"/>
    <w:rsid w:val="00C56C73"/>
    <w:rsid w:val="00C57235"/>
    <w:rsid w:val="00C613E9"/>
    <w:rsid w:val="00C617E6"/>
    <w:rsid w:val="00C61A1F"/>
    <w:rsid w:val="00C61CC1"/>
    <w:rsid w:val="00C640F7"/>
    <w:rsid w:val="00C65773"/>
    <w:rsid w:val="00C66337"/>
    <w:rsid w:val="00C67124"/>
    <w:rsid w:val="00C6745D"/>
    <w:rsid w:val="00C704C7"/>
    <w:rsid w:val="00C731E8"/>
    <w:rsid w:val="00C735FA"/>
    <w:rsid w:val="00C73A7C"/>
    <w:rsid w:val="00C7452E"/>
    <w:rsid w:val="00C74CD7"/>
    <w:rsid w:val="00C77093"/>
    <w:rsid w:val="00C812B2"/>
    <w:rsid w:val="00C81A1D"/>
    <w:rsid w:val="00C81AAB"/>
    <w:rsid w:val="00C85E13"/>
    <w:rsid w:val="00C86899"/>
    <w:rsid w:val="00C913FE"/>
    <w:rsid w:val="00C92192"/>
    <w:rsid w:val="00C92792"/>
    <w:rsid w:val="00C947BC"/>
    <w:rsid w:val="00C95A18"/>
    <w:rsid w:val="00C96F97"/>
    <w:rsid w:val="00CA01BD"/>
    <w:rsid w:val="00CA0471"/>
    <w:rsid w:val="00CA06B4"/>
    <w:rsid w:val="00CA0EA6"/>
    <w:rsid w:val="00CA10D6"/>
    <w:rsid w:val="00CA14C0"/>
    <w:rsid w:val="00CA1C6B"/>
    <w:rsid w:val="00CA22C7"/>
    <w:rsid w:val="00CA2A8F"/>
    <w:rsid w:val="00CA2C7D"/>
    <w:rsid w:val="00CA2F97"/>
    <w:rsid w:val="00CA66CB"/>
    <w:rsid w:val="00CA6D63"/>
    <w:rsid w:val="00CB0876"/>
    <w:rsid w:val="00CB0977"/>
    <w:rsid w:val="00CB46AE"/>
    <w:rsid w:val="00CB622E"/>
    <w:rsid w:val="00CB6545"/>
    <w:rsid w:val="00CC096F"/>
    <w:rsid w:val="00CC0B3A"/>
    <w:rsid w:val="00CC1421"/>
    <w:rsid w:val="00CC2A16"/>
    <w:rsid w:val="00CC3B12"/>
    <w:rsid w:val="00CC3C10"/>
    <w:rsid w:val="00CC4F4E"/>
    <w:rsid w:val="00CC6889"/>
    <w:rsid w:val="00CC6D14"/>
    <w:rsid w:val="00CD1DAE"/>
    <w:rsid w:val="00CD391E"/>
    <w:rsid w:val="00CD4202"/>
    <w:rsid w:val="00CD490D"/>
    <w:rsid w:val="00CD5C5A"/>
    <w:rsid w:val="00CD6354"/>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205BD"/>
    <w:rsid w:val="00D214D0"/>
    <w:rsid w:val="00D21515"/>
    <w:rsid w:val="00D25022"/>
    <w:rsid w:val="00D30BF6"/>
    <w:rsid w:val="00D3231C"/>
    <w:rsid w:val="00D33B0A"/>
    <w:rsid w:val="00D33C68"/>
    <w:rsid w:val="00D3765D"/>
    <w:rsid w:val="00D37F8B"/>
    <w:rsid w:val="00D40A62"/>
    <w:rsid w:val="00D413A7"/>
    <w:rsid w:val="00D41DE1"/>
    <w:rsid w:val="00D41F60"/>
    <w:rsid w:val="00D42239"/>
    <w:rsid w:val="00D42E93"/>
    <w:rsid w:val="00D43B47"/>
    <w:rsid w:val="00D45169"/>
    <w:rsid w:val="00D45D55"/>
    <w:rsid w:val="00D46A5A"/>
    <w:rsid w:val="00D51197"/>
    <w:rsid w:val="00D511EF"/>
    <w:rsid w:val="00D524B6"/>
    <w:rsid w:val="00D52A49"/>
    <w:rsid w:val="00D52B09"/>
    <w:rsid w:val="00D52F20"/>
    <w:rsid w:val="00D532AB"/>
    <w:rsid w:val="00D5401E"/>
    <w:rsid w:val="00D54F18"/>
    <w:rsid w:val="00D55D7E"/>
    <w:rsid w:val="00D55FCC"/>
    <w:rsid w:val="00D57A31"/>
    <w:rsid w:val="00D57B22"/>
    <w:rsid w:val="00D6308E"/>
    <w:rsid w:val="00D63275"/>
    <w:rsid w:val="00D6342D"/>
    <w:rsid w:val="00D64EFB"/>
    <w:rsid w:val="00D66395"/>
    <w:rsid w:val="00D66A6C"/>
    <w:rsid w:val="00D677B6"/>
    <w:rsid w:val="00D70531"/>
    <w:rsid w:val="00D719D0"/>
    <w:rsid w:val="00D72623"/>
    <w:rsid w:val="00D73735"/>
    <w:rsid w:val="00D74231"/>
    <w:rsid w:val="00D7540A"/>
    <w:rsid w:val="00D76470"/>
    <w:rsid w:val="00D81C36"/>
    <w:rsid w:val="00D826CC"/>
    <w:rsid w:val="00D83B13"/>
    <w:rsid w:val="00D84772"/>
    <w:rsid w:val="00D8487E"/>
    <w:rsid w:val="00D87B46"/>
    <w:rsid w:val="00D9390D"/>
    <w:rsid w:val="00D9412E"/>
    <w:rsid w:val="00D95C1B"/>
    <w:rsid w:val="00D9686D"/>
    <w:rsid w:val="00D96C73"/>
    <w:rsid w:val="00D97162"/>
    <w:rsid w:val="00D972C9"/>
    <w:rsid w:val="00DA0DA3"/>
    <w:rsid w:val="00DA2B62"/>
    <w:rsid w:val="00DB0D26"/>
    <w:rsid w:val="00DB0D8A"/>
    <w:rsid w:val="00DB2725"/>
    <w:rsid w:val="00DB35F2"/>
    <w:rsid w:val="00DB46FA"/>
    <w:rsid w:val="00DB48FC"/>
    <w:rsid w:val="00DB4C6D"/>
    <w:rsid w:val="00DB62E7"/>
    <w:rsid w:val="00DB66D2"/>
    <w:rsid w:val="00DB7B53"/>
    <w:rsid w:val="00DC1F6F"/>
    <w:rsid w:val="00DC38C0"/>
    <w:rsid w:val="00DC3974"/>
    <w:rsid w:val="00DC4B70"/>
    <w:rsid w:val="00DC5E66"/>
    <w:rsid w:val="00DC719C"/>
    <w:rsid w:val="00DC72D6"/>
    <w:rsid w:val="00DC78B4"/>
    <w:rsid w:val="00DC7F8D"/>
    <w:rsid w:val="00DD00C5"/>
    <w:rsid w:val="00DD1A91"/>
    <w:rsid w:val="00DD1E46"/>
    <w:rsid w:val="00DD21CC"/>
    <w:rsid w:val="00DD2757"/>
    <w:rsid w:val="00DD379C"/>
    <w:rsid w:val="00DD3F5A"/>
    <w:rsid w:val="00DD78A4"/>
    <w:rsid w:val="00DE2F36"/>
    <w:rsid w:val="00DE3736"/>
    <w:rsid w:val="00DE6690"/>
    <w:rsid w:val="00DE6709"/>
    <w:rsid w:val="00DE725A"/>
    <w:rsid w:val="00DE7A7D"/>
    <w:rsid w:val="00DE7BEB"/>
    <w:rsid w:val="00DF2B3F"/>
    <w:rsid w:val="00DF3820"/>
    <w:rsid w:val="00DF46DA"/>
    <w:rsid w:val="00DF5FC9"/>
    <w:rsid w:val="00DF78FE"/>
    <w:rsid w:val="00DF7D6D"/>
    <w:rsid w:val="00E01925"/>
    <w:rsid w:val="00E0391C"/>
    <w:rsid w:val="00E03975"/>
    <w:rsid w:val="00E04AA3"/>
    <w:rsid w:val="00E058BD"/>
    <w:rsid w:val="00E05B75"/>
    <w:rsid w:val="00E05BD0"/>
    <w:rsid w:val="00E06B27"/>
    <w:rsid w:val="00E10F04"/>
    <w:rsid w:val="00E11F54"/>
    <w:rsid w:val="00E12106"/>
    <w:rsid w:val="00E12693"/>
    <w:rsid w:val="00E14A07"/>
    <w:rsid w:val="00E14CB0"/>
    <w:rsid w:val="00E14D83"/>
    <w:rsid w:val="00E153D7"/>
    <w:rsid w:val="00E16CF6"/>
    <w:rsid w:val="00E20F07"/>
    <w:rsid w:val="00E22890"/>
    <w:rsid w:val="00E244E0"/>
    <w:rsid w:val="00E2591E"/>
    <w:rsid w:val="00E263AB"/>
    <w:rsid w:val="00E2774A"/>
    <w:rsid w:val="00E27DA0"/>
    <w:rsid w:val="00E31992"/>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4A07"/>
    <w:rsid w:val="00E55FD5"/>
    <w:rsid w:val="00E61D0B"/>
    <w:rsid w:val="00E62BDA"/>
    <w:rsid w:val="00E63F3B"/>
    <w:rsid w:val="00E63FD2"/>
    <w:rsid w:val="00E667A7"/>
    <w:rsid w:val="00E66D13"/>
    <w:rsid w:val="00E67BF5"/>
    <w:rsid w:val="00E67DCC"/>
    <w:rsid w:val="00E7002B"/>
    <w:rsid w:val="00E74C3C"/>
    <w:rsid w:val="00E7619B"/>
    <w:rsid w:val="00E77A29"/>
    <w:rsid w:val="00E77EA6"/>
    <w:rsid w:val="00E8124B"/>
    <w:rsid w:val="00E813A6"/>
    <w:rsid w:val="00E816BC"/>
    <w:rsid w:val="00E82576"/>
    <w:rsid w:val="00E82C18"/>
    <w:rsid w:val="00E8324F"/>
    <w:rsid w:val="00E837AF"/>
    <w:rsid w:val="00E85409"/>
    <w:rsid w:val="00E867B0"/>
    <w:rsid w:val="00E8687E"/>
    <w:rsid w:val="00E86A49"/>
    <w:rsid w:val="00E90335"/>
    <w:rsid w:val="00E92AD8"/>
    <w:rsid w:val="00E955CE"/>
    <w:rsid w:val="00EA0939"/>
    <w:rsid w:val="00EA0BB3"/>
    <w:rsid w:val="00EA2138"/>
    <w:rsid w:val="00EA2577"/>
    <w:rsid w:val="00EA3719"/>
    <w:rsid w:val="00EA4877"/>
    <w:rsid w:val="00EA5D1D"/>
    <w:rsid w:val="00EB0AA3"/>
    <w:rsid w:val="00EB16EE"/>
    <w:rsid w:val="00EB1EF2"/>
    <w:rsid w:val="00EB274E"/>
    <w:rsid w:val="00EB301F"/>
    <w:rsid w:val="00EB3489"/>
    <w:rsid w:val="00EB4200"/>
    <w:rsid w:val="00EB7002"/>
    <w:rsid w:val="00EB7510"/>
    <w:rsid w:val="00EC05A7"/>
    <w:rsid w:val="00EC0B65"/>
    <w:rsid w:val="00EC1298"/>
    <w:rsid w:val="00EC178B"/>
    <w:rsid w:val="00EC1994"/>
    <w:rsid w:val="00EC1E9A"/>
    <w:rsid w:val="00EC20AB"/>
    <w:rsid w:val="00EC2970"/>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5498"/>
    <w:rsid w:val="00EE5AE5"/>
    <w:rsid w:val="00EE7BAA"/>
    <w:rsid w:val="00EF04D3"/>
    <w:rsid w:val="00EF18EE"/>
    <w:rsid w:val="00EF1BA2"/>
    <w:rsid w:val="00EF4FA2"/>
    <w:rsid w:val="00EF6EC0"/>
    <w:rsid w:val="00EF7903"/>
    <w:rsid w:val="00F00531"/>
    <w:rsid w:val="00F00EC1"/>
    <w:rsid w:val="00F01171"/>
    <w:rsid w:val="00F01580"/>
    <w:rsid w:val="00F0203C"/>
    <w:rsid w:val="00F02721"/>
    <w:rsid w:val="00F030BF"/>
    <w:rsid w:val="00F0362A"/>
    <w:rsid w:val="00F041A8"/>
    <w:rsid w:val="00F100C9"/>
    <w:rsid w:val="00F1049B"/>
    <w:rsid w:val="00F1098C"/>
    <w:rsid w:val="00F12B32"/>
    <w:rsid w:val="00F14937"/>
    <w:rsid w:val="00F14E6E"/>
    <w:rsid w:val="00F15E01"/>
    <w:rsid w:val="00F16A92"/>
    <w:rsid w:val="00F16D42"/>
    <w:rsid w:val="00F17B77"/>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436F"/>
    <w:rsid w:val="00F44679"/>
    <w:rsid w:val="00F450C4"/>
    <w:rsid w:val="00F45504"/>
    <w:rsid w:val="00F46383"/>
    <w:rsid w:val="00F46D06"/>
    <w:rsid w:val="00F51136"/>
    <w:rsid w:val="00F513CC"/>
    <w:rsid w:val="00F51665"/>
    <w:rsid w:val="00F613E6"/>
    <w:rsid w:val="00F61ADC"/>
    <w:rsid w:val="00F64078"/>
    <w:rsid w:val="00F64565"/>
    <w:rsid w:val="00F65BCE"/>
    <w:rsid w:val="00F673D8"/>
    <w:rsid w:val="00F67903"/>
    <w:rsid w:val="00F700AE"/>
    <w:rsid w:val="00F707BF"/>
    <w:rsid w:val="00F70FFA"/>
    <w:rsid w:val="00F71348"/>
    <w:rsid w:val="00F71BA5"/>
    <w:rsid w:val="00F75A04"/>
    <w:rsid w:val="00F76962"/>
    <w:rsid w:val="00F77F2F"/>
    <w:rsid w:val="00F80D16"/>
    <w:rsid w:val="00F821F7"/>
    <w:rsid w:val="00F82538"/>
    <w:rsid w:val="00F82CA9"/>
    <w:rsid w:val="00F8337C"/>
    <w:rsid w:val="00F83E3A"/>
    <w:rsid w:val="00F84477"/>
    <w:rsid w:val="00F850EF"/>
    <w:rsid w:val="00F920A1"/>
    <w:rsid w:val="00F92757"/>
    <w:rsid w:val="00F93752"/>
    <w:rsid w:val="00F946F1"/>
    <w:rsid w:val="00F96077"/>
    <w:rsid w:val="00F961D2"/>
    <w:rsid w:val="00F96991"/>
    <w:rsid w:val="00F97723"/>
    <w:rsid w:val="00FA0C1E"/>
    <w:rsid w:val="00FA1B70"/>
    <w:rsid w:val="00FA33E4"/>
    <w:rsid w:val="00FA3643"/>
    <w:rsid w:val="00FA47D1"/>
    <w:rsid w:val="00FA517D"/>
    <w:rsid w:val="00FA67A6"/>
    <w:rsid w:val="00FA7DA1"/>
    <w:rsid w:val="00FB0A2E"/>
    <w:rsid w:val="00FB0DA6"/>
    <w:rsid w:val="00FB492D"/>
    <w:rsid w:val="00FB56AD"/>
    <w:rsid w:val="00FB5D62"/>
    <w:rsid w:val="00FB6721"/>
    <w:rsid w:val="00FC1B1E"/>
    <w:rsid w:val="00FC1EE1"/>
    <w:rsid w:val="00FC2A30"/>
    <w:rsid w:val="00FC3A27"/>
    <w:rsid w:val="00FC6B8A"/>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DA1"/>
    <w:rsid w:val="00FF1FFE"/>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52663910">
      <w:bodyDiv w:val="1"/>
      <w:marLeft w:val="0"/>
      <w:marRight w:val="0"/>
      <w:marTop w:val="0"/>
      <w:marBottom w:val="0"/>
      <w:divBdr>
        <w:top w:val="none" w:sz="0" w:space="0" w:color="auto"/>
        <w:left w:val="none" w:sz="0" w:space="0" w:color="auto"/>
        <w:bottom w:val="none" w:sz="0" w:space="0" w:color="auto"/>
        <w:right w:val="none" w:sz="0" w:space="0" w:color="auto"/>
      </w:divBdr>
      <w:divsChild>
        <w:div w:id="1834491315">
          <w:marLeft w:val="0"/>
          <w:marRight w:val="540"/>
          <w:marTop w:val="36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89435700">
      <w:bodyDiv w:val="1"/>
      <w:marLeft w:val="0"/>
      <w:marRight w:val="0"/>
      <w:marTop w:val="0"/>
      <w:marBottom w:val="0"/>
      <w:divBdr>
        <w:top w:val="none" w:sz="0" w:space="0" w:color="auto"/>
        <w:left w:val="none" w:sz="0" w:space="0" w:color="auto"/>
        <w:bottom w:val="none" w:sz="0" w:space="0" w:color="auto"/>
        <w:right w:val="none" w:sz="0" w:space="0" w:color="auto"/>
      </w:divBdr>
      <w:divsChild>
        <w:div w:id="1179850160">
          <w:marLeft w:val="0"/>
          <w:marRight w:val="540"/>
          <w:marTop w:val="36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7166599">
      <w:bodyDiv w:val="1"/>
      <w:marLeft w:val="0"/>
      <w:marRight w:val="0"/>
      <w:marTop w:val="0"/>
      <w:marBottom w:val="0"/>
      <w:divBdr>
        <w:top w:val="none" w:sz="0" w:space="0" w:color="auto"/>
        <w:left w:val="none" w:sz="0" w:space="0" w:color="auto"/>
        <w:bottom w:val="none" w:sz="0" w:space="0" w:color="auto"/>
        <w:right w:val="none" w:sz="0" w:space="0" w:color="auto"/>
      </w:divBdr>
      <w:divsChild>
        <w:div w:id="279725524">
          <w:marLeft w:val="0"/>
          <w:marRight w:val="540"/>
          <w:marTop w:val="360"/>
          <w:marBottom w:val="0"/>
          <w:divBdr>
            <w:top w:val="none" w:sz="0" w:space="0" w:color="auto"/>
            <w:left w:val="none" w:sz="0" w:space="0" w:color="auto"/>
            <w:bottom w:val="none" w:sz="0" w:space="0" w:color="auto"/>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576478812">
      <w:bodyDiv w:val="1"/>
      <w:marLeft w:val="0"/>
      <w:marRight w:val="0"/>
      <w:marTop w:val="0"/>
      <w:marBottom w:val="0"/>
      <w:divBdr>
        <w:top w:val="none" w:sz="0" w:space="0" w:color="auto"/>
        <w:left w:val="none" w:sz="0" w:space="0" w:color="auto"/>
        <w:bottom w:val="none" w:sz="0" w:space="0" w:color="auto"/>
        <w:right w:val="none" w:sz="0" w:space="0" w:color="auto"/>
      </w:divBdr>
      <w:divsChild>
        <w:div w:id="1336960103">
          <w:marLeft w:val="0"/>
          <w:marRight w:val="540"/>
          <w:marTop w:val="360"/>
          <w:marBottom w:val="0"/>
          <w:divBdr>
            <w:top w:val="none" w:sz="0" w:space="0" w:color="auto"/>
            <w:left w:val="none" w:sz="0" w:space="0" w:color="auto"/>
            <w:bottom w:val="none" w:sz="0" w:space="0" w:color="auto"/>
            <w:right w:val="none" w:sz="0" w:space="0" w:color="auto"/>
          </w:divBdr>
        </w:div>
      </w:divsChild>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11734104">
      <w:bodyDiv w:val="1"/>
      <w:marLeft w:val="0"/>
      <w:marRight w:val="0"/>
      <w:marTop w:val="0"/>
      <w:marBottom w:val="0"/>
      <w:divBdr>
        <w:top w:val="none" w:sz="0" w:space="0" w:color="auto"/>
        <w:left w:val="none" w:sz="0" w:space="0" w:color="auto"/>
        <w:bottom w:val="none" w:sz="0" w:space="0" w:color="auto"/>
        <w:right w:val="none" w:sz="0" w:space="0" w:color="auto"/>
      </w:divBdr>
      <w:divsChild>
        <w:div w:id="1530600876">
          <w:marLeft w:val="0"/>
          <w:marRight w:val="540"/>
          <w:marTop w:val="36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2442132">
      <w:bodyDiv w:val="1"/>
      <w:marLeft w:val="0"/>
      <w:marRight w:val="0"/>
      <w:marTop w:val="0"/>
      <w:marBottom w:val="0"/>
      <w:divBdr>
        <w:top w:val="none" w:sz="0" w:space="0" w:color="auto"/>
        <w:left w:val="none" w:sz="0" w:space="0" w:color="auto"/>
        <w:bottom w:val="none" w:sz="0" w:space="0" w:color="auto"/>
        <w:right w:val="none" w:sz="0" w:space="0" w:color="auto"/>
      </w:divBdr>
      <w:divsChild>
        <w:div w:id="971790697">
          <w:marLeft w:val="0"/>
          <w:marRight w:val="540"/>
          <w:marTop w:val="360"/>
          <w:marBottom w:val="0"/>
          <w:divBdr>
            <w:top w:val="none" w:sz="0" w:space="0" w:color="auto"/>
            <w:left w:val="none" w:sz="0" w:space="0" w:color="auto"/>
            <w:bottom w:val="none" w:sz="0" w:space="0" w:color="auto"/>
            <w:right w:val="none" w:sz="0" w:space="0" w:color="auto"/>
          </w:divBdr>
        </w:div>
      </w:divsChild>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52436787">
      <w:bodyDiv w:val="1"/>
      <w:marLeft w:val="0"/>
      <w:marRight w:val="0"/>
      <w:marTop w:val="0"/>
      <w:marBottom w:val="0"/>
      <w:divBdr>
        <w:top w:val="none" w:sz="0" w:space="0" w:color="auto"/>
        <w:left w:val="none" w:sz="0" w:space="0" w:color="auto"/>
        <w:bottom w:val="none" w:sz="0" w:space="0" w:color="auto"/>
        <w:right w:val="none" w:sz="0" w:space="0" w:color="auto"/>
      </w:divBdr>
      <w:divsChild>
        <w:div w:id="1056902229">
          <w:marLeft w:val="0"/>
          <w:marRight w:val="540"/>
          <w:marTop w:val="360"/>
          <w:marBottom w:val="0"/>
          <w:divBdr>
            <w:top w:val="none" w:sz="0" w:space="0" w:color="auto"/>
            <w:left w:val="none" w:sz="0" w:space="0" w:color="auto"/>
            <w:bottom w:val="none" w:sz="0" w:space="0" w:color="auto"/>
            <w:right w:val="none" w:sz="0" w:space="0" w:color="auto"/>
          </w:divBdr>
        </w:div>
      </w:divsChild>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579288919">
      <w:bodyDiv w:val="1"/>
      <w:marLeft w:val="0"/>
      <w:marRight w:val="0"/>
      <w:marTop w:val="0"/>
      <w:marBottom w:val="0"/>
      <w:divBdr>
        <w:top w:val="none" w:sz="0" w:space="0" w:color="auto"/>
        <w:left w:val="none" w:sz="0" w:space="0" w:color="auto"/>
        <w:bottom w:val="none" w:sz="0" w:space="0" w:color="auto"/>
        <w:right w:val="none" w:sz="0" w:space="0" w:color="auto"/>
      </w:divBdr>
      <w:divsChild>
        <w:div w:id="1233614296">
          <w:marLeft w:val="0"/>
          <w:marRight w:val="540"/>
          <w:marTop w:val="360"/>
          <w:marBottom w:val="0"/>
          <w:divBdr>
            <w:top w:val="none" w:sz="0" w:space="0" w:color="auto"/>
            <w:left w:val="none" w:sz="0" w:space="0" w:color="auto"/>
            <w:bottom w:val="none" w:sz="0" w:space="0" w:color="auto"/>
            <w:right w:val="none" w:sz="0" w:space="0" w:color="auto"/>
          </w:divBdr>
        </w:div>
      </w:divsChild>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15815076">
      <w:bodyDiv w:val="1"/>
      <w:marLeft w:val="0"/>
      <w:marRight w:val="0"/>
      <w:marTop w:val="0"/>
      <w:marBottom w:val="0"/>
      <w:divBdr>
        <w:top w:val="none" w:sz="0" w:space="0" w:color="auto"/>
        <w:left w:val="none" w:sz="0" w:space="0" w:color="auto"/>
        <w:bottom w:val="none" w:sz="0" w:space="0" w:color="auto"/>
        <w:right w:val="none" w:sz="0" w:space="0" w:color="auto"/>
      </w:divBdr>
      <w:divsChild>
        <w:div w:id="401830035">
          <w:marLeft w:val="0"/>
          <w:marRight w:val="540"/>
          <w:marTop w:val="360"/>
          <w:marBottom w:val="0"/>
          <w:divBdr>
            <w:top w:val="none" w:sz="0" w:space="0" w:color="auto"/>
            <w:left w:val="none" w:sz="0" w:space="0" w:color="auto"/>
            <w:bottom w:val="none" w:sz="0" w:space="0" w:color="auto"/>
            <w:right w:val="none" w:sz="0" w:space="0" w:color="auto"/>
          </w:divBdr>
        </w:div>
      </w:divsChild>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wbc32?ref=BibleBHS.Mal1.2-5&amp;off=3412&amp;ctx=The+word+love+(%D7%90%D7%94%D7%91)+~is+a+covenant+word.+" TargetMode="External"/><Relationship Id="rId18" Type="http://schemas.openxmlformats.org/officeDocument/2006/relationships/hyperlink" Target="https://ref.ly/logosres/wbc32?ref=BibleBHS.Mal1.6-2.9&amp;off=10353&amp;ctx=ent+in+Deuteronomy.+~Now+the+second+secti" TargetMode="External"/><Relationship Id="rId26" Type="http://schemas.openxmlformats.org/officeDocument/2006/relationships/hyperlink" Target="https://ref.ly/logosres/nkjv?ref=BibleNKJV.Jn4.23&amp;off=0&amp;ctx=ion+is+of+the+Jews.+~23%C2%A0But+the+hour+is+c" TargetMode="External"/><Relationship Id="rId39" Type="http://schemas.openxmlformats.org/officeDocument/2006/relationships/hyperlink" Target="https://ref.ly/logosres/nac21a?ref=Bible.Mal1.5&amp;off=762&amp;ctx=ance+of+all+peoples.~+It+is+rather+that+o" TargetMode="External"/><Relationship Id="rId21" Type="http://schemas.openxmlformats.org/officeDocument/2006/relationships/hyperlink" Target="https://ref.ly/logosres/wbc32?ref=BibleBHS.Mal1.6-2.9&amp;off=11062&amp;ctx=ror.+In+Malachi+1%3a6+~%E2%80%9Cfear%E2%80%9D+is+parallel+t" TargetMode="External"/><Relationship Id="rId34" Type="http://schemas.openxmlformats.org/officeDocument/2006/relationships/hyperlink" Target="https://ref.ly/logosres/nkjv?ref=BibleNKJV.Ex19.6&amp;off=0&amp;ctx=he+earth+is+k%EF%BB%BFMine.+~6%C2%A0And+you+shall+be+t" TargetMode="External"/><Relationship Id="rId42" Type="http://schemas.openxmlformats.org/officeDocument/2006/relationships/hyperlink" Target="https://ref.ly/logosres/nkjv?ref=BibleNKJV.Mal1.11&amp;off=0&amp;ctx=ng+from+your+hands.%0a~11+For+p%EF%BB%BFfrom+the+ri" TargetMode="External"/><Relationship Id="rId47" Type="http://schemas.openxmlformats.org/officeDocument/2006/relationships/hyperlink" Target="https://ref.ly/logosres/nkjv?ref=BibleNKJV.Jn3.16&amp;off=0&amp;ctx=%EF%BB%BFhave+eternal+life.+~16%C2%A0p%EF%BB%BFFor+God+so+love" TargetMode="External"/><Relationship Id="rId50" Type="http://schemas.openxmlformats.org/officeDocument/2006/relationships/hyperlink" Target="https://ref.ly/logosres/nac21a?ref=Bible.Mal1.11&amp;off=2099&amp;ctx=xod+19%3a6%3b+Rev+1%3a6).+~Although+God%E2%80%99s+purpo" TargetMode="External"/><Relationship Id="rId55" Type="http://schemas.openxmlformats.org/officeDocument/2006/relationships/hyperlink" Target="https://ref.ly/logosres/nac21a?ref=Bible.Mal1.11&amp;off=6527&amp;ctx=ile+salvation.%EF%BB%BF137%EF%BB%BF+~A+universal+and+all-" TargetMode="External"/><Relationship Id="rId7" Type="http://schemas.openxmlformats.org/officeDocument/2006/relationships/hyperlink" Target="https://ref.ly/logosres/wbc32?ref=BibleBHS.Mal1.2-5&amp;off=3291&amp;ctx=Comment%0a~Malachi+begins+his+book+with+a+m" TargetMode="External"/><Relationship Id="rId2" Type="http://schemas.openxmlformats.org/officeDocument/2006/relationships/hyperlink" Target="https://ref.ly/logosres/nkjv?ref=BibleNKJV.Mal1.11&amp;off=0&amp;ctx=ng+from+your+hands.%0a~11+For+p%EF%BB%BFfrom+the+ri" TargetMode="External"/><Relationship Id="rId16" Type="http://schemas.openxmlformats.org/officeDocument/2006/relationships/hyperlink" Target="https://ref.ly/logosres/wbc32?ref=BibleBHS.Mal1.2-5&amp;off=9459&amp;ctx=W+78+%5b1966%5d+77%E2%80%9380).+~The+reminder+of+thei" TargetMode="External"/><Relationship Id="rId29" Type="http://schemas.openxmlformats.org/officeDocument/2006/relationships/hyperlink" Target="https://ref.ly/logosres/nkjv?ref=BibleNKJV.1Pe2.4&amp;off=39&amp;ctx=d+His+Chosen+People%0a~4%C2%A0Coming+to+Him+as+t" TargetMode="External"/><Relationship Id="rId11" Type="http://schemas.openxmlformats.org/officeDocument/2006/relationships/hyperlink" Target="https://ref.ly/logosres/tlot?ref=Page.p+45&amp;off=460&amp;ctx=+29%3b+NIDOTTE+170%0aI.+~The+root+%CA%BEhb+%E2%80%9Cto+lov" TargetMode="External"/><Relationship Id="rId24" Type="http://schemas.openxmlformats.org/officeDocument/2006/relationships/hyperlink" Target="https://ref.ly/logosres/lange39mal?ref=Bible.Mal1.5&amp;off=567&amp;ctx=nd+it+to+mean%2c+that+~Israel%2c+by+contrasti" TargetMode="External"/><Relationship Id="rId32" Type="http://schemas.openxmlformats.org/officeDocument/2006/relationships/hyperlink" Target="https://ref.ly/logosres/nkjv?ref=BibleNKJV.Mal1.11&amp;off=0&amp;ctx=ng+from+your+hands.%0a~11+For+p%EF%BB%BFfrom+the+ri" TargetMode="External"/><Relationship Id="rId37" Type="http://schemas.openxmlformats.org/officeDocument/2006/relationships/hyperlink" Target="https://ref.ly/logosres/nac21a?ref=Bible.Mal1.5&amp;off=408&amp;ctx=om+all+must+reckon.+~The+history+of+every" TargetMode="External"/><Relationship Id="rId40" Type="http://schemas.openxmlformats.org/officeDocument/2006/relationships/hyperlink" Target="https://ref.ly/logosres/nkjv?ref=BibleNKJV.Eph2.14&amp;off=17&amp;ctx=Christ+Our+Peace%0a~14%C2%A0For+He+Himself+is+ou" TargetMode="External"/><Relationship Id="rId45" Type="http://schemas.openxmlformats.org/officeDocument/2006/relationships/hyperlink" Target="https://ref.ly/logosres/nkjv?ref=BibleNKJV.Ro5.8&amp;off=0&amp;ctx=d+even+dare+to+die.+~8%C2%A0But+l%EF%BB%BFGod+demonstr" TargetMode="External"/><Relationship Id="rId53" Type="http://schemas.openxmlformats.org/officeDocument/2006/relationships/hyperlink" Target="https://ref.ly/logosres/nac21a?ref=Bible.Mal1.11&amp;off=2423&amp;ctx=.%EF%BB%BF125%EF%BB%BF+Furthermore%2c+~through+Israel+would" TargetMode="External"/><Relationship Id="rId58" Type="http://schemas.openxmlformats.org/officeDocument/2006/relationships/hyperlink" Target="https://ref.ly/logosres/nkjv?ref=BibleNKJV.Eph2.8&amp;off=0&amp;ctx=us+in+Christ+Jesus.+~8%C2%A0o%EF%BB%BFFor+by+grace+%E2%80%A2yo" TargetMode="External"/><Relationship Id="rId5" Type="http://schemas.openxmlformats.org/officeDocument/2006/relationships/hyperlink" Target="https://ref.ly/logosres/wbc32?ref=BibleBHS.Mal1.6-2.9&amp;off=24162&amp;ctx=erpretation+of+1%3a11+~which+seems+to+be+gr" TargetMode="External"/><Relationship Id="rId61" Type="http://schemas.openxmlformats.org/officeDocument/2006/relationships/hyperlink" Target="https://ref.ly/logosres/nkjv?ref=BibleNKJV.Ro12.1&amp;off=25&amp;ctx=g+Sacrifices+to+God%0a~12+I+a%EF%BB%BFbeseech+1%EF%BB%BFyou" TargetMode="External"/><Relationship Id="rId19" Type="http://schemas.openxmlformats.org/officeDocument/2006/relationships/hyperlink" Target="https://ref.ly/logosres/fhhebint?ref=BibleBHS.Mal1.6&amp;off=110&amp;ctx=%D6%B4%D6%A3%D7%99%D7%9D+%D7%90%D6%B8%D7%A0%D6%B4%D7%99%D6%A9+%D7%90%D6%B7%D7%99%D6%BC%D6%B5%D6%A8%D7%94+~%D7%9E%D7%95%D6%B9%D7%A8%D6%B8%D7%90%D6%B4%D6%9C%D7%99+%D7%90%D6%B8%D7%9E%D6%B7%D6%A3%D7%A8%D7%80+%D7%99%D6%B0" TargetMode="External"/><Relationship Id="rId14" Type="http://schemas.openxmlformats.org/officeDocument/2006/relationships/hyperlink" Target="https://ref.ly/logosres/wbc32?ref=BibleBHS.Mal1.2-5&amp;off=3412&amp;ctx=The+word+love+(%D7%90%D7%94%D7%91)+~is+a+covenant+word.+" TargetMode="External"/><Relationship Id="rId22" Type="http://schemas.openxmlformats.org/officeDocument/2006/relationships/hyperlink" Target="https://ref.ly/logosres/nkjv?ref=BibleNKJV.Mal1.11&amp;off=0&amp;ctx=ng+from+your+hands.%0a~11+For+p%EF%BB%BFfrom+the+ri" TargetMode="External"/><Relationship Id="rId27" Type="http://schemas.openxmlformats.org/officeDocument/2006/relationships/hyperlink" Target="https://ref.ly/logosres/lange39mal?ref=Bible.Mal1.11&amp;off=118&amp;ctx=%2c+he+declares%2c+that+~the+hour+is+coming+w" TargetMode="External"/><Relationship Id="rId30" Type="http://schemas.openxmlformats.org/officeDocument/2006/relationships/hyperlink" Target="https://ref.ly/logosres/nkjv?ref=BibleNKJV.Mal1.5&amp;off=0&amp;ctx=ndignation+forever.%0a~5+%E2%80%A2Your+eyes+shall+s" TargetMode="External"/><Relationship Id="rId35" Type="http://schemas.openxmlformats.org/officeDocument/2006/relationships/hyperlink" Target="https://ref.ly/logosres/nkjv?ref=BibleNKJV.1Pe2.9&amp;off=0&amp;ctx=lso+were+appointed.%0a~9%C2%A0But+you+are+a+chos" TargetMode="External"/><Relationship Id="rId43" Type="http://schemas.openxmlformats.org/officeDocument/2006/relationships/hyperlink" Target="https://ref.ly/logosres/fhhebint?ref=BibleBHS.Mal1.5&amp;off=50&amp;ctx=%D7%90%D6%B7%D7%AA%D6%BC%D6%B6%D6%A4%D7%9D+%D7%AA%D6%BC%D6%B9%D6%BD%D7%90%D7%9E%D6%B0%D7%A8%D7%95%D6%BC%D6%99+~%D7%99%D6%B4%D7%92%D6%B0%D7%93%D6%BC%D6%B7%D6%A3%D7%9C+%D7%99%D6%B0%D7%94%D7%95%D6%B8%D6%94%D7%94+%D7%9E%D6%B5" TargetMode="External"/><Relationship Id="rId48" Type="http://schemas.openxmlformats.org/officeDocument/2006/relationships/hyperlink" Target="https://ref.ly/logosres/nkjv?ref=BibleNKJV.Ac2.4&amp;off=0&amp;ctx=+upon+each+of+them.+~4%C2%A0And+d%EF%BB%BFthey+were+al" TargetMode="External"/><Relationship Id="rId56" Type="http://schemas.openxmlformats.org/officeDocument/2006/relationships/hyperlink" Target="https://ref.ly/logosres/nkjv?ref=BibleNKJV.1Jn1.8&amp;off=0&amp;ctx=es+us+from+all+sin.%0a~8%C2%A0If+we+say+that+we+" TargetMode="External"/><Relationship Id="rId8" Type="http://schemas.openxmlformats.org/officeDocument/2006/relationships/hyperlink" Target="https://ref.ly/logosres/nkjv?ref=BibleNKJV.Mal1.2&amp;off=22&amp;ctx=rael+Beloved+of+God%0a~%EF%BB%BF2+%E2%80%9CI+a%EF%BB%BFhave+loved+%E2%80%A2" TargetMode="External"/><Relationship Id="rId51" Type="http://schemas.openxmlformats.org/officeDocument/2006/relationships/hyperlink" Target="https://ref.ly/logosres/nkjv?ref=BibleNKJV.Ro11.11&amp;off=29&amp;ctx=Rejection+Not+Final%0a~11%C2%A0I+say+then%2c+%E2%80%A2have" TargetMode="External"/><Relationship Id="rId3" Type="http://schemas.openxmlformats.org/officeDocument/2006/relationships/hyperlink" Target="https://ref.ly/logosres/wbc32?ref=BibleBHS.Mal1.6-2.9&amp;off=15344&amp;ctx=1%3a11+~is+one+of+the+most+difficult+verses" TargetMode="External"/><Relationship Id="rId12" Type="http://schemas.openxmlformats.org/officeDocument/2006/relationships/hyperlink" Target="https://ref.ly/logosres/fhhebint?ref=BibleBHS.Mal1.2&amp;off=2&amp;ctx=%D6%B0%D7%99%D6%B7%D6%96%D7%93+%D7%9E%D6%B7%D7%9C%D6%B0%D7%90%D6%B8%D7%9B%D6%B4%D6%BD%D7%99%D7%83%0a2+~%D7%90%D6%B8%D7%94%D6%B7%D6%A4%D7%91%D6%B0%D7%AA%D6%BC%D6%B4%D7%99+%D7%90%D6%B6%D7%AA%D6%B0%D7%9B%D6%B6%D7%9D%D6%99" TargetMode="External"/><Relationship Id="rId17" Type="http://schemas.openxmlformats.org/officeDocument/2006/relationships/hyperlink" Target="https://ref.ly/logosres/nkjv?ref=BibleNKJV.Mal1.8&amp;off=0&amp;ctx=s+3%EF%BB%BFcontemptible%E2%80%A2.%E2%80%99%0a~8+And+k%EF%BB%BFwhen+you+off" TargetMode="External"/><Relationship Id="rId25" Type="http://schemas.openxmlformats.org/officeDocument/2006/relationships/hyperlink" Target="https://ref.ly/logosres/lange39mal?ref=Bible.Mal1.5&amp;off=567&amp;ctx=nd+it+to+mean%2c+that+~Israel%2c+by+contrasti" TargetMode="External"/><Relationship Id="rId33" Type="http://schemas.openxmlformats.org/officeDocument/2006/relationships/hyperlink" Target="https://ref.ly/logosres/nac21a?ref=Bible.Mal1.5&amp;off=316&amp;ctx=nd+sovereign+power.+~He+is+not+just+%E2%80%9Cour+" TargetMode="External"/><Relationship Id="rId38" Type="http://schemas.openxmlformats.org/officeDocument/2006/relationships/hyperlink" Target="https://ref.ly/logosres/nkjv?ref=BibleNKJV.Re15.4&amp;off=0&amp;ctx=ng+of+the+2%EF%BB%BFsaints!%0a~4+m%EF%BB%BFWho+shall+not+fe" TargetMode="External"/><Relationship Id="rId46" Type="http://schemas.openxmlformats.org/officeDocument/2006/relationships/hyperlink" Target="https://ref.ly/logosres/nkjv?ref=BibleNKJV.Ps50.1&amp;off=0&amp;ctx=e%0aA+Psalm+of+Asaph.%0a~%EF%BB%BF1+The+a%EF%BB%BFMighty+One%2c" TargetMode="External"/><Relationship Id="rId59" Type="http://schemas.openxmlformats.org/officeDocument/2006/relationships/hyperlink" Target="https://ref.ly/logosres/nkjv?ref=BibleNKJV.Mal1.11&amp;off=106&amp;ctx=among+the+Gentiles%3b%0a~r%EF%BB%BF%E2%80%A2In+every+place+s%EF%BB%BF" TargetMode="External"/><Relationship Id="rId20" Type="http://schemas.openxmlformats.org/officeDocument/2006/relationships/hyperlink" Target="https://ref.ly/logosres/wbc32?ref=BibleBHS.Mal1.6-2.9&amp;off=10446&amp;ctx=eme+in+Deuteronomy.+~Some+form+of+the+wor" TargetMode="External"/><Relationship Id="rId41" Type="http://schemas.openxmlformats.org/officeDocument/2006/relationships/hyperlink" Target="https://ref.ly/logosres/nkjv?ref=BibleNKJV.Je3.17&amp;off=0&amp;ctx=it+be+made+anymore.%0a~17%C2%A0%E2%80%9CAt+that+time+Jer" TargetMode="External"/><Relationship Id="rId54" Type="http://schemas.openxmlformats.org/officeDocument/2006/relationships/hyperlink" Target="https://ref.ly/logosres/nkjv?ref=BibleNKJV.Is42.6&amp;off=0&amp;ctx=ose+who+walk+on+it%3a%0a~6+%E2%80%9CI%2c+g%EF%BB%BFthe+Lord%2c+ha" TargetMode="External"/><Relationship Id="rId1" Type="http://schemas.openxmlformats.org/officeDocument/2006/relationships/hyperlink" Target="https://ref.ly/logosres/nkjv?ref=BibleNKJV.Mal1.5&amp;off=0&amp;ctx=ndignation+forever.%0a~5+%E2%80%A2Your+eyes+shall+s" TargetMode="External"/><Relationship Id="rId6" Type="http://schemas.openxmlformats.org/officeDocument/2006/relationships/hyperlink" Target="https://ref.ly/logosres/nkjv?ref=BibleNKJV.Je29.10&amp;off=0&amp;ctx=hem%2c+says+the+Lord.%0a~10+For+thus+says+the" TargetMode="External"/><Relationship Id="rId15" Type="http://schemas.openxmlformats.org/officeDocument/2006/relationships/hyperlink" Target="https://ref.ly/logosres/nkjv?ref=BibleNKJV.Dt7.6&amp;off=0&amp;ctx=d+images+with+fire.%0a~6%C2%A0%E2%80%9CFor+you+are+a+2%EF%BB%BFh" TargetMode="External"/><Relationship Id="rId23" Type="http://schemas.openxmlformats.org/officeDocument/2006/relationships/hyperlink" Target="https://ref.ly/logosres/wbc32?ref=BibleBHS.Mal1.2-5&amp;off=3148&amp;ctx=g+of+this+pericope.+~Lay+persons+in+the+s" TargetMode="External"/><Relationship Id="rId28" Type="http://schemas.openxmlformats.org/officeDocument/2006/relationships/hyperlink" Target="https://ref.ly/logosres/lange39mal?ref=Bible.Mal1.11&amp;off=118&amp;ctx=%2c+he+declares%2c+that+~the+hour+is+coming+w" TargetMode="External"/><Relationship Id="rId36" Type="http://schemas.openxmlformats.org/officeDocument/2006/relationships/hyperlink" Target="https://ref.ly/logosres/nkjv?ref=BibleNKJV.Zep2.11&amp;off=0&amp;ctx=+the+Lord+of+hosts.%0a~11+The+Lord+will+be+" TargetMode="External"/><Relationship Id="rId49" Type="http://schemas.openxmlformats.org/officeDocument/2006/relationships/hyperlink" Target="https://ref.ly/logosres/nac21a?ref=Bible.Mal1.11&amp;off=2099&amp;ctx=xod+19%3a6%3b+Rev+1%3a6).+~Although+God%E2%80%99s+purpo" TargetMode="External"/><Relationship Id="rId57" Type="http://schemas.openxmlformats.org/officeDocument/2006/relationships/hyperlink" Target="https://ref.ly/logosres/nkjv?ref=BibleNKJV.Ro6.23&amp;off=0&amp;ctx=%2c+everlasting+life.+~23%C2%A0For+e%EF%BB%BFthe+wages+o" TargetMode="External"/><Relationship Id="rId10" Type="http://schemas.openxmlformats.org/officeDocument/2006/relationships/hyperlink" Target="https://ref.ly/logosres/fhhebint?ref=BibleBHS.Mal1.2&amp;off=2&amp;ctx=%D6%B0%D7%99%D6%B7%D6%96%D7%93+%D7%9E%D6%B7%D7%9C%D6%B0%D7%90%D6%B8%D7%9B%D6%B4%D6%BD%D7%99%D7%83%0a2+~%D7%90%D6%B8%D7%94%D6%B7%D6%A4%D7%91%D6%B0%D7%AA%D6%BC%D6%B4%D7%99+%D7%90%D6%B6%D7%AA%D6%B0%D7%9B%D6%B6%D7%9D%D6%99" TargetMode="External"/><Relationship Id="rId31" Type="http://schemas.openxmlformats.org/officeDocument/2006/relationships/hyperlink" Target="https://ref.ly/logosres/nac21a?ref=Bible.Mal1.5&amp;off=158&amp;ctx=int+of+v.+5+is+that+~someday+a+repentant+" TargetMode="External"/><Relationship Id="rId44" Type="http://schemas.openxmlformats.org/officeDocument/2006/relationships/hyperlink" Target="https://ref.ly/logosres/strongs?ref=HebrewGK.HGK1472&amp;off=231&amp;ctx=greater%E2%80%9D+19+times%2c+%E2%80%9C~loud%E2%80%9D+nine+times%2c+%E2%80%9Cg" TargetMode="External"/><Relationship Id="rId52" Type="http://schemas.openxmlformats.org/officeDocument/2006/relationships/hyperlink" Target="https://ref.ly/logosres/nac21a?ref=Bible.Mal1.11&amp;off=2423&amp;ctx=.%EF%BB%BF125%EF%BB%BF+Furthermore%2c+~through+Israel+would" TargetMode="External"/><Relationship Id="rId60" Type="http://schemas.openxmlformats.org/officeDocument/2006/relationships/hyperlink" Target="https://ref.ly/logosres/lange39mal?ref=Bible.Mal1.11&amp;off=118&amp;ctx=%2c+he+declares%2c+that+~the+hour+is+coming+w" TargetMode="External"/><Relationship Id="rId4" Type="http://schemas.openxmlformats.org/officeDocument/2006/relationships/hyperlink" Target="https://ref.ly/logosres/wbc32?ref=BibleBHS.Mal1.6-2.9&amp;off=15344&amp;ctx=1%3a11+~is+one+of+the+most+difficult+verses" TargetMode="External"/><Relationship Id="rId9" Type="http://schemas.openxmlformats.org/officeDocument/2006/relationships/hyperlink" Target="https://ref.ly/logosres/fhhebint?ref=BibleBHS.Mal1.2&amp;off=2&amp;ctx=%D6%B0%D7%99%D6%B7%D6%96%D7%93+%D7%9E%D6%B7%D7%9C%D6%B0%D7%90%D6%B8%D7%9B%D6%B4%D6%BD%D7%99%D7%83%0a2+~%D7%90%D6%B8%D7%94%D6%B7%D6%A4%D7%91%D6%B0%D7%AA%D6%BC%D6%B4%D7%99+%D7%90%D6%B6%D7%AA%D6%B0%D7%9B%D6%B6%D7%9D%D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98DA-27DA-49FE-95CD-1AA9C30D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2012-10-28T21:22:00Z</cp:lastPrinted>
  <dcterms:created xsi:type="dcterms:W3CDTF">2024-04-08T17:47:00Z</dcterms:created>
  <dcterms:modified xsi:type="dcterms:W3CDTF">2024-04-08T18:50:00Z</dcterms:modified>
</cp:coreProperties>
</file>